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D521BB" w:rsidRPr="004242B1">
        <w:rPr>
          <w:rFonts w:cs="Arial"/>
          <w:b/>
        </w:rPr>
        <w:t>AppMo-SP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ALUMNO(A)S:</w:t>
      </w:r>
    </w:p>
    <w:p w:rsidR="00C93976" w:rsidRDefault="0001294C" w:rsidP="00E00F1D">
      <w:pPr>
        <w:jc w:val="center"/>
        <w:rPr>
          <w:rFonts w:cs="Arial"/>
          <w:b/>
        </w:rPr>
      </w:pPr>
      <w:r>
        <w:rPr>
          <w:rFonts w:cs="Arial"/>
          <w:b/>
        </w:rPr>
        <w:t xml:space="preserve">Hernández Hernández Francisco Javier </w:t>
      </w:r>
      <w:r>
        <w:rPr>
          <w:rFonts w:cs="Arial"/>
          <w:b/>
        </w:rPr>
        <w:tab/>
        <w:t>091610050</w:t>
      </w:r>
    </w:p>
    <w:p w:rsidR="0001294C" w:rsidRDefault="0001294C" w:rsidP="008D1197">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8D1197">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Pr="00E00F1D" w:rsidRDefault="00C738EB" w:rsidP="0028110E">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4F00A1" w:rsidP="008D1197">
      <w:pPr>
        <w:jc w:val="center"/>
        <w:rPr>
          <w:rFonts w:cs="Arial"/>
          <w:b/>
        </w:rPr>
      </w:pPr>
    </w:p>
    <w:p w:rsidR="00EC142D" w:rsidRPr="008D1197" w:rsidRDefault="00EC142D" w:rsidP="0028110E">
      <w:pPr>
        <w:rPr>
          <w:rFonts w:cs="Arial"/>
          <w:b/>
        </w:rPr>
      </w:pPr>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83E62" w:rsidRDefault="00121A73" w:rsidP="00E83E62">
      <w:pPr>
        <w:pStyle w:val="Ttulo1"/>
      </w:pPr>
      <w:bookmarkStart w:id="0" w:name="_Toc8766527"/>
      <w:r>
        <w:lastRenderedPageBreak/>
        <w:t>JUSTIFICACIÓN</w:t>
      </w:r>
    </w:p>
    <w:p w:rsidR="00942900" w:rsidRDefault="00942900" w:rsidP="00E83E62"/>
    <w:p w:rsidR="00942900" w:rsidRDefault="00942900" w:rsidP="00E83E62"/>
    <w:p w:rsidR="0034242D" w:rsidRDefault="00E83E62" w:rsidP="00E83E62">
      <w:r w:rsidRPr="008079D4">
        <w:t>La panadería San Pedro se encuentra ubicada en esquina con Calzada Salomón Gonzales y Puerto Madero en San Cristóbal de Las Casas Chiapas,</w:t>
      </w:r>
      <w:r>
        <w:t xml:space="preserve"> es una empresa que ya tiene trayectoria en el mercado por la cual ha </w:t>
      </w:r>
      <w:r w:rsidRPr="006231BA">
        <w:t xml:space="preserve">llegado </w:t>
      </w:r>
      <w:r>
        <w:t xml:space="preserve">a expandirse a diversos lugares de la misma ciudad y a otros municipios a sus alrededores. No obstante, con el tiempo no se ha podido actualizar en tecnología, por lo consiguiente lleva todo el control de departamentos, inventarios, ventas, compras, suministros, registros de entrada, salida, rutas, en hojas de Excel. </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“AppMO-SP”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34242D" w:rsidRDefault="0034242D" w:rsidP="0034242D">
      <w:r>
        <w:t>La aplicación se enfocará al control de la empresa. Específicamente a los módulos de cada departamento, dicho control ayudará a aumentará la productividad, evitando los largos procesos de papeles y colas, al facilitarlo con las notificaciones en tiempo real de la aplicación.</w:t>
      </w:r>
    </w:p>
    <w:p w:rsidR="0034242D" w:rsidRDefault="0034242D" w:rsidP="00E83E62"/>
    <w:p w:rsidR="00E83E62" w:rsidRDefault="00E83E62" w:rsidP="00E83E62"/>
    <w:p w:rsidR="00E83E62" w:rsidRDefault="00E83E62" w:rsidP="00E83E62"/>
    <w:p w:rsidR="00E83E62" w:rsidRPr="0077022B" w:rsidRDefault="00E83E62" w:rsidP="00E83E62">
      <w:pPr>
        <w:jc w:val="center"/>
        <w:rPr>
          <w:rFonts w:cs="Arial"/>
          <w:sz w:val="28"/>
        </w:rPr>
      </w:pPr>
      <w:r>
        <w:rPr>
          <w:rFonts w:cs="Arial"/>
          <w:b/>
          <w:sz w:val="28"/>
        </w:rPr>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78509A"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AB1647">
        <w:rPr>
          <w:rFonts w:cs="Arial"/>
        </w:rPr>
        <w:t>s en tiempos y costos.</w:t>
      </w:r>
    </w:p>
    <w:p w:rsidR="00B61561" w:rsidRDefault="00B61561" w:rsidP="00E83E62">
      <w:pPr>
        <w:rPr>
          <w:rFonts w:cs="Arial"/>
        </w:rPr>
      </w:pPr>
      <w:r>
        <w:rPr>
          <w:rFonts w:cs="Arial"/>
        </w:rPr>
        <w:t>Siguiendo una planeación del proyecto donde se incluyen documentos como:</w:t>
      </w:r>
    </w:p>
    <w:p w:rsidR="00B61561" w:rsidRPr="00B61561" w:rsidRDefault="00B61561" w:rsidP="00B61561">
      <w:pPr>
        <w:pStyle w:val="Prrafodelista"/>
        <w:numPr>
          <w:ilvl w:val="0"/>
          <w:numId w:val="20"/>
        </w:numPr>
        <w:rPr>
          <w:rFonts w:cs="Arial"/>
        </w:rPr>
      </w:pPr>
      <w:r w:rsidRPr="00B61561">
        <w:rPr>
          <w:rFonts w:cs="Arial"/>
        </w:rPr>
        <w:t>Project Charter</w:t>
      </w:r>
    </w:p>
    <w:p w:rsidR="00B61561" w:rsidRPr="00B61561" w:rsidRDefault="00B61561" w:rsidP="00B61561">
      <w:pPr>
        <w:pStyle w:val="Prrafodelista"/>
        <w:numPr>
          <w:ilvl w:val="0"/>
          <w:numId w:val="20"/>
        </w:numPr>
        <w:rPr>
          <w:rFonts w:cs="Arial"/>
        </w:rPr>
      </w:pPr>
      <w:r w:rsidRPr="00B61561">
        <w:rPr>
          <w:rFonts w:cs="Arial"/>
        </w:rPr>
        <w:t>WBS</w:t>
      </w:r>
    </w:p>
    <w:p w:rsidR="00B61561" w:rsidRPr="00B61561" w:rsidRDefault="00B61561" w:rsidP="00B61561">
      <w:pPr>
        <w:pStyle w:val="Prrafodelista"/>
        <w:numPr>
          <w:ilvl w:val="0"/>
          <w:numId w:val="20"/>
        </w:numPr>
        <w:rPr>
          <w:rFonts w:cs="Arial"/>
        </w:rPr>
      </w:pPr>
      <w:r w:rsidRPr="00B61561">
        <w:rPr>
          <w:rFonts w:cs="Arial"/>
        </w:rPr>
        <w:t>Diccionarios WBS</w:t>
      </w:r>
    </w:p>
    <w:p w:rsidR="00B61561" w:rsidRPr="00B61561" w:rsidRDefault="00B61561" w:rsidP="00B61561">
      <w:pPr>
        <w:pStyle w:val="Prrafodelista"/>
        <w:numPr>
          <w:ilvl w:val="0"/>
          <w:numId w:val="20"/>
        </w:numPr>
        <w:rPr>
          <w:rFonts w:cs="Arial"/>
        </w:rPr>
      </w:pPr>
      <w:r w:rsidRPr="00B61561">
        <w:rPr>
          <w:rFonts w:cs="Arial"/>
        </w:rPr>
        <w:t>Diagrama de Gantt</w:t>
      </w:r>
    </w:p>
    <w:p w:rsidR="00B61561" w:rsidRPr="00B61561" w:rsidRDefault="00B61561" w:rsidP="00B61561">
      <w:pPr>
        <w:pStyle w:val="Prrafodelista"/>
        <w:numPr>
          <w:ilvl w:val="0"/>
          <w:numId w:val="20"/>
        </w:numPr>
        <w:rPr>
          <w:rFonts w:cs="Arial"/>
        </w:rPr>
      </w:pPr>
      <w:r w:rsidRPr="00B61561">
        <w:rPr>
          <w:rFonts w:cs="Arial"/>
        </w:rPr>
        <w:t>Diagrama de ruta critica</w:t>
      </w:r>
    </w:p>
    <w:p w:rsidR="00B61561" w:rsidRDefault="00B61561" w:rsidP="00B61561">
      <w:pPr>
        <w:pStyle w:val="Prrafodelista"/>
        <w:numPr>
          <w:ilvl w:val="0"/>
          <w:numId w:val="20"/>
        </w:numPr>
        <w:rPr>
          <w:rFonts w:cs="Arial"/>
        </w:rPr>
      </w:pPr>
      <w:r w:rsidRPr="00B61561">
        <w:rPr>
          <w:rFonts w:cs="Arial"/>
        </w:rPr>
        <w:t>Lista de interesados</w:t>
      </w:r>
    </w:p>
    <w:p w:rsidR="00B61561" w:rsidRDefault="00B61561" w:rsidP="00B61561">
      <w:pPr>
        <w:pStyle w:val="Prrafodelista"/>
        <w:numPr>
          <w:ilvl w:val="0"/>
          <w:numId w:val="20"/>
        </w:numPr>
        <w:rPr>
          <w:rFonts w:cs="Arial"/>
        </w:rPr>
      </w:pPr>
      <w:r>
        <w:rPr>
          <w:rFonts w:cs="Arial"/>
        </w:rPr>
        <w:t>Modelo de proceso</w:t>
      </w:r>
    </w:p>
    <w:p w:rsidR="00B61561" w:rsidRDefault="00B61561" w:rsidP="00B61561">
      <w:pPr>
        <w:pStyle w:val="Prrafodelista"/>
        <w:numPr>
          <w:ilvl w:val="0"/>
          <w:numId w:val="20"/>
        </w:numPr>
        <w:rPr>
          <w:rFonts w:cs="Arial"/>
        </w:rPr>
      </w:pPr>
      <w:r>
        <w:rPr>
          <w:rFonts w:cs="Arial"/>
        </w:rPr>
        <w:t>Estimación de costos</w:t>
      </w:r>
    </w:p>
    <w:p w:rsidR="00AF5798" w:rsidRPr="00B61561" w:rsidRDefault="00B61561" w:rsidP="00E83E62">
      <w:pPr>
        <w:rPr>
          <w:rFonts w:cs="Arial"/>
          <w:b/>
        </w:rPr>
      </w:pPr>
      <w:r>
        <w:rPr>
          <w:rFonts w:cs="Arial"/>
        </w:rPr>
        <w:t>Estos documentos se basan para el desarrollo del proyecto, además del uso de</w:t>
      </w:r>
      <w:r w:rsidR="00AB1647">
        <w:rPr>
          <w:rFonts w:cs="Arial"/>
        </w:rPr>
        <w:t xml:space="preserve"> estándares</w:t>
      </w:r>
      <w:r>
        <w:rPr>
          <w:rFonts w:cs="Arial"/>
        </w:rPr>
        <w:t xml:space="preserve"> y normas, como </w:t>
      </w:r>
      <w:r>
        <w:rPr>
          <w:rFonts w:cs="Arial"/>
          <w:b/>
        </w:rPr>
        <w:t>ISO 9126</w:t>
      </w:r>
      <w:r>
        <w:rPr>
          <w:rFonts w:cs="Arial"/>
        </w:rPr>
        <w:t xml:space="preserve"> y </w:t>
      </w:r>
      <w:r>
        <w:rPr>
          <w:rFonts w:cs="Arial"/>
          <w:b/>
        </w:rPr>
        <w:t>IEEE 830</w:t>
      </w:r>
      <w:r w:rsidR="00AF5798">
        <w:rPr>
          <w:rFonts w:cs="Arial"/>
          <w:b/>
        </w:rPr>
        <w:t>.</w:t>
      </w:r>
    </w:p>
    <w:p w:rsidR="0078509A" w:rsidRPr="00AB1647" w:rsidRDefault="00E83E62" w:rsidP="00E83E62">
      <w:pPr>
        <w:rPr>
          <w:rFonts w:cs="Arial"/>
        </w:rPr>
      </w:pPr>
      <w:r>
        <w:rPr>
          <w:rFonts w:cs="Arial"/>
        </w:rPr>
        <w:t>La aplicación móvil</w:t>
      </w:r>
      <w:r w:rsidR="00AF5798">
        <w:rPr>
          <w:rFonts w:cs="Arial"/>
        </w:rPr>
        <w:t xml:space="preserve"> a desarrollar</w:t>
      </w:r>
      <w:r>
        <w:rPr>
          <w:rFonts w:cs="Arial"/>
        </w:rPr>
        <w:t xml:space="preserve"> </w:t>
      </w:r>
      <w:r w:rsidR="0078509A">
        <w:rPr>
          <w:rFonts w:cs="Arial"/>
        </w:rPr>
        <w:t>tendrá controlar</w:t>
      </w:r>
      <w:r>
        <w:t xml:space="preserve"> los 3 departamentos y 5 módu</w:t>
      </w:r>
      <w:r w:rsidR="0078509A">
        <w:t>los de la panadería San Pedro.</w:t>
      </w:r>
    </w:p>
    <w:p w:rsidR="0078509A" w:rsidRDefault="0078509A" w:rsidP="00E83E62">
      <w:r>
        <w:t>E</w:t>
      </w:r>
      <w:r w:rsidR="00E83E62">
        <w:t xml:space="preserve">l software permitirá al administrador conocer los estados de las bodegas y almacenes, los estados actuales de la producción, las solicitudes de los </w:t>
      </w:r>
      <w:r>
        <w:t>productos y de la producción.</w:t>
      </w:r>
    </w:p>
    <w:p w:rsidR="00E83E62" w:rsidRPr="007071D6" w:rsidRDefault="0078509A" w:rsidP="00E83E62">
      <w:pPr>
        <w:rPr>
          <w:rFonts w:cs="Arial"/>
        </w:rPr>
      </w:pPr>
      <w:r>
        <w:t>La aplicación r</w:t>
      </w:r>
      <w:r w:rsidR="00E83E62">
        <w:t>ealizar</w:t>
      </w:r>
      <w:r>
        <w:t>á</w:t>
      </w:r>
      <w:r w:rsidR="00E83E62">
        <w:t xml:space="preserve"> consultas de todos los módulos (compras, bodega, producción, almacén, ventas), además de que los empleados de la empresa, podrán acceder a ella, para reportar la producción en curso, recibir notificaciones de solicitud de producto y verificar producción.</w:t>
      </w:r>
    </w:p>
    <w:p w:rsidR="00E83E62" w:rsidRPr="00470325" w:rsidRDefault="00E83E62" w:rsidP="00E83E62">
      <w:pPr>
        <w:rPr>
          <w:rFonts w:cs="Arial"/>
          <w:b/>
          <w:szCs w:val="24"/>
        </w:rPr>
      </w:pPr>
      <w:r w:rsidRPr="00470325">
        <w:rPr>
          <w:rFonts w:cs="Arial"/>
          <w:szCs w:val="24"/>
        </w:rPr>
        <w:lastRenderedPageBreak/>
        <w:t>Los módulos que integran a los departamentos son los siguientes: COMPRAS, BODEGA, PRODUCCIÓN, ALMACÉN y VENTAS, a su vez los departamentos son los siguientes: INGRESOS, PRODUCCIÓN y SALIDA.</w:t>
      </w:r>
    </w:p>
    <w:p w:rsidR="00E83E62" w:rsidRPr="00470325" w:rsidRDefault="00E83E62" w:rsidP="00E83E62">
      <w:pPr>
        <w:rPr>
          <w:rFonts w:cs="Arial"/>
          <w:b/>
          <w:szCs w:val="24"/>
        </w:rPr>
      </w:pPr>
      <w:r w:rsidRPr="00470325">
        <w:rPr>
          <w:rFonts w:cs="Arial"/>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E83E62" w:rsidRPr="00470325" w:rsidRDefault="00E83E62" w:rsidP="00E83E62">
      <w:pPr>
        <w:rPr>
          <w:rFonts w:cs="Arial"/>
          <w:b/>
          <w:szCs w:val="24"/>
        </w:rPr>
      </w:pPr>
      <w:r w:rsidRPr="00470325">
        <w:rPr>
          <w:rFonts w:cs="Arial"/>
          <w:szCs w:val="24"/>
        </w:rPr>
        <w:t>ALMACEN (almacén del producto terminado) y VENTAS (mayoreo, menudeo, tiendas).</w:t>
      </w:r>
    </w:p>
    <w:p w:rsidR="00E83E62" w:rsidRPr="00470325" w:rsidRDefault="00E83E62" w:rsidP="00E83E62">
      <w:pPr>
        <w:rPr>
          <w:rFonts w:cs="Arial"/>
          <w:b/>
          <w:szCs w:val="24"/>
        </w:rPr>
      </w:pPr>
      <w:r w:rsidRPr="00470325">
        <w:rPr>
          <w:rFonts w:cs="Arial"/>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E83E62" w:rsidRPr="00470325" w:rsidRDefault="00E83E62" w:rsidP="00E83E62">
      <w:pPr>
        <w:rPr>
          <w:rFonts w:cs="Arial"/>
          <w:b/>
          <w:szCs w:val="24"/>
        </w:rPr>
      </w:pPr>
      <w:r w:rsidRPr="00470325">
        <w:rPr>
          <w:rFonts w:cs="Arial"/>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E83E62" w:rsidRPr="00470325" w:rsidRDefault="00E83E62" w:rsidP="00E83E62">
      <w:pPr>
        <w:rPr>
          <w:rFonts w:cs="Arial"/>
          <w:b/>
          <w:szCs w:val="24"/>
        </w:rPr>
      </w:pPr>
      <w:r w:rsidRPr="00470325">
        <w:rPr>
          <w:rFonts w:cs="Arial"/>
          <w:szCs w:val="24"/>
        </w:rPr>
        <w:t>La aplicación manejará reportes diarios, semanales y mensuales en todos los módulos.</w:t>
      </w:r>
    </w:p>
    <w:p w:rsidR="00E83E62" w:rsidRDefault="00E83E62" w:rsidP="00E83E62">
      <w:pPr>
        <w:rPr>
          <w:rFonts w:cs="Arial"/>
          <w:szCs w:val="24"/>
        </w:rPr>
      </w:pPr>
      <w:r w:rsidRPr="00470325">
        <w:rPr>
          <w:rFonts w:cs="Arial"/>
          <w:szCs w:val="24"/>
        </w:rPr>
        <w:t>Para el acceso de la aplicación se manejará usuarios con diferentes privilegios, esto dependerá del departamento al que se pertenece.</w:t>
      </w:r>
    </w:p>
    <w:p w:rsidR="00E83E62" w:rsidRDefault="00E83E62" w:rsidP="00E83E62"/>
    <w:p w:rsidR="00E83E62" w:rsidRDefault="00E83E62" w:rsidP="00E83E62"/>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83E62">
      <w:pPr>
        <w:pStyle w:val="Prrafodelista"/>
        <w:numPr>
          <w:ilvl w:val="0"/>
          <w:numId w:val="14"/>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83E62">
      <w:pPr>
        <w:pStyle w:val="Prrafodelista"/>
        <w:numPr>
          <w:ilvl w:val="0"/>
          <w:numId w:val="14"/>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admón de proyectos.</w:t>
      </w:r>
    </w:p>
    <w:p w:rsidR="00E83E62" w:rsidRPr="0024137F" w:rsidRDefault="00E83E62" w:rsidP="00E83E62">
      <w:pPr>
        <w:pStyle w:val="Prrafodelista"/>
        <w:numPr>
          <w:ilvl w:val="0"/>
          <w:numId w:val="14"/>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3F110C">
      <w:pPr>
        <w:pStyle w:val="Ttulo2"/>
        <w:numPr>
          <w:ilvl w:val="1"/>
          <w:numId w:val="13"/>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1" w:name="_Toc8766530"/>
      <w:r>
        <w:t>1.</w:t>
      </w:r>
      <w:r w:rsidR="003F3627">
        <w:t>3</w:t>
      </w:r>
      <w:r w:rsidR="004C2EF6">
        <w:t xml:space="preserve"> </w:t>
      </w:r>
      <w:r w:rsidR="00E55056">
        <w:t>U</w:t>
      </w:r>
      <w:bookmarkEnd w:id="1"/>
      <w:r w:rsidR="003F110C">
        <w:t>bicación geografica</w:t>
      </w:r>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lang w:eastAsia="zh-TW"/>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r w:rsidR="0047583A">
        <w:fldChar w:fldCharType="begin"/>
      </w:r>
      <w:r w:rsidR="0047583A">
        <w:instrText xml:space="preserve"> SEQ figura \* ARABIC </w:instrText>
      </w:r>
      <w:r w:rsidR="0047583A">
        <w:fldChar w:fldCharType="separate"/>
      </w:r>
      <w:r>
        <w:rPr>
          <w:noProof/>
        </w:rPr>
        <w:t>1</w:t>
      </w:r>
      <w:r w:rsidR="0047583A">
        <w:rPr>
          <w:noProof/>
        </w:rPr>
        <w:fldChar w:fldCharType="end"/>
      </w:r>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lang w:eastAsia="zh-TW"/>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r w:rsidR="0047583A">
        <w:fldChar w:fldCharType="begin"/>
      </w:r>
      <w:r w:rsidR="0047583A">
        <w:instrText xml:space="preserve"> SEQ figura \* ARABIC </w:instrText>
      </w:r>
      <w:r w:rsidR="0047583A">
        <w:fldChar w:fldCharType="separate"/>
      </w:r>
      <w:r>
        <w:rPr>
          <w:noProof/>
        </w:rPr>
        <w:t>2</w:t>
      </w:r>
      <w:r w:rsidR="0047583A">
        <w:rPr>
          <w:noProof/>
        </w:rPr>
        <w:fldChar w:fldCharType="end"/>
      </w:r>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lang w:eastAsia="zh-TW"/>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r w:rsidR="0047583A">
        <w:fldChar w:fldCharType="begin"/>
      </w:r>
      <w:r w:rsidR="0047583A">
        <w:instrText xml:space="preserve"> SEQ Figura \* ARABIC </w:instrText>
      </w:r>
      <w:r w:rsidR="0047583A">
        <w:fldChar w:fldCharType="separate"/>
      </w:r>
      <w:r>
        <w:rPr>
          <w:noProof/>
        </w:rPr>
        <w:t>3</w:t>
      </w:r>
      <w:r w:rsidR="0047583A">
        <w:rPr>
          <w:noProof/>
        </w:rPr>
        <w:fldChar w:fldCharType="end"/>
      </w:r>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2" w:name="_Toc8766529"/>
      <w:r>
        <w:t>1.4</w:t>
      </w:r>
      <w:r w:rsidR="00796A6F">
        <w:t xml:space="preserve"> </w:t>
      </w:r>
      <w:bookmarkEnd w:id="2"/>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3" w:name="_Toc8766542"/>
      <w:r>
        <w:t>1.5</w:t>
      </w:r>
      <w:r w:rsidR="00CB2CFD">
        <w:t>.1</w:t>
      </w:r>
      <w:r w:rsidR="00D304FF">
        <w:t xml:space="preserve"> </w:t>
      </w:r>
      <w:r w:rsidR="00D304FF" w:rsidRPr="00911CDB">
        <w:t>Misión</w:t>
      </w:r>
      <w:bookmarkEnd w:id="3"/>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4" w:name="_Toc8766543"/>
      <w:r>
        <w:lastRenderedPageBreak/>
        <w:t>1.5</w:t>
      </w:r>
      <w:r w:rsidR="00CB2CFD">
        <w:t>.2</w:t>
      </w:r>
      <w:r w:rsidR="00D304FF" w:rsidRPr="00836160">
        <w:t xml:space="preserve"> Visión</w:t>
      </w:r>
      <w:bookmarkEnd w:id="4"/>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5" w:name="_Toc8766548"/>
      <w:r>
        <w:t>1.5</w:t>
      </w:r>
      <w:r w:rsidR="00CB2CFD">
        <w:t>.3</w:t>
      </w:r>
      <w:r w:rsidR="00D304FF">
        <w:t xml:space="preserve"> </w:t>
      </w:r>
      <w:r w:rsidR="00B81E1F">
        <w:t xml:space="preserve">Objetivos </w:t>
      </w:r>
      <w:bookmarkEnd w:id="5"/>
      <w:r w:rsidR="0008039A">
        <w:t>e</w:t>
      </w:r>
      <w:r w:rsidR="00B81E1F" w:rsidRPr="00911CDB">
        <w:t>stratégi</w:t>
      </w:r>
      <w:r w:rsidR="00B81E1F">
        <w:t>cos</w:t>
      </w:r>
    </w:p>
    <w:p w:rsidR="00D304FF" w:rsidRPr="00984A05" w:rsidRDefault="00D304FF" w:rsidP="00D304FF"/>
    <w:p w:rsidR="00D304FF" w:rsidRPr="00911CDB" w:rsidRDefault="00D304FF" w:rsidP="00D304FF">
      <w:pPr>
        <w:pStyle w:val="Prrafodelista"/>
        <w:numPr>
          <w:ilvl w:val="0"/>
          <w:numId w:val="4"/>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D304FF">
      <w:pPr>
        <w:pStyle w:val="Prrafodelista"/>
        <w:numPr>
          <w:ilvl w:val="0"/>
          <w:numId w:val="4"/>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D304FF">
      <w:pPr>
        <w:pStyle w:val="Prrafodelista"/>
        <w:numPr>
          <w:ilvl w:val="0"/>
          <w:numId w:val="4"/>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D304FF">
      <w:pPr>
        <w:pStyle w:val="Prrafodelista"/>
        <w:numPr>
          <w:ilvl w:val="0"/>
          <w:numId w:val="4"/>
        </w:numPr>
        <w:rPr>
          <w:szCs w:val="24"/>
        </w:rPr>
      </w:pPr>
      <w:r w:rsidRPr="00911CDB">
        <w:rPr>
          <w:szCs w:val="24"/>
        </w:rPr>
        <w:t xml:space="preserve">Proporcionar cursos al personal con las personas más calificadas en el tema cuatrimestre mediante un proceso de selección. </w:t>
      </w:r>
    </w:p>
    <w:p w:rsidR="00D304FF" w:rsidRDefault="00D304FF" w:rsidP="00D304FF">
      <w:pPr>
        <w:pStyle w:val="Prrafodelista"/>
        <w:numPr>
          <w:ilvl w:val="0"/>
          <w:numId w:val="4"/>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6" w:name="_Toc8766544"/>
      <w:r>
        <w:t>1.5</w:t>
      </w:r>
      <w:r w:rsidR="00CB2CFD">
        <w:t>.4</w:t>
      </w:r>
      <w:r w:rsidR="00870CC2" w:rsidRPr="00836160">
        <w:t xml:space="preserve"> Valores</w:t>
      </w:r>
      <w:bookmarkEnd w:id="6"/>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7" w:name="_Toc8766532"/>
      <w:r>
        <w:t>1.6</w:t>
      </w:r>
      <w:r w:rsidR="004C2EF6">
        <w:t xml:space="preserve"> </w:t>
      </w:r>
      <w:bookmarkEnd w:id="7"/>
      <w:r w:rsidR="000A08AE">
        <w:t>ORGANIGRAMA</w:t>
      </w:r>
    </w:p>
    <w:p w:rsidR="00C646BC" w:rsidRDefault="00C646BC" w:rsidP="004C2EF6"/>
    <w:p w:rsidR="00C646BC" w:rsidRDefault="00C646BC" w:rsidP="004C2EF6"/>
    <w:p w:rsidR="004C2EF6" w:rsidRDefault="004C2EF6" w:rsidP="004C2EF6">
      <w:pPr>
        <w:keepNext/>
      </w:pPr>
      <w:r w:rsidRPr="00DD7E11">
        <w:rPr>
          <w:noProof/>
          <w:lang w:eastAsia="zh-TW"/>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r w:rsidR="0047583A">
        <w:fldChar w:fldCharType="begin"/>
      </w:r>
      <w:r w:rsidR="0047583A">
        <w:instrText xml:space="preserve"> SEQ Figura \* ARABIC </w:instrText>
      </w:r>
      <w:r w:rsidR="0047583A">
        <w:fldChar w:fldCharType="separate"/>
      </w:r>
      <w:r>
        <w:rPr>
          <w:noProof/>
        </w:rPr>
        <w:t>4</w:t>
      </w:r>
      <w:r w:rsidR="0047583A">
        <w:rPr>
          <w:noProof/>
        </w:rPr>
        <w:fldChar w:fldCharType="end"/>
      </w:r>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porque un módulo puede pertenecer a más de un departamento. En los módulos es donde se hayan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1B66A6">
            <w:pPr>
              <w:pStyle w:val="Prrafodelista"/>
              <w:numPr>
                <w:ilvl w:val="0"/>
                <w:numId w:val="10"/>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1B66A6">
            <w:pPr>
              <w:pStyle w:val="Prrafodelista"/>
              <w:numPr>
                <w:ilvl w:val="0"/>
                <w:numId w:val="10"/>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1B66A6">
            <w:pPr>
              <w:pStyle w:val="Prrafodelista"/>
              <w:numPr>
                <w:ilvl w:val="0"/>
                <w:numId w:val="10"/>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1B66A6">
            <w:pPr>
              <w:pStyle w:val="Prrafodelista"/>
              <w:numPr>
                <w:ilvl w:val="0"/>
                <w:numId w:val="10"/>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1B66A6">
            <w:pPr>
              <w:pStyle w:val="Prrafodelista"/>
              <w:numPr>
                <w:ilvl w:val="0"/>
                <w:numId w:val="10"/>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1B66A6">
            <w:pPr>
              <w:pStyle w:val="Prrafodelista"/>
              <w:numPr>
                <w:ilvl w:val="0"/>
                <w:numId w:val="10"/>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1B66A6">
            <w:pPr>
              <w:pStyle w:val="Prrafodelista"/>
              <w:numPr>
                <w:ilvl w:val="0"/>
                <w:numId w:val="10"/>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1B66A6">
            <w:pPr>
              <w:pStyle w:val="Prrafodelista"/>
              <w:numPr>
                <w:ilvl w:val="0"/>
                <w:numId w:val="10"/>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1B66A6">
            <w:pPr>
              <w:pStyle w:val="Prrafodelista"/>
              <w:numPr>
                <w:ilvl w:val="0"/>
                <w:numId w:val="10"/>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1B66A6">
            <w:pPr>
              <w:pStyle w:val="Prrafodelista"/>
              <w:numPr>
                <w:ilvl w:val="0"/>
                <w:numId w:val="10"/>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1B66A6">
            <w:pPr>
              <w:pStyle w:val="Prrafodelista"/>
              <w:numPr>
                <w:ilvl w:val="0"/>
                <w:numId w:val="10"/>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1B66A6">
            <w:pPr>
              <w:pStyle w:val="Prrafodelista"/>
              <w:numPr>
                <w:ilvl w:val="0"/>
                <w:numId w:val="10"/>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1B66A6">
            <w:pPr>
              <w:pStyle w:val="Prrafodelista"/>
              <w:numPr>
                <w:ilvl w:val="0"/>
                <w:numId w:val="11"/>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1B66A6">
            <w:pPr>
              <w:pStyle w:val="Prrafodelista"/>
              <w:numPr>
                <w:ilvl w:val="0"/>
                <w:numId w:val="11"/>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1B66A6">
            <w:pPr>
              <w:pStyle w:val="Prrafodelista"/>
              <w:numPr>
                <w:ilvl w:val="0"/>
                <w:numId w:val="11"/>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1B66A6">
            <w:pPr>
              <w:pStyle w:val="Prrafodelista"/>
              <w:numPr>
                <w:ilvl w:val="0"/>
                <w:numId w:val="11"/>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1B66A6">
            <w:pPr>
              <w:pStyle w:val="Prrafodelista"/>
              <w:numPr>
                <w:ilvl w:val="0"/>
                <w:numId w:val="11"/>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1B66A6">
            <w:pPr>
              <w:pStyle w:val="Prrafodelista"/>
              <w:numPr>
                <w:ilvl w:val="0"/>
                <w:numId w:val="11"/>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1B66A6">
            <w:pPr>
              <w:pStyle w:val="Prrafodelista"/>
              <w:numPr>
                <w:ilvl w:val="0"/>
                <w:numId w:val="11"/>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1B66A6">
            <w:pPr>
              <w:pStyle w:val="Prrafodelista"/>
              <w:numPr>
                <w:ilvl w:val="0"/>
                <w:numId w:val="11"/>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1B66A6">
            <w:pPr>
              <w:pStyle w:val="Prrafodelista"/>
              <w:numPr>
                <w:ilvl w:val="0"/>
                <w:numId w:val="11"/>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1B66A6">
            <w:pPr>
              <w:pStyle w:val="Prrafodelista"/>
              <w:numPr>
                <w:ilvl w:val="0"/>
                <w:numId w:val="11"/>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trabajadores son los únicos que  conocen las recetas, eso puede ocasionar que cuando algún trabajador desee salirse de la empresa, con ello pueda llevarse también la recetas.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8" w:name="_Toc5151879"/>
      <w:bookmarkStart w:id="9" w:name="_Toc9932010"/>
      <w:r>
        <w:t xml:space="preserve">II.1 </w:t>
      </w:r>
      <w:r w:rsidR="00114908" w:rsidRPr="0060194D">
        <w:t>Norma ISO 25000</w:t>
      </w:r>
      <w:bookmarkEnd w:id="8"/>
      <w:bookmarkEnd w:id="9"/>
    </w:p>
    <w:p w:rsidR="00114908" w:rsidRPr="0060194D" w:rsidRDefault="00114908" w:rsidP="00114908"/>
    <w:p w:rsidR="00114908" w:rsidRPr="0060194D" w:rsidRDefault="00114908" w:rsidP="00114908">
      <w:pPr>
        <w:rPr>
          <w:rFonts w:cs="Arial"/>
        </w:rPr>
      </w:pPr>
      <w:r w:rsidRPr="0060194D">
        <w:rPr>
          <w:rFonts w:cs="Arial"/>
        </w:rPr>
        <w:t>ISO/IEC 25000, conocida como Suaré (System and Software Quality Requirements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End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0" w:name="_Toc5151880"/>
      <w:bookmarkStart w:id="11" w:name="_Toc9932011"/>
      <w:r w:rsidRPr="00F62DA2">
        <w:t xml:space="preserve">II.1.1 </w:t>
      </w:r>
      <w:r w:rsidR="00114908" w:rsidRPr="00F62DA2">
        <w:t>ISO/IEC 2500n – División de Gestión de Calidad</w:t>
      </w:r>
      <w:bookmarkEnd w:id="10"/>
      <w:bookmarkEnd w:id="11"/>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Guide to SQuaRE: contiene el modelo de la arquitectura de SQuaRE,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Planning and Management: establece los requisitos y orientaciones para gestionar la evaluación y especificación de los requisitos del producto software</w:t>
      </w:r>
      <w:sdt>
        <w:sdtPr>
          <w:rPr>
            <w:rFonts w:cs="Arial"/>
          </w:rPr>
          <w:id w:val="1092206497"/>
          <w:citation/>
        </w:sdtPr>
        <w:sdtEnd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2" w:name="_Toc5151881"/>
      <w:bookmarkStart w:id="13" w:name="_Toc9932012"/>
      <w:r w:rsidRPr="00F62DA2">
        <w:t xml:space="preserve">II.1.2 </w:t>
      </w:r>
      <w:r w:rsidR="00114908" w:rsidRPr="00F62DA2">
        <w:t>ISO/IEC 2501n – División de Modelo de Calidad</w:t>
      </w:r>
      <w:bookmarkEnd w:id="12"/>
      <w:bookmarkEnd w:id="13"/>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ISO/IEC 25010 - System and software quality models: describe el modelo de calidad para el producto software y para la calidad en uso. Esta Norma presenta las características y Subcaracteristicas de calidad frente a las cuales evaluar el producto software.</w:t>
      </w:r>
    </w:p>
    <w:p w:rsidR="00114908" w:rsidRPr="0060194D" w:rsidRDefault="00114908" w:rsidP="00114908">
      <w:pPr>
        <w:rPr>
          <w:rFonts w:cs="Arial"/>
        </w:rPr>
      </w:pPr>
      <w:r w:rsidRPr="0060194D">
        <w:rPr>
          <w:rFonts w:cs="Arial"/>
        </w:rPr>
        <w:t>ISO/IEC 25012 - Data Quality Model: define un modelo general para la calidad de los datos, aplicable a aquellos datos que se encuentran almacenados de manera estructurada y forman parte de un Sistema de Información</w:t>
      </w:r>
      <w:sdt>
        <w:sdtPr>
          <w:rPr>
            <w:rFonts w:cs="Arial"/>
          </w:rPr>
          <w:id w:val="956769315"/>
          <w:citation/>
        </w:sdtPr>
        <w:sdtEnd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4" w:name="_Toc5151882"/>
      <w:bookmarkStart w:id="15" w:name="_Toc9932013"/>
      <w:r>
        <w:t xml:space="preserve">II.1.3 </w:t>
      </w:r>
      <w:r w:rsidR="00114908" w:rsidRPr="0060194D">
        <w:t>ISO/IEC 2502n – División de Medición de Calidad</w:t>
      </w:r>
      <w:bookmarkEnd w:id="14"/>
      <w:bookmarkEnd w:id="15"/>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Measurement reference model and guide: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Quality measure elements: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Measurement of quality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Measurement of system and software product quality: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Measurement of data quality: define específicamente las métricas para realizar la medición de la calidad de datos</w:t>
      </w:r>
      <w:sdt>
        <w:sdtPr>
          <w:rPr>
            <w:rFonts w:cs="Arial"/>
          </w:rPr>
          <w:id w:val="-1958245817"/>
          <w:citation/>
        </w:sdtPr>
        <w:sdtEnd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6" w:name="_Toc5151883"/>
      <w:bookmarkStart w:id="17" w:name="_Toc9932014"/>
      <w:r>
        <w:t>II.2</w:t>
      </w:r>
      <w:r w:rsidR="009D0494" w:rsidRPr="00935780">
        <w:t xml:space="preserve"> </w:t>
      </w:r>
      <w:r w:rsidR="00114908" w:rsidRPr="00935780">
        <w:t>Métricas de evaluación</w:t>
      </w:r>
      <w:r w:rsidR="000806B9">
        <w:t xml:space="preserve"> interna</w:t>
      </w:r>
      <w:r w:rsidR="00114908" w:rsidRPr="00935780">
        <w:t>.</w:t>
      </w:r>
      <w:bookmarkEnd w:id="16"/>
      <w:bookmarkEnd w:id="17"/>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Especificación de requerimientos, código, programador, tester</w:t>
            </w: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efectivo será para prevenir fallas durante la operabilidad</w:t>
            </w:r>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Código, programador, tester</w:t>
            </w: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Usuario, tester</w:t>
            </w: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seguridad, es la parte más importante de la aplicación, ya que con el login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Especificación de requerimientos, programado, tester, código fuente</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tester.</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tester,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Subcaracteristicas</w:t>
            </w:r>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a seguridad se encriptará datos que será la contraseña ya que solo el usuario sabrá la contraseña, en la métrica de autentificación será en la parte del login.</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Subcaracterísticas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Subcaracteristicas</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deseado(umbral,etc)</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deseado(umbral,etc)</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Subcaracteristicas</w:t>
            </w:r>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8" w:name="_Toc5151885"/>
      <w:bookmarkStart w:id="19" w:name="_Toc9932015"/>
      <w:r>
        <w:lastRenderedPageBreak/>
        <w:t xml:space="preserve">II.3 </w:t>
      </w:r>
      <w:r w:rsidR="00114908" w:rsidRPr="0060194D">
        <w:t>Métricas Externas</w:t>
      </w:r>
      <w:bookmarkEnd w:id="18"/>
      <w:bookmarkEnd w:id="19"/>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17</w:t>
      </w:r>
      <w:r w:rsidR="0047583A">
        <w:rPr>
          <w:noProof/>
        </w:rPr>
        <w:fldChar w:fldCharType="end"/>
      </w:r>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Subcaracterísticas</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Operabilidad</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18</w:t>
      </w:r>
      <w:r w:rsidR="0047583A">
        <w:rPr>
          <w:noProof/>
        </w:rPr>
        <w:fldChar w:fldCharType="end"/>
      </w:r>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Subcaracterísticas</w:t>
            </w:r>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r w:rsidR="0047583A">
        <w:fldChar w:fldCharType="begin"/>
      </w:r>
      <w:r w:rsidR="0047583A">
        <w:instrText xml:space="preserve"> SEQ Tabla \* ARABIC </w:instrText>
      </w:r>
      <w:r w:rsidR="0047583A">
        <w:fldChar w:fldCharType="separate"/>
      </w:r>
      <w:r w:rsidR="00BB38E8">
        <w:rPr>
          <w:noProof/>
        </w:rPr>
        <w:t>19</w:t>
      </w:r>
      <w:r w:rsidR="0047583A">
        <w:rPr>
          <w:noProof/>
        </w:rPr>
        <w:fldChar w:fldCharType="end"/>
      </w:r>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Subcaracterísticas</w:t>
            </w:r>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r w:rsidR="0047583A">
        <w:fldChar w:fldCharType="begin"/>
      </w:r>
      <w:r w:rsidR="0047583A">
        <w:instrText xml:space="preserve"> SEQ Tabla \* ARABIC </w:instrText>
      </w:r>
      <w:r w:rsidR="0047583A">
        <w:fldChar w:fldCharType="separate"/>
      </w:r>
      <w:r w:rsidR="00BB38E8">
        <w:rPr>
          <w:noProof/>
        </w:rPr>
        <w:t>20</w:t>
      </w:r>
      <w:r w:rsidR="0047583A">
        <w:rPr>
          <w:noProof/>
        </w:rPr>
        <w:fldChar w:fldCharType="end"/>
      </w:r>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21</w:t>
      </w:r>
      <w:r w:rsidR="0047583A">
        <w:rPr>
          <w:noProof/>
        </w:rPr>
        <w:fldChar w:fldCharType="end"/>
      </w:r>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r w:rsidR="0047583A">
        <w:fldChar w:fldCharType="begin"/>
      </w:r>
      <w:r w:rsidR="0047583A">
        <w:instrText xml:space="preserve"> SEQ Tabla \* ARABIC </w:instrText>
      </w:r>
      <w:r w:rsidR="0047583A">
        <w:fldChar w:fldCharType="separate"/>
      </w:r>
      <w:r w:rsidR="00BB38E8">
        <w:rPr>
          <w:noProof/>
        </w:rPr>
        <w:t>22</w:t>
      </w:r>
      <w:r w:rsidR="0047583A">
        <w:rPr>
          <w:noProof/>
        </w:rPr>
        <w:fldChar w:fldCharType="end"/>
      </w:r>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r w:rsidRPr="0060194D">
        <w:br w:type="page"/>
      </w:r>
      <w:r w:rsidRPr="0060194D">
        <w:lastRenderedPageBreak/>
        <w:t>Matriz</w:t>
      </w:r>
    </w:p>
    <w:p w:rsidR="00114908" w:rsidRDefault="00114908" w:rsidP="00114908"/>
    <w:p w:rsidR="004262E4" w:rsidRPr="0060194D" w:rsidRDefault="004262E4" w:rsidP="00114908"/>
    <w:p w:rsidR="004262E4" w:rsidRDefault="004262E4" w:rsidP="004262E4">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23</w:t>
      </w:r>
      <w:r w:rsidR="0047583A">
        <w:rPr>
          <w:noProof/>
        </w:rPr>
        <w:fldChar w:fldCharType="end"/>
      </w:r>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5"/>
        <w:gridCol w:w="2395"/>
        <w:gridCol w:w="2511"/>
        <w:gridCol w:w="4126"/>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Subcaracteristicas</w:t>
            </w:r>
          </w:p>
        </w:tc>
        <w:tc>
          <w:tcPr>
            <w:tcW w:w="2511"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(umbral,etc)</w:t>
            </w:r>
          </w:p>
        </w:tc>
        <w:tc>
          <w:tcPr>
            <w:tcW w:w="1662"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Operabilidad</w:t>
            </w:r>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24</w:t>
      </w:r>
      <w:r w:rsidR="0047583A">
        <w:rPr>
          <w:noProof/>
        </w:rPr>
        <w:fldChar w:fldCharType="end"/>
      </w:r>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25</w:t>
      </w:r>
      <w:r w:rsidR="0047583A">
        <w:rPr>
          <w:noProof/>
        </w:rPr>
        <w:fldChar w:fldCharType="end"/>
      </w:r>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r w:rsidRPr="004262E4">
              <w:rPr>
                <w:rFonts w:cs="Arial"/>
                <w:sz w:val="20"/>
                <w:szCs w:val="20"/>
              </w:rPr>
              <w:t>esta matriz permitirá evaluar la operatividad que usuario podrá hacer en la aplicación y si poder obtener un valor calificativo. nos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Subcaracteristicas</w:t>
            </w:r>
          </w:p>
        </w:tc>
        <w:tc>
          <w:tcPr>
            <w:tcW w:w="2405"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(umbral,etc)</w:t>
            </w:r>
          </w:p>
        </w:tc>
        <w:tc>
          <w:tcPr>
            <w:tcW w:w="1841"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26</w:t>
      </w:r>
      <w:r w:rsidR="0047583A">
        <w:rPr>
          <w:noProof/>
        </w:rPr>
        <w:fldChar w:fldCharType="end"/>
      </w:r>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394"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83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r w:rsidR="0047583A">
        <w:fldChar w:fldCharType="begin"/>
      </w:r>
      <w:r w:rsidR="0047583A">
        <w:instrText xml:space="preserve"> SEQ Tabla \* ARABIC </w:instrText>
      </w:r>
      <w:r w:rsidR="0047583A">
        <w:fldChar w:fldCharType="separate"/>
      </w:r>
      <w:r w:rsidR="00BB38E8">
        <w:rPr>
          <w:noProof/>
        </w:rPr>
        <w:t>27</w:t>
      </w:r>
      <w:r w:rsidR="0047583A">
        <w:rPr>
          <w:noProof/>
        </w:rPr>
        <w:fldChar w:fldCharType="end"/>
      </w:r>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0"/>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8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r w:rsidR="0047583A">
        <w:fldChar w:fldCharType="begin"/>
      </w:r>
      <w:r w:rsidR="0047583A">
        <w:instrText xml:space="preserve"> SEQ Tabla \* ARABIC </w:instrText>
      </w:r>
      <w:r w:rsidR="0047583A">
        <w:fldChar w:fldCharType="separate"/>
      </w:r>
      <w:r>
        <w:rPr>
          <w:noProof/>
        </w:rPr>
        <w:t>28</w:t>
      </w:r>
      <w:r w:rsidR="0047583A">
        <w:rPr>
          <w:noProof/>
        </w:rPr>
        <w:fldChar w:fldCharType="end"/>
      </w:r>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2"/>
        <w:gridCol w:w="2357"/>
        <w:gridCol w:w="3756"/>
        <w:gridCol w:w="1553"/>
        <w:gridCol w:w="1975"/>
        <w:gridCol w:w="1307"/>
        <w:gridCol w:w="1643"/>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35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9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0" w:name="_Toc5151886"/>
      <w:bookmarkStart w:id="21" w:name="_Toc9932016"/>
      <w:r>
        <w:lastRenderedPageBreak/>
        <w:t>II.</w:t>
      </w:r>
      <w:r w:rsidR="00405179">
        <w:t xml:space="preserve">2 </w:t>
      </w:r>
      <w:r w:rsidR="00114908" w:rsidRPr="0060194D">
        <w:t>IEEE 830</w:t>
      </w:r>
      <w:bookmarkEnd w:id="20"/>
      <w:bookmarkEnd w:id="21"/>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End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2" w:name="_Toc9932017"/>
      <w:r>
        <w:t xml:space="preserve">II.2.1 </w:t>
      </w:r>
      <w:r w:rsidR="00114908" w:rsidRPr="0060194D">
        <w:t>I</w:t>
      </w:r>
      <w:bookmarkEnd w:id="22"/>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Cada catalogo tiene sus respectivas áreas, en la cual se va a crear y administrar, cada una de ellas, con el fin de llevar un mejor control en las diferentes fases de creación del producto. la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 Javier Hernández Hernández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47583A"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Create, Read, Update and Delete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3F110C" w:rsidRPr="0060194D" w:rsidRDefault="003F110C"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lastRenderedPageBreak/>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114908">
      <w:pPr>
        <w:pStyle w:val="Prrafodelista"/>
        <w:numPr>
          <w:ilvl w:val="0"/>
          <w:numId w:val="16"/>
        </w:numPr>
      </w:pPr>
      <w:r w:rsidRPr="0060194D">
        <w:t>La aplicación contará con privilegios de usuarios.</w:t>
      </w:r>
    </w:p>
    <w:p w:rsidR="00114908" w:rsidRPr="0060194D" w:rsidRDefault="00114908" w:rsidP="00114908">
      <w:pPr>
        <w:pStyle w:val="Prrafodelista"/>
        <w:numPr>
          <w:ilvl w:val="0"/>
          <w:numId w:val="16"/>
        </w:numPr>
      </w:pPr>
      <w:r w:rsidRPr="0060194D">
        <w:t xml:space="preserve">La aplicación funcionará en sistemas operativos móvil Android Lollipop 5.0 y versiones superiores. </w:t>
      </w:r>
    </w:p>
    <w:p w:rsidR="00114908" w:rsidRPr="0060194D" w:rsidRDefault="00114908" w:rsidP="00114908">
      <w:pPr>
        <w:pStyle w:val="Prrafodelista"/>
        <w:numPr>
          <w:ilvl w:val="0"/>
          <w:numId w:val="16"/>
        </w:numPr>
      </w:pPr>
      <w:r w:rsidRPr="0060194D">
        <w:t xml:space="preserve">La aplicación será programada para usarse en los distintos idiomas que el dispositivo disponga. </w:t>
      </w:r>
    </w:p>
    <w:p w:rsidR="00114908" w:rsidRPr="0060194D" w:rsidRDefault="00114908" w:rsidP="00114908">
      <w:pPr>
        <w:pStyle w:val="Prrafodelista"/>
        <w:numPr>
          <w:ilvl w:val="0"/>
          <w:numId w:val="16"/>
        </w:numPr>
      </w:pPr>
      <w:r w:rsidRPr="0060194D">
        <w:t xml:space="preserve">Los usuarios deberán recibir notificaciones de la etapa de las actividades solo si nombre de usuario en uso. </w:t>
      </w:r>
    </w:p>
    <w:p w:rsidR="00114908" w:rsidRPr="0060194D" w:rsidRDefault="00114908" w:rsidP="00114908">
      <w:pPr>
        <w:pStyle w:val="Prrafodelista"/>
        <w:numPr>
          <w:ilvl w:val="0"/>
          <w:numId w:val="16"/>
        </w:numPr>
      </w:pPr>
      <w:r w:rsidRPr="0060194D">
        <w:t xml:space="preserve"> La aplicación solo podrá administrar la etapa de producción en la empresa, no podrá acceder a ningún otro punto de venta o sistema de software.  </w:t>
      </w:r>
    </w:p>
    <w:p w:rsidR="00114908" w:rsidRPr="0060194D" w:rsidRDefault="00114908" w:rsidP="00114908">
      <w:pPr>
        <w:pStyle w:val="Prrafodelista"/>
        <w:numPr>
          <w:ilvl w:val="0"/>
          <w:numId w:val="16"/>
        </w:numPr>
      </w:pPr>
      <w:r w:rsidRPr="0060194D">
        <w:t xml:space="preserve">Se podrán realizar envíos de correo electrónicos, únicamente con el servicio de Gmail.  </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114908">
      <w:pPr>
        <w:pStyle w:val="Prrafodelista"/>
        <w:numPr>
          <w:ilvl w:val="0"/>
          <w:numId w:val="17"/>
        </w:numPr>
      </w:pPr>
      <w:r w:rsidRPr="0060194D">
        <w:t>Los dispositivos deberán tener el uso de aplicación nativas del sistema Android (Cámara, mensajería. Correo, llamadas, etc.)</w:t>
      </w:r>
    </w:p>
    <w:p w:rsidR="00114908" w:rsidRPr="0060194D" w:rsidRDefault="00114908" w:rsidP="00114908">
      <w:pPr>
        <w:pStyle w:val="Prrafodelista"/>
        <w:numPr>
          <w:ilvl w:val="0"/>
          <w:numId w:val="17"/>
        </w:numPr>
      </w:pPr>
      <w:r w:rsidRPr="0060194D">
        <w:t>Los dispositivos serán tabletas electrónicas.</w:t>
      </w:r>
    </w:p>
    <w:p w:rsidR="00114908" w:rsidRPr="0060194D" w:rsidRDefault="00114908" w:rsidP="00114908">
      <w:pPr>
        <w:pStyle w:val="Prrafodelista"/>
        <w:numPr>
          <w:ilvl w:val="0"/>
          <w:numId w:val="17"/>
        </w:numPr>
      </w:pPr>
      <w:r w:rsidRPr="0060194D">
        <w:lastRenderedPageBreak/>
        <w:t>Los dispositivos deberán ser de la marca Samsung modelos GalaxyTap3</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114908">
      <w:pPr>
        <w:pStyle w:val="Prrafodelista"/>
        <w:numPr>
          <w:ilvl w:val="0"/>
          <w:numId w:val="18"/>
        </w:numPr>
      </w:pPr>
      <w:r w:rsidRPr="0060194D">
        <w:t>Los cambios posteriores que se requieran para la aplicación después de haberlo entregado en la fecha establecida, ya no será responsabilidad del equipo llevarlo a cabo.</w:t>
      </w:r>
    </w:p>
    <w:p w:rsidR="00114908" w:rsidRPr="0060194D" w:rsidRDefault="00114908" w:rsidP="00114908">
      <w:pPr>
        <w:pStyle w:val="Prrafodelista"/>
        <w:numPr>
          <w:ilvl w:val="0"/>
          <w:numId w:val="18"/>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114908">
      <w:pPr>
        <w:pStyle w:val="Prrafodelista"/>
        <w:numPr>
          <w:ilvl w:val="0"/>
          <w:numId w:val="18"/>
        </w:numPr>
      </w:pPr>
      <w:r w:rsidRPr="0060194D">
        <w:t>Las modificaciones que se le hagan al código fuente será responsabilidad total de la persona que realizó dichos cambios cualquier consecuencia posterior.</w:t>
      </w:r>
    </w:p>
    <w:p w:rsidR="00114908" w:rsidRPr="0060194D" w:rsidRDefault="00114908" w:rsidP="00114908">
      <w:pPr>
        <w:pStyle w:val="Prrafodelista"/>
        <w:numPr>
          <w:ilvl w:val="0"/>
          <w:numId w:val="18"/>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114908" w:rsidP="00114908">
      <w:pPr>
        <w:jc w:val="left"/>
        <w:rPr>
          <w:b/>
        </w:rPr>
      </w:pPr>
      <w:r w:rsidRPr="0060194D">
        <w:rPr>
          <w:b/>
        </w:rPr>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114908"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3</w:t>
      </w:r>
    </w:p>
    <w:p w:rsidR="00114908" w:rsidRPr="0060194D" w:rsidRDefault="00114908" w:rsidP="00114908">
      <w:r w:rsidRPr="0060194D">
        <w:rPr>
          <w:rFonts w:cs="Arial"/>
          <w:szCs w:val="24"/>
        </w:rPr>
        <w:t>En la aplicación, existirán usuarios con permisos para realizar reportes, dichos reportes se podrán hacer en diferentes tiempos (día, semana, mes, año). Se podrá realizar reportes por cada catálogo.</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Reportes en tiempos por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usuario administrador y usuarios nivel “administrativo” podrán hacer reportes de cada catálogo dentro de la aplicación, como se haría en un corte de un inventario.</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generar reportes en distintos periodos de tiempo de cada uno de los catálogos de la aplicación.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4</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Pr>
        <w:rPr>
          <w:b/>
        </w:rPr>
      </w:pPr>
      <w:r w:rsidRPr="0060194D">
        <w:rPr>
          <w:b/>
        </w:rPr>
        <w:t>Requisito funcional número 5</w:t>
      </w:r>
    </w:p>
    <w:p w:rsidR="00114908" w:rsidRPr="0060194D" w:rsidRDefault="00114908" w:rsidP="00114908">
      <w:pPr>
        <w:rPr>
          <w:b/>
        </w:rPr>
      </w:pPr>
      <w:r w:rsidRPr="0060194D">
        <w:rPr>
          <w:rFonts w:cs="Arial"/>
          <w:szCs w:val="24"/>
        </w:rPr>
        <w:t>La aplicación implementará funciones de cálculos lógicos que ayudarán a resolver problemas con la estimación de materiales a usar, o los productos a producir.</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2"/>
        <w:gridCol w:w="530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lastRenderedPageBreak/>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RF05</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Funciones de cálculos lógicos.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la estimación de material para realizar cierto producto es muy imprecisa, lo cual la aplicación tendrá esta función, un apartado donde realizará los cálculos de material por cierto producto basándose en la masa a usar, lo que al final dictará la aplicación a los usuarios, cuanto material usar para cierta masa y cuantos productos serán resultantes de ella, o bien viceversa, a partir de un numero especifico de productos a producir se estimará la cantidad apropiada para su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se podrá realizar cálculos para la estimación de cantidades de material a usar y total de productos a obtener basándose en la cantidad de masa a usar.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oject charter</w:t>
      </w:r>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CE0616">
            <w:pPr>
              <w:pStyle w:val="Prrafodelista"/>
              <w:numPr>
                <w:ilvl w:val="0"/>
                <w:numId w:val="23"/>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CE0616">
            <w:pPr>
              <w:pStyle w:val="Prrafodelista"/>
              <w:numPr>
                <w:ilvl w:val="0"/>
                <w:numId w:val="23"/>
              </w:numPr>
              <w:tabs>
                <w:tab w:val="left" w:pos="5220"/>
              </w:tabs>
              <w:spacing w:after="0"/>
              <w:jc w:val="left"/>
              <w:rPr>
                <w:rFonts w:cs="Arial"/>
                <w:b w:val="0"/>
                <w:szCs w:val="24"/>
              </w:rPr>
            </w:pPr>
            <w:r w:rsidRPr="00470325">
              <w:rPr>
                <w:rFonts w:cs="Arial"/>
                <w:b w:val="0"/>
                <w:szCs w:val="24"/>
              </w:rPr>
              <w:t>TSU Francisco Javier Hernández Hernández.</w:t>
            </w:r>
          </w:p>
          <w:p w:rsidR="00CE0616" w:rsidRPr="00470325" w:rsidRDefault="00CE0616" w:rsidP="00CE0616">
            <w:pPr>
              <w:pStyle w:val="Prrafodelista"/>
              <w:numPr>
                <w:ilvl w:val="0"/>
                <w:numId w:val="23"/>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CE0616">
            <w:pPr>
              <w:pStyle w:val="Prrafodelista"/>
              <w:numPr>
                <w:ilvl w:val="0"/>
                <w:numId w:val="23"/>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CE0616">
            <w:pPr>
              <w:pStyle w:val="Default"/>
              <w:numPr>
                <w:ilvl w:val="0"/>
                <w:numId w:val="26"/>
              </w:numPr>
              <w:spacing w:line="360" w:lineRule="auto"/>
              <w:rPr>
                <w:b w:val="0"/>
              </w:rPr>
            </w:pPr>
            <w:r w:rsidRPr="00470325">
              <w:rPr>
                <w:b w:val="0"/>
              </w:rPr>
              <w:t>Cumplir con el acuerdo presentado al inicio del proyecto y cumplir con los requisitos del sponsor.</w:t>
            </w:r>
          </w:p>
          <w:p w:rsidR="00CE0616" w:rsidRPr="00470325" w:rsidRDefault="00CE0616" w:rsidP="00CE0616">
            <w:pPr>
              <w:pStyle w:val="Prrafodelista"/>
              <w:numPr>
                <w:ilvl w:val="0"/>
                <w:numId w:val="26"/>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CE0616">
            <w:pPr>
              <w:pStyle w:val="Prrafodelista"/>
              <w:numPr>
                <w:ilvl w:val="0"/>
                <w:numId w:val="26"/>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CE0616">
            <w:pPr>
              <w:pStyle w:val="Prrafodelista"/>
              <w:numPr>
                <w:ilvl w:val="0"/>
                <w:numId w:val="26"/>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CE0616">
            <w:pPr>
              <w:pStyle w:val="Prrafodelista"/>
              <w:numPr>
                <w:ilvl w:val="0"/>
                <w:numId w:val="24"/>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CE0616">
            <w:pPr>
              <w:pStyle w:val="Prrafodelista"/>
              <w:numPr>
                <w:ilvl w:val="0"/>
                <w:numId w:val="24"/>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CE0616">
            <w:pPr>
              <w:pStyle w:val="Prrafodelista"/>
              <w:numPr>
                <w:ilvl w:val="0"/>
                <w:numId w:val="2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Elaboración de una aplicación móvil para el control total del procesos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CE0616">
            <w:pPr>
              <w:pStyle w:val="Prrafodelista"/>
              <w:numPr>
                <w:ilvl w:val="0"/>
                <w:numId w:val="2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Cumplir con los tiempos establecidos en los hitos en tiempo y forma son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semanas en las fechas 10/01/2019 al 12/08/2019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CE0616">
            <w:pPr>
              <w:pStyle w:val="Prrafodelista"/>
              <w:numPr>
                <w:ilvl w:val="0"/>
                <w:numId w:val="2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ED62A4">
        <w:trPr>
          <w:trHeight w:val="415"/>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CE0616">
            <w:pPr>
              <w:pStyle w:val="Prrafodelista"/>
              <w:numPr>
                <w:ilvl w:val="0"/>
                <w:numId w:val="25"/>
              </w:numPr>
              <w:spacing w:after="0"/>
              <w:rPr>
                <w:rFonts w:cs="Arial"/>
                <w:b w:val="0"/>
                <w:szCs w:val="24"/>
              </w:rPr>
            </w:pPr>
            <w:r w:rsidRPr="00470325">
              <w:rPr>
                <w:rFonts w:cs="Arial"/>
                <w:b w:val="0"/>
                <w:szCs w:val="24"/>
              </w:rPr>
              <w:t>Problemas de salud por parte de los desarrolladores</w:t>
            </w:r>
          </w:p>
          <w:p w:rsidR="00CE0616" w:rsidRPr="00470325" w:rsidRDefault="00CE0616" w:rsidP="00CE0616">
            <w:pPr>
              <w:pStyle w:val="Prrafodelista"/>
              <w:numPr>
                <w:ilvl w:val="0"/>
                <w:numId w:val="25"/>
              </w:numPr>
              <w:spacing w:after="0"/>
              <w:rPr>
                <w:rFonts w:cs="Arial"/>
                <w:b w:val="0"/>
                <w:szCs w:val="24"/>
              </w:rPr>
            </w:pPr>
            <w:r w:rsidRPr="00470325">
              <w:rPr>
                <w:rFonts w:cs="Arial"/>
                <w:b w:val="0"/>
                <w:szCs w:val="24"/>
              </w:rPr>
              <w:t>Falta de compromiso por parte de los desarrolladores</w:t>
            </w:r>
          </w:p>
          <w:p w:rsidR="00CE0616" w:rsidRPr="00470325" w:rsidRDefault="00CE0616" w:rsidP="00CE0616">
            <w:pPr>
              <w:pStyle w:val="Prrafodelista"/>
              <w:numPr>
                <w:ilvl w:val="0"/>
                <w:numId w:val="25"/>
              </w:numPr>
              <w:spacing w:after="0"/>
              <w:rPr>
                <w:rFonts w:cs="Arial"/>
                <w:b w:val="0"/>
                <w:szCs w:val="24"/>
              </w:rPr>
            </w:pPr>
            <w:r w:rsidRPr="00470325">
              <w:rPr>
                <w:rFonts w:cs="Arial"/>
                <w:b w:val="0"/>
                <w:szCs w:val="24"/>
              </w:rPr>
              <w:lastRenderedPageBreak/>
              <w:t>Paro laboral en la institución educativa</w:t>
            </w:r>
          </w:p>
          <w:p w:rsidR="00CE0616" w:rsidRPr="00E472FF" w:rsidRDefault="00CE0616" w:rsidP="00CE0616">
            <w:pPr>
              <w:pStyle w:val="Prrafodelista"/>
              <w:numPr>
                <w:ilvl w:val="0"/>
                <w:numId w:val="25"/>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CE0616">
            <w:pPr>
              <w:pStyle w:val="Prrafodelista"/>
              <w:numPr>
                <w:ilvl w:val="0"/>
                <w:numId w:val="22"/>
              </w:numPr>
              <w:spacing w:after="0"/>
              <w:rPr>
                <w:rFonts w:cs="Arial"/>
                <w:b w:val="0"/>
                <w:szCs w:val="24"/>
              </w:rPr>
            </w:pPr>
            <w:r w:rsidRPr="00470325">
              <w:rPr>
                <w:rFonts w:cs="Arial"/>
                <w:b w:val="0"/>
                <w:szCs w:val="24"/>
              </w:rPr>
              <w:t>Prácticas de estándares de calidad en el proyecto</w:t>
            </w:r>
          </w:p>
          <w:p w:rsidR="00CE0616" w:rsidRPr="00470325" w:rsidRDefault="00CE0616" w:rsidP="00CE0616">
            <w:pPr>
              <w:pStyle w:val="Prrafodelista"/>
              <w:numPr>
                <w:ilvl w:val="0"/>
                <w:numId w:val="22"/>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119"/>
        <w:gridCol w:w="4309"/>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CE0616" w:rsidRDefault="00CE0616" w:rsidP="00CE0616">
      <w:pPr>
        <w:rPr>
          <w:rFonts w:cs="Arial"/>
          <w:szCs w:val="24"/>
        </w:rPr>
      </w:pPr>
      <w:r>
        <w:rPr>
          <w:rFonts w:cs="Arial"/>
          <w:szCs w:val="24"/>
        </w:rPr>
        <w:br w:type="page"/>
      </w:r>
    </w:p>
    <w:p w:rsidR="00CE0616" w:rsidRPr="00E472FF" w:rsidRDefault="00CE0616" w:rsidP="00CE0616">
      <w:pPr>
        <w:rPr>
          <w:rFonts w:cs="Arial"/>
          <w:szCs w:val="24"/>
        </w:rPr>
      </w:pPr>
    </w:p>
    <w:tbl>
      <w:tblPr>
        <w:tblW w:w="10922" w:type="dxa"/>
        <w:tblInd w:w="-5" w:type="dxa"/>
        <w:tblCellMar>
          <w:left w:w="70" w:type="dxa"/>
          <w:right w:w="70" w:type="dxa"/>
        </w:tblCellMar>
        <w:tblLook w:val="04A0" w:firstRow="1" w:lastRow="0" w:firstColumn="1" w:lastColumn="0" w:noHBand="0" w:noVBand="1"/>
      </w:tblPr>
      <w:tblGrid>
        <w:gridCol w:w="2835"/>
        <w:gridCol w:w="1776"/>
        <w:gridCol w:w="1418"/>
        <w:gridCol w:w="1915"/>
        <w:gridCol w:w="1665"/>
        <w:gridCol w:w="1313"/>
      </w:tblGrid>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SPONSOR QUE AUTORIZA EL PROYECTO</w:t>
            </w:r>
          </w:p>
        </w:tc>
      </w:tr>
      <w:tr w:rsidR="00CE0616" w:rsidRPr="00E472FF" w:rsidTr="00ED62A4">
        <w:trPr>
          <w:trHeight w:val="258"/>
        </w:trPr>
        <w:tc>
          <w:tcPr>
            <w:tcW w:w="283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Nombre</w:t>
            </w:r>
          </w:p>
        </w:tc>
        <w:tc>
          <w:tcPr>
            <w:tcW w:w="1776"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Empresa</w:t>
            </w:r>
          </w:p>
        </w:tc>
        <w:tc>
          <w:tcPr>
            <w:tcW w:w="1418"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Cargo</w:t>
            </w:r>
          </w:p>
        </w:tc>
        <w:tc>
          <w:tcPr>
            <w:tcW w:w="1125"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Fecha</w:t>
            </w:r>
          </w:p>
        </w:tc>
        <w:tc>
          <w:tcPr>
            <w:tcW w:w="1922" w:type="dxa"/>
            <w:tcBorders>
              <w:top w:val="nil"/>
              <w:left w:val="nil"/>
              <w:bottom w:val="single" w:sz="4" w:space="0" w:color="auto"/>
              <w:right w:val="single" w:sz="4" w:space="0" w:color="auto"/>
            </w:tcBorders>
            <w:shd w:val="clear" w:color="auto" w:fill="FBE4D5" w:themeFill="accent2" w:themeFillTint="33"/>
            <w:vAlign w:val="bottom"/>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 xml:space="preserve">Firma </w:t>
            </w:r>
          </w:p>
        </w:tc>
        <w:tc>
          <w:tcPr>
            <w:tcW w:w="1846" w:type="dxa"/>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JAMR</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Panadería San Pedro</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Gerente</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PROJECT MANAGER QUE ACEPTA EL PROYECTO</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FJHH</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SM-ROOT</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Project Manager</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bl>
    <w:p w:rsidR="00D86E84" w:rsidRDefault="00D86E84"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D86E84" w:rsidRDefault="004618E9" w:rsidP="00D86E84">
      <w:pPr>
        <w:rPr>
          <w:lang w:eastAsia="en-US"/>
        </w:rPr>
      </w:pPr>
      <w:r w:rsidRPr="00EE0F92">
        <w:rPr>
          <w:b/>
          <w:noProof/>
          <w:lang w:eastAsia="zh-TW"/>
        </w:rPr>
        <w:drawing>
          <wp:anchor distT="0" distB="0" distL="114300" distR="114300" simplePos="0" relativeHeight="251658240" behindDoc="1" locked="0" layoutInCell="1" allowOverlap="1" wp14:anchorId="6271B9F9" wp14:editId="3FF87AA5">
            <wp:simplePos x="0" y="0"/>
            <wp:positionH relativeFrom="column">
              <wp:posOffset>-842934</wp:posOffset>
            </wp:positionH>
            <wp:positionV relativeFrom="paragraph">
              <wp:posOffset>201930</wp:posOffset>
            </wp:positionV>
            <wp:extent cx="12599035" cy="3568171"/>
            <wp:effectExtent l="0" t="0" r="0" b="0"/>
            <wp:wrapNone/>
            <wp:docPr id="8" name="Imagen 8" descr="C:\Users\FRANC\Desktop\Proyecto_AppMo-SP_SM-ROOT\Entregables\III. Planeación del Proyecto T.I\W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Proyecto_AppMo-SP_SM-ROOT\Entregables\III. Planeación del Proyecto T.I\WB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99035" cy="3568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18E9" w:rsidRPr="00C9310A" w:rsidRDefault="004618E9" w:rsidP="004618E9">
      <w:pPr>
        <w:jc w:val="center"/>
        <w:rPr>
          <w:b/>
          <w:noProof/>
        </w:rPr>
      </w:pPr>
    </w:p>
    <w:p w:rsidR="00931614" w:rsidRDefault="00931614" w:rsidP="00D86E8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Default="00931614" w:rsidP="00931614">
      <w:pPr>
        <w:rPr>
          <w:lang w:eastAsia="en-US"/>
        </w:rPr>
      </w:pPr>
    </w:p>
    <w:p w:rsidR="00931614" w:rsidRDefault="00931614" w:rsidP="00931614">
      <w:pPr>
        <w:rPr>
          <w:lang w:eastAsia="en-US"/>
        </w:rPr>
        <w:sectPr w:rsidR="00931614" w:rsidSect="004618E9">
          <w:headerReference w:type="default" r:id="rId21"/>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iccionario de wbs</w:t>
      </w:r>
    </w:p>
    <w:p w:rsidR="00931614" w:rsidRDefault="00931614" w:rsidP="00931614">
      <w:pPr>
        <w:rPr>
          <w:lang w:eastAsia="en-US"/>
        </w:rPr>
      </w:pPr>
    </w:p>
    <w:p w:rsidR="00931614" w:rsidRDefault="00931614">
      <w:pPr>
        <w:spacing w:after="160" w:line="259" w:lineRule="auto"/>
        <w:jc w:val="left"/>
        <w:rPr>
          <w:lang w:eastAsia="en-US"/>
        </w:rPr>
      </w:pPr>
      <w:r>
        <w:rPr>
          <w:lang w:eastAsia="en-US"/>
        </w:rPr>
        <w:br w:type="page"/>
      </w:r>
    </w:p>
    <w:p w:rsidR="00931614" w:rsidRDefault="00931614" w:rsidP="003F110C">
      <w:pPr>
        <w:pStyle w:val="Ttulo2"/>
      </w:pPr>
      <w:r>
        <w:lastRenderedPageBreak/>
        <w:t>III.4 D</w:t>
      </w:r>
      <w:r w:rsidR="003F110C">
        <w:t>iagrama de gantt</w:t>
      </w:r>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3"/>
          <w:footerReference w:type="default" r:id="rId24"/>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ED62A4">
            <w:pPr>
              <w:pStyle w:val="Prrafodelista"/>
              <w:numPr>
                <w:ilvl w:val="0"/>
                <w:numId w:val="2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ED62A4">
            <w:pPr>
              <w:pStyle w:val="Prrafodelista"/>
              <w:numPr>
                <w:ilvl w:val="0"/>
                <w:numId w:val="2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A.9 Project Charter</w:t>
            </w:r>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B Organizac</w:t>
            </w:r>
            <w:r w:rsidRPr="00AF5BB0">
              <w:rPr>
                <w:rFonts w:eastAsia="Times New Roman" w:cs="Arial"/>
                <w:color w:val="000000"/>
                <w:szCs w:val="24"/>
                <w:lang w:val="en-US"/>
              </w:rPr>
              <w:t>ión</w:t>
            </w: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ED62A4">
            <w:pPr>
              <w:pStyle w:val="Prrafodelista"/>
              <w:numPr>
                <w:ilvl w:val="0"/>
                <w:numId w:val="2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ED62A4">
            <w:pPr>
              <w:pStyle w:val="Prrafodelista"/>
              <w:numPr>
                <w:ilvl w:val="0"/>
                <w:numId w:val="2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Diccionarios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ED62A4">
            <w:pPr>
              <w:pStyle w:val="Prrafodelista"/>
              <w:numPr>
                <w:ilvl w:val="0"/>
                <w:numId w:val="2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Contratos</w:t>
            </w:r>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ED62A4">
            <w:pPr>
              <w:pStyle w:val="Prrafodelista"/>
              <w:numPr>
                <w:ilvl w:val="0"/>
                <w:numId w:val="27"/>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lang w:eastAsia="zh-TW"/>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p w:rsidR="00ED62A4" w:rsidRPr="00ED62A4" w:rsidRDefault="00ED62A4" w:rsidP="00ED62A4">
      <w:pPr>
        <w:rPr>
          <w:lang w:eastAsia="en-US"/>
        </w:rPr>
      </w:pPr>
    </w:p>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6"/>
          <w:footerReference w:type="default" r:id="rId27"/>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 xml:space="preserve">III.6 </w:t>
      </w:r>
      <w:r w:rsidRPr="003F110C">
        <w:t>COSTOS</w:t>
      </w:r>
    </w:p>
    <w:p w:rsidR="00F73CDB" w:rsidRDefault="00F73CDB" w:rsidP="00F73CDB">
      <w:pPr>
        <w:tabs>
          <w:tab w:val="left" w:pos="5387"/>
        </w:tabs>
        <w:ind w:left="708"/>
        <w:jc w:val="center"/>
        <w:rPr>
          <w:b/>
        </w:rPr>
      </w:pPr>
    </w:p>
    <w:p w:rsidR="00F73CDB" w:rsidRPr="004B1C30" w:rsidRDefault="00F73CDB" w:rsidP="00F73CDB">
      <w:pPr>
        <w:tabs>
          <w:tab w:val="left" w:pos="5387"/>
        </w:tabs>
        <w:ind w:left="708"/>
        <w:jc w:val="center"/>
        <w:rPr>
          <w:b/>
        </w:rPr>
      </w:pPr>
    </w:p>
    <w:tbl>
      <w:tblPr>
        <w:tblW w:w="0" w:type="auto"/>
        <w:tblInd w:w="-10" w:type="dxa"/>
        <w:tblLayout w:type="fixed"/>
        <w:tblCellMar>
          <w:left w:w="70" w:type="dxa"/>
          <w:right w:w="70" w:type="dxa"/>
        </w:tblCellMar>
        <w:tblLook w:val="04A0" w:firstRow="1" w:lastRow="0" w:firstColumn="1" w:lastColumn="0" w:noHBand="0" w:noVBand="1"/>
      </w:tblPr>
      <w:tblGrid>
        <w:gridCol w:w="1080"/>
        <w:gridCol w:w="5629"/>
      </w:tblGrid>
      <w:tr w:rsidR="00F73CDB" w:rsidRPr="00931497" w:rsidTr="00B40033">
        <w:trPr>
          <w:trHeight w:val="327"/>
        </w:trPr>
        <w:tc>
          <w:tcPr>
            <w:tcW w:w="1080" w:type="dxa"/>
            <w:tcBorders>
              <w:top w:val="single" w:sz="8" w:space="0" w:color="auto"/>
              <w:left w:val="single" w:sz="8" w:space="0" w:color="auto"/>
              <w:bottom w:val="single" w:sz="8" w:space="0" w:color="auto"/>
              <w:right w:val="nil"/>
            </w:tcBorders>
            <w:shd w:val="clear" w:color="000000" w:fill="F4B084"/>
            <w:noWrap/>
            <w:vAlign w:val="bottom"/>
            <w:hideMark/>
          </w:tcPr>
          <w:p w:rsidR="00F73CDB" w:rsidRPr="00931497" w:rsidRDefault="00F73CDB" w:rsidP="00B4003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000000" w:fill="F4B084"/>
            <w:noWrap/>
            <w:vAlign w:val="bottom"/>
            <w:hideMark/>
          </w:tcPr>
          <w:p w:rsidR="00F73CDB" w:rsidRPr="00931497" w:rsidRDefault="00F73CDB" w:rsidP="00B4003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F73CDB" w:rsidRPr="00931497" w:rsidTr="00B4003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B4003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B4003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F73CDB" w:rsidRPr="00931497" w:rsidTr="00B4003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B4003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B4003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F73CDB" w:rsidRPr="00931497" w:rsidTr="00B4003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B4003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B4003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F73CDB" w:rsidRPr="00931497" w:rsidTr="00B4003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B4003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B4003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F73CDB" w:rsidRPr="00931497" w:rsidTr="00B4003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B40033">
            <w:pPr>
              <w:spacing w:after="0"/>
              <w:jc w:val="left"/>
              <w:rPr>
                <w:rFonts w:eastAsia="Times New Roman" w:cs="Arial"/>
                <w:color w:val="000000"/>
                <w:szCs w:val="24"/>
                <w:lang w:eastAsia="zh-TW"/>
              </w:rPr>
            </w:pPr>
            <w:r w:rsidRPr="00931497">
              <w:rPr>
                <w:rFonts w:eastAsia="Times New Roman" w:cs="Arial"/>
                <w:color w:val="000000"/>
                <w:szCs w:val="24"/>
                <w:lang w:eastAsia="zh-TW"/>
              </w:rPr>
              <w:t>Hr -H</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B4003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p w:rsidR="00F73CDB" w:rsidRDefault="00F73CDB" w:rsidP="00F73CDB">
      <w:pPr>
        <w:tabs>
          <w:tab w:val="left" w:pos="5387"/>
        </w:tabs>
      </w:pPr>
    </w:p>
    <w:p w:rsidR="00F73CDB" w:rsidRDefault="00F73CDB" w:rsidP="00F73CDB">
      <w:pPr>
        <w:tabs>
          <w:tab w:val="left" w:pos="5387"/>
        </w:tabs>
      </w:pP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F73CDB" w:rsidRPr="000A4003" w:rsidTr="00B4003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F73CDB" w:rsidRPr="000A4003" w:rsidRDefault="00F73CDB" w:rsidP="00B4003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F73CDB" w:rsidRPr="000A4003" w:rsidRDefault="00F73CDB" w:rsidP="00B4003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F73CDB" w:rsidRPr="00931497" w:rsidRDefault="00F73CDB" w:rsidP="00B4003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F73CDB" w:rsidRPr="00931497" w:rsidRDefault="00F73CDB" w:rsidP="00B4003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F73CDB" w:rsidRPr="00931497" w:rsidRDefault="00F73CDB" w:rsidP="00B4003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F73CDB" w:rsidRPr="00931497" w:rsidRDefault="00F73CDB" w:rsidP="00B4003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F73CDB" w:rsidRPr="000A4003" w:rsidTr="00B4003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F73CDB" w:rsidRPr="000A4003" w:rsidRDefault="00F73CDB" w:rsidP="00B4003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F73CDB" w:rsidRPr="000A4003" w:rsidRDefault="00F73CDB" w:rsidP="00B4003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F73CDB" w:rsidRPr="00931497" w:rsidRDefault="00F73CDB" w:rsidP="00B4003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F73CDB" w:rsidRPr="00931497" w:rsidRDefault="00F73CDB" w:rsidP="00B4003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B4003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B4003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F73CDB" w:rsidRPr="00931497" w:rsidRDefault="00F73CDB" w:rsidP="00B4003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B4003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B4003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B4003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B4003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F73CDB" w:rsidRPr="00931497" w:rsidRDefault="00F73CDB" w:rsidP="00B4003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B4003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B4003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B4003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B4003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F73CDB" w:rsidRPr="00931497" w:rsidRDefault="00F73CDB" w:rsidP="00B4003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F73CDB" w:rsidRPr="000A4003" w:rsidRDefault="00F73CDB" w:rsidP="00B40033">
            <w:pPr>
              <w:spacing w:after="0" w:line="240" w:lineRule="auto"/>
              <w:jc w:val="left"/>
              <w:rPr>
                <w:rFonts w:ascii="Calibri" w:eastAsia="Times New Roman" w:hAnsi="Calibri" w:cs="Calibri"/>
                <w:color w:val="000000"/>
                <w:sz w:val="22"/>
                <w:lang w:eastAsia="zh-TW"/>
              </w:rPr>
            </w:pPr>
          </w:p>
        </w:tc>
      </w:tr>
      <w:tr w:rsidR="00F73CDB" w:rsidRPr="000A4003" w:rsidTr="00B4003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F73CDB" w:rsidRPr="000A4003" w:rsidTr="00B40033">
        <w:trPr>
          <w:trHeight w:val="671"/>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F73CDB" w:rsidRPr="000A4003" w:rsidTr="00B40033">
        <w:trPr>
          <w:trHeight w:val="671"/>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1.9  Project Charter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F73CDB" w:rsidRPr="000A4003" w:rsidTr="00B4003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2.1  Scopes Statement</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F73CDB" w:rsidRPr="000A4003" w:rsidTr="00B40033">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F73CDB" w:rsidRPr="000A4003" w:rsidTr="00B4003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F73CDB" w:rsidRPr="000A4003" w:rsidTr="00B40033">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F73CDB" w:rsidRPr="000A4003" w:rsidTr="00B40033">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F73CDB" w:rsidRPr="000A4003" w:rsidTr="00B40033">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F73CDB" w:rsidRPr="00931497" w:rsidRDefault="00F73CDB" w:rsidP="00B4003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F73CDB" w:rsidRPr="000A4003" w:rsidTr="00B40033">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F73CDB" w:rsidRPr="000A4003" w:rsidTr="00B40033">
        <w:trPr>
          <w:trHeight w:val="671"/>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F73CDB" w:rsidRPr="000A4003" w:rsidTr="00B4003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F73CDB" w:rsidRPr="000A4003" w:rsidTr="00B40033">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B4003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F73CDB" w:rsidRPr="000A4003" w:rsidTr="00B4003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F73CDB" w:rsidRPr="000A4003" w:rsidTr="00B4003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73CDB" w:rsidRPr="00931497" w:rsidRDefault="00F73CDB" w:rsidP="00B4003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F73CDB" w:rsidRPr="000A4003" w:rsidTr="00B4003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F73CDB" w:rsidRPr="000A4003" w:rsidTr="00B4003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F73CDB" w:rsidRPr="000A4003" w:rsidTr="00B4003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8" w:space="0" w:color="auto"/>
              <w:right w:val="single" w:sz="4" w:space="0" w:color="auto"/>
            </w:tcBorders>
            <w:shd w:val="clear" w:color="auto" w:fill="auto"/>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F73CDB" w:rsidRPr="00931497" w:rsidRDefault="00F73CDB" w:rsidP="00B4003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F73CDB" w:rsidRPr="000A4003" w:rsidTr="00B40033">
        <w:trPr>
          <w:trHeight w:val="334"/>
        </w:trPr>
        <w:tc>
          <w:tcPr>
            <w:tcW w:w="1975" w:type="dxa"/>
            <w:tcBorders>
              <w:top w:val="nil"/>
              <w:left w:val="single" w:sz="8" w:space="0" w:color="auto"/>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2172"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500"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006"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580"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796"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75"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nil"/>
            </w:tcBorders>
            <w:shd w:val="clear" w:color="auto" w:fill="auto"/>
            <w:noWrap/>
            <w:vAlign w:val="bottom"/>
            <w:hideMark/>
          </w:tcPr>
          <w:p w:rsidR="00F73CDB" w:rsidRPr="00931497" w:rsidRDefault="00F73CDB" w:rsidP="00B4003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hideMark/>
          </w:tcPr>
          <w:p w:rsidR="00F73CDB" w:rsidRPr="00931497" w:rsidRDefault="00F73CDB" w:rsidP="00B4003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hideMark/>
          </w:tcPr>
          <w:p w:rsidR="00F73CDB" w:rsidRPr="00931497" w:rsidRDefault="00F73CDB" w:rsidP="00B40033">
            <w:pPr>
              <w:spacing w:after="0" w:line="240" w:lineRule="auto"/>
              <w:jc w:val="right"/>
              <w:rPr>
                <w:rFonts w:eastAsia="Times New Roman" w:cs="Arial"/>
                <w:color w:val="000000"/>
                <w:sz w:val="20"/>
                <w:szCs w:val="20"/>
                <w:lang w:eastAsia="zh-TW"/>
              </w:rPr>
            </w:pPr>
            <w:r w:rsidRPr="00931497">
              <w:rPr>
                <w:rFonts w:eastAsia="Times New Roman" w:cs="Arial"/>
                <w:color w:val="000000"/>
                <w:sz w:val="20"/>
                <w:szCs w:val="20"/>
                <w:lang w:eastAsia="zh-TW"/>
              </w:rPr>
              <w:t>$60,143.40</w:t>
            </w:r>
          </w:p>
        </w:tc>
      </w:tr>
    </w:tbl>
    <w:p w:rsidR="00F73CDB" w:rsidRDefault="00F73CDB" w:rsidP="00F73CDB">
      <w:pPr>
        <w:tabs>
          <w:tab w:val="left" w:pos="5387"/>
        </w:tabs>
      </w:pPr>
    </w:p>
    <w:p w:rsidR="00F73CDB" w:rsidRDefault="00F73CDB" w:rsidP="00F73CDB">
      <w:pPr>
        <w:tabs>
          <w:tab w:val="left" w:pos="5387"/>
        </w:tabs>
      </w:pPr>
    </w:p>
    <w:p w:rsidR="00F73CDB" w:rsidRDefault="00F73CDB" w:rsidP="00F73CDB">
      <w:pPr>
        <w:tabs>
          <w:tab w:val="left" w:pos="5387"/>
        </w:tabs>
      </w:pPr>
    </w:p>
    <w:p w:rsidR="00F73CDB" w:rsidRDefault="00F73CDB" w:rsidP="00F73CDB">
      <w:pPr>
        <w:tabs>
          <w:tab w:val="left" w:pos="5387"/>
        </w:tabs>
        <w:sectPr w:rsidR="00F73CDB" w:rsidSect="00E126E0">
          <w:headerReference w:type="default" r:id="rId28"/>
          <w:footerReference w:type="default" r:id="rId29"/>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B40033">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B4003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B4003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B4003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B40033">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B40033">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B40033">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B40033">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B40033">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B40033">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B40033">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B40033">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B40033">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B40033">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B40033">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B40033">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concentrarse en el factor ganancias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B40033">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B40033">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B40033">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B40033">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B4003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B40033">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F73CDB" w:rsidRDefault="00F73CDB" w:rsidP="00F73CDB">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F73CDB" w:rsidRPr="00931497" w:rsidTr="00B4003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F73CDB" w:rsidRPr="00931497" w:rsidRDefault="00F73CDB" w:rsidP="00B4003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F73CDB" w:rsidRPr="00931497" w:rsidRDefault="00F73CDB" w:rsidP="00B4003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F73CDB" w:rsidRPr="00931497" w:rsidTr="00B4003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-$60,143.40</w:t>
            </w:r>
          </w:p>
        </w:tc>
      </w:tr>
      <w:tr w:rsidR="00F73CDB" w:rsidRPr="00931497" w:rsidTr="00B4003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B4003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B4003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B4003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B4003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B4003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B4003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F73CDB" w:rsidRDefault="00F73CDB" w:rsidP="00F73CDB">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F73CDB" w:rsidRPr="00931497" w:rsidTr="00B4003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B4003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$86,865.48</w:t>
            </w:r>
          </w:p>
        </w:tc>
      </w:tr>
      <w:tr w:rsidR="00F73CDB" w:rsidRPr="00931497" w:rsidTr="00B4003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B4003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48%</w:t>
            </w:r>
          </w:p>
        </w:tc>
      </w:tr>
      <w:tr w:rsidR="00F73CDB" w:rsidRPr="00931497" w:rsidTr="00B4003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F73CDB" w:rsidRPr="00931497" w:rsidRDefault="00F73CDB" w:rsidP="00B4003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F73CDB" w:rsidRPr="00931497" w:rsidRDefault="00F73CDB" w:rsidP="00B40033">
            <w:pPr>
              <w:spacing w:after="0"/>
              <w:rPr>
                <w:rFonts w:eastAsia="Times New Roman" w:cs="Arial"/>
                <w:color w:val="000000"/>
                <w:szCs w:val="24"/>
                <w:lang w:eastAsia="zh-TW"/>
              </w:rPr>
            </w:pPr>
            <w:r w:rsidRPr="00931497">
              <w:rPr>
                <w:rFonts w:eastAsia="Times New Roman" w:cs="Arial"/>
                <w:color w:val="000000"/>
                <w:szCs w:val="24"/>
                <w:lang w:eastAsia="zh-TW"/>
              </w:rPr>
              <w:t>$60,143.40</w:t>
            </w:r>
          </w:p>
        </w:tc>
      </w:tr>
      <w:tr w:rsidR="00F73CDB" w:rsidRPr="00931497" w:rsidTr="00B4003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F73CDB" w:rsidRPr="00931497" w:rsidRDefault="00F73CDB" w:rsidP="00B4003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F73CDB" w:rsidRPr="00931497" w:rsidRDefault="00F73CDB" w:rsidP="00B40033">
            <w:pPr>
              <w:rPr>
                <w:rFonts w:cs="Arial"/>
                <w:color w:val="000000"/>
              </w:rPr>
            </w:pPr>
            <w:r>
              <w:rPr>
                <w:rFonts w:cs="Arial"/>
                <w:color w:val="000000"/>
              </w:rPr>
              <w:t>1.444306119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B40033">
        <w:tc>
          <w:tcPr>
            <w:tcW w:w="8830" w:type="dxa"/>
            <w:shd w:val="clear" w:color="auto" w:fill="F4B083" w:themeFill="accent2" w:themeFillTint="99"/>
          </w:tcPr>
          <w:p w:rsidR="00F73CDB" w:rsidRPr="003F28EE" w:rsidRDefault="00F73CDB" w:rsidP="00B40033">
            <w:pPr>
              <w:jc w:val="center"/>
              <w:rPr>
                <w:b/>
              </w:rPr>
            </w:pPr>
            <w:r>
              <w:rPr>
                <w:b/>
              </w:rPr>
              <w:t>JUSTIFICACIÓN</w:t>
            </w:r>
          </w:p>
        </w:tc>
      </w:tr>
      <w:tr w:rsidR="00F73CDB" w:rsidTr="00B40033">
        <w:tc>
          <w:tcPr>
            <w:tcW w:w="8830" w:type="dxa"/>
          </w:tcPr>
          <w:p w:rsidR="00F73CDB" w:rsidRDefault="00F73CDB" w:rsidP="00B40033">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0C0D11">
          <w:headerReference w:type="default" r:id="rId30"/>
          <w:footerReference w:type="default" r:id="rId31"/>
          <w:pgSz w:w="12240" w:h="15840"/>
          <w:pgMar w:top="1417" w:right="1701" w:bottom="1417" w:left="1701" w:header="708" w:footer="708" w:gutter="0"/>
          <w:pgNumType w:start="1"/>
          <w:cols w:space="708"/>
          <w:docGrid w:linePitch="360"/>
        </w:sectPr>
      </w:pPr>
    </w:p>
    <w:p w:rsidR="00ED62A4" w:rsidRDefault="00ED62A4" w:rsidP="00F73CDB">
      <w:pPr>
        <w:rPr>
          <w:lang w:eastAsia="en-US"/>
        </w:rPr>
      </w:pP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B40033">
        <w:trPr>
          <w:trHeight w:hRule="exact" w:val="446"/>
        </w:trPr>
        <w:tc>
          <w:tcPr>
            <w:tcW w:w="4027" w:type="dxa"/>
            <w:shd w:val="clear" w:color="auto" w:fill="F4B083" w:themeFill="accent2" w:themeFillTint="99"/>
          </w:tcPr>
          <w:p w:rsidR="0077060B" w:rsidRPr="004A5510" w:rsidRDefault="0077060B" w:rsidP="00B40033">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B40033">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B40033">
        <w:trPr>
          <w:trHeight w:hRule="exact" w:val="438"/>
        </w:trPr>
        <w:tc>
          <w:tcPr>
            <w:tcW w:w="4027" w:type="dxa"/>
            <w:shd w:val="clear" w:color="auto" w:fill="FBE4D5" w:themeFill="accent2" w:themeFillTint="33"/>
            <w:vAlign w:val="center"/>
          </w:tcPr>
          <w:p w:rsidR="0077060B" w:rsidRPr="00EE3542" w:rsidRDefault="0077060B" w:rsidP="00B40033">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B40033">
            <w:pPr>
              <w:spacing w:before="39" w:after="0"/>
              <w:ind w:right="-20"/>
              <w:rPr>
                <w:rFonts w:eastAsia="Tahoma" w:cs="Arial"/>
                <w:szCs w:val="18"/>
              </w:rPr>
            </w:pPr>
            <w:r>
              <w:rPr>
                <w:rFonts w:eastAsia="Tahoma" w:cs="Arial"/>
                <w:szCs w:val="18"/>
              </w:rPr>
              <w:t>Jorge Arturo Molina Román</w:t>
            </w:r>
          </w:p>
        </w:tc>
      </w:tr>
      <w:tr w:rsidR="0077060B" w:rsidRPr="0077060B" w:rsidTr="00B40033">
        <w:trPr>
          <w:trHeight w:hRule="exact" w:val="1125"/>
        </w:trPr>
        <w:tc>
          <w:tcPr>
            <w:tcW w:w="4027" w:type="dxa"/>
            <w:vMerge w:val="restart"/>
            <w:shd w:val="clear" w:color="auto" w:fill="FBE4D5" w:themeFill="accent2" w:themeFillTint="33"/>
          </w:tcPr>
          <w:p w:rsidR="0077060B" w:rsidRPr="00EE3542" w:rsidRDefault="0077060B" w:rsidP="00B40033">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B40033">
            <w:pPr>
              <w:spacing w:after="0"/>
              <w:ind w:right="-20"/>
              <w:rPr>
                <w:rFonts w:eastAsia="Tahoma" w:cs="Arial"/>
                <w:szCs w:val="18"/>
                <w:lang w:val="en-US"/>
              </w:rPr>
            </w:pPr>
            <w:r w:rsidRPr="004D2438">
              <w:rPr>
                <w:rFonts w:eastAsia="Tahoma" w:cs="Arial"/>
                <w:szCs w:val="18"/>
                <w:lang w:val="en-US"/>
              </w:rPr>
              <w:t xml:space="preserve">Francisco Javier Hernández Hernández </w:t>
            </w:r>
          </w:p>
          <w:p w:rsidR="0077060B" w:rsidRPr="004D2438" w:rsidRDefault="0077060B" w:rsidP="00B40033">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B40033">
        <w:trPr>
          <w:trHeight w:hRule="exact" w:val="1023"/>
        </w:trPr>
        <w:tc>
          <w:tcPr>
            <w:tcW w:w="4027" w:type="dxa"/>
            <w:vMerge/>
            <w:shd w:val="clear" w:color="auto" w:fill="FBE4D5" w:themeFill="accent2" w:themeFillTint="33"/>
          </w:tcPr>
          <w:p w:rsidR="0077060B" w:rsidRPr="004D2438" w:rsidRDefault="0077060B" w:rsidP="00B40033">
            <w:pPr>
              <w:jc w:val="left"/>
              <w:rPr>
                <w:rFonts w:cs="Arial"/>
                <w:lang w:val="en-US"/>
              </w:rPr>
            </w:pPr>
          </w:p>
        </w:tc>
        <w:tc>
          <w:tcPr>
            <w:tcW w:w="5187" w:type="dxa"/>
          </w:tcPr>
          <w:p w:rsidR="0077060B" w:rsidRDefault="0077060B" w:rsidP="00B40033">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B40033">
            <w:pPr>
              <w:spacing w:after="0"/>
              <w:ind w:right="-20"/>
              <w:rPr>
                <w:rFonts w:eastAsia="Tahoma" w:cs="Arial"/>
                <w:szCs w:val="18"/>
              </w:rPr>
            </w:pPr>
            <w:r>
              <w:rPr>
                <w:rFonts w:eastAsia="Tahoma" w:cs="Arial"/>
                <w:szCs w:val="18"/>
              </w:rPr>
              <w:t>(diseñador)</w:t>
            </w:r>
          </w:p>
        </w:tc>
      </w:tr>
      <w:tr w:rsidR="0077060B" w:rsidRPr="00A178E5" w:rsidTr="00B40033">
        <w:trPr>
          <w:trHeight w:hRule="exact" w:val="1277"/>
        </w:trPr>
        <w:tc>
          <w:tcPr>
            <w:tcW w:w="4027" w:type="dxa"/>
            <w:vMerge/>
            <w:shd w:val="clear" w:color="auto" w:fill="FBE4D5" w:themeFill="accent2" w:themeFillTint="33"/>
          </w:tcPr>
          <w:p w:rsidR="0077060B" w:rsidRPr="00A178E5" w:rsidRDefault="0077060B" w:rsidP="00B40033">
            <w:pPr>
              <w:jc w:val="left"/>
              <w:rPr>
                <w:rFonts w:cs="Arial"/>
              </w:rPr>
            </w:pPr>
          </w:p>
        </w:tc>
        <w:tc>
          <w:tcPr>
            <w:tcW w:w="5187" w:type="dxa"/>
          </w:tcPr>
          <w:p w:rsidR="0077060B" w:rsidRPr="00A178E5" w:rsidRDefault="0077060B" w:rsidP="00B40033">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B40033">
        <w:trPr>
          <w:trHeight w:hRule="exact" w:val="1276"/>
        </w:trPr>
        <w:tc>
          <w:tcPr>
            <w:tcW w:w="4027" w:type="dxa"/>
            <w:vMerge/>
            <w:shd w:val="clear" w:color="auto" w:fill="FBE4D5" w:themeFill="accent2" w:themeFillTint="33"/>
          </w:tcPr>
          <w:p w:rsidR="0077060B" w:rsidRPr="00A178E5" w:rsidRDefault="0077060B" w:rsidP="00B40033">
            <w:pPr>
              <w:jc w:val="left"/>
              <w:rPr>
                <w:rFonts w:cs="Arial"/>
              </w:rPr>
            </w:pPr>
          </w:p>
        </w:tc>
        <w:tc>
          <w:tcPr>
            <w:tcW w:w="5187" w:type="dxa"/>
          </w:tcPr>
          <w:p w:rsidR="0077060B" w:rsidRDefault="0077060B" w:rsidP="00B40033">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B40033">
            <w:pPr>
              <w:spacing w:before="83" w:after="0"/>
              <w:ind w:right="-20"/>
              <w:rPr>
                <w:rFonts w:eastAsia="Tahoma" w:cs="Arial"/>
                <w:szCs w:val="18"/>
              </w:rPr>
            </w:pPr>
            <w:r>
              <w:rPr>
                <w:rFonts w:eastAsia="Tahoma" w:cs="Arial"/>
                <w:szCs w:val="18"/>
              </w:rPr>
              <w:t>(Analista)(tester)</w:t>
            </w:r>
          </w:p>
        </w:tc>
      </w:tr>
      <w:tr w:rsidR="0077060B" w:rsidRPr="00EE3542" w:rsidTr="00B40033">
        <w:trPr>
          <w:trHeight w:hRule="exact" w:val="498"/>
        </w:trPr>
        <w:tc>
          <w:tcPr>
            <w:tcW w:w="4027" w:type="dxa"/>
            <w:shd w:val="clear" w:color="auto" w:fill="FBE4D5" w:themeFill="accent2" w:themeFillTint="33"/>
          </w:tcPr>
          <w:p w:rsidR="0077060B" w:rsidRPr="00EE3542" w:rsidRDefault="0077060B" w:rsidP="00B40033">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B40033">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B40033">
            <w:pPr>
              <w:rPr>
                <w:rFonts w:cs="Arial"/>
              </w:rPr>
            </w:pPr>
          </w:p>
        </w:tc>
      </w:tr>
      <w:tr w:rsidR="0077060B" w:rsidRPr="00EE3542" w:rsidTr="00B40033">
        <w:trPr>
          <w:trHeight w:hRule="exact" w:val="473"/>
        </w:trPr>
        <w:tc>
          <w:tcPr>
            <w:tcW w:w="4027" w:type="dxa"/>
            <w:shd w:val="clear" w:color="auto" w:fill="FBE4D5" w:themeFill="accent2" w:themeFillTint="33"/>
          </w:tcPr>
          <w:p w:rsidR="0077060B" w:rsidRPr="00EE3542" w:rsidRDefault="0077060B" w:rsidP="00B40033">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B40033">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B40033">
            <w:pPr>
              <w:rPr>
                <w:rFonts w:cs="Arial"/>
              </w:rPr>
            </w:pPr>
          </w:p>
        </w:tc>
      </w:tr>
      <w:tr w:rsidR="0077060B" w:rsidRPr="00EE3542" w:rsidTr="00B40033">
        <w:trPr>
          <w:trHeight w:hRule="exact" w:val="748"/>
        </w:trPr>
        <w:tc>
          <w:tcPr>
            <w:tcW w:w="4027" w:type="dxa"/>
            <w:shd w:val="clear" w:color="auto" w:fill="FBE4D5" w:themeFill="accent2" w:themeFillTint="33"/>
          </w:tcPr>
          <w:p w:rsidR="0077060B" w:rsidRPr="00EE3542" w:rsidRDefault="0077060B" w:rsidP="00B40033">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B40033">
            <w:pPr>
              <w:rPr>
                <w:rFonts w:cs="Arial"/>
              </w:rPr>
            </w:pPr>
            <w:r>
              <w:rPr>
                <w:rFonts w:cs="Arial"/>
              </w:rPr>
              <w:t>-</w:t>
            </w:r>
          </w:p>
        </w:tc>
      </w:tr>
      <w:tr w:rsidR="0077060B" w:rsidRPr="00EE3542" w:rsidTr="00B40033">
        <w:trPr>
          <w:trHeight w:hRule="exact" w:val="480"/>
        </w:trPr>
        <w:tc>
          <w:tcPr>
            <w:tcW w:w="4027" w:type="dxa"/>
            <w:shd w:val="clear" w:color="auto" w:fill="FBE4D5" w:themeFill="accent2" w:themeFillTint="33"/>
          </w:tcPr>
          <w:p w:rsidR="0077060B" w:rsidRPr="00EE3542" w:rsidRDefault="0077060B" w:rsidP="00B40033">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B40033">
            <w:pPr>
              <w:rPr>
                <w:rFonts w:cs="Arial"/>
              </w:rPr>
            </w:pPr>
            <w:r>
              <w:rPr>
                <w:rFonts w:cs="Arial"/>
              </w:rPr>
              <w:t>-</w:t>
            </w:r>
          </w:p>
        </w:tc>
      </w:tr>
      <w:tr w:rsidR="0077060B" w:rsidRPr="00EE3542" w:rsidTr="00B40033">
        <w:trPr>
          <w:trHeight w:hRule="exact" w:val="454"/>
        </w:trPr>
        <w:tc>
          <w:tcPr>
            <w:tcW w:w="4027" w:type="dxa"/>
            <w:shd w:val="clear" w:color="auto" w:fill="FBE4D5" w:themeFill="accent2" w:themeFillTint="33"/>
          </w:tcPr>
          <w:p w:rsidR="0077060B" w:rsidRPr="00EE3542" w:rsidRDefault="0077060B" w:rsidP="00B40033">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B40033">
            <w:pPr>
              <w:spacing w:before="9" w:after="0"/>
              <w:ind w:right="-20"/>
              <w:rPr>
                <w:rFonts w:eastAsia="Arial" w:cs="Arial"/>
                <w:szCs w:val="18"/>
              </w:rPr>
            </w:pPr>
            <w:r>
              <w:rPr>
                <w:rFonts w:cs="Arial"/>
              </w:rPr>
              <w:t>Francisco Javier Hernández Hernández</w:t>
            </w:r>
          </w:p>
        </w:tc>
      </w:tr>
      <w:tr w:rsidR="0077060B" w:rsidRPr="00EE3542" w:rsidTr="00B40033">
        <w:trPr>
          <w:trHeight w:hRule="exact" w:val="2819"/>
        </w:trPr>
        <w:tc>
          <w:tcPr>
            <w:tcW w:w="4027" w:type="dxa"/>
            <w:shd w:val="clear" w:color="auto" w:fill="FBE4D5" w:themeFill="accent2" w:themeFillTint="33"/>
          </w:tcPr>
          <w:p w:rsidR="0077060B" w:rsidRPr="00EE3542" w:rsidRDefault="0077060B" w:rsidP="00B40033">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B40033">
            <w:pPr>
              <w:spacing w:before="9" w:after="0"/>
              <w:ind w:right="-20"/>
              <w:rPr>
                <w:rFonts w:eastAsia="Arial" w:cs="Arial"/>
                <w:szCs w:val="18"/>
              </w:rPr>
            </w:pPr>
            <w:r>
              <w:rPr>
                <w:rFonts w:eastAsia="Arial" w:cs="Arial"/>
                <w:szCs w:val="18"/>
              </w:rPr>
              <w:t>Contador de masas.</w:t>
            </w:r>
          </w:p>
          <w:p w:rsidR="0077060B" w:rsidRDefault="0077060B" w:rsidP="00B40033">
            <w:pPr>
              <w:spacing w:before="9" w:after="0"/>
              <w:ind w:right="-20"/>
              <w:rPr>
                <w:rFonts w:eastAsia="Arial" w:cs="Arial"/>
                <w:szCs w:val="18"/>
              </w:rPr>
            </w:pPr>
            <w:r>
              <w:rPr>
                <w:rFonts w:eastAsia="Arial" w:cs="Arial"/>
                <w:szCs w:val="18"/>
              </w:rPr>
              <w:t>Jefe de bodega.</w:t>
            </w:r>
          </w:p>
          <w:p w:rsidR="0077060B" w:rsidRDefault="0077060B" w:rsidP="00B40033">
            <w:pPr>
              <w:spacing w:before="9" w:after="0"/>
              <w:ind w:right="-20"/>
              <w:rPr>
                <w:rFonts w:eastAsia="Arial" w:cs="Arial"/>
                <w:szCs w:val="18"/>
              </w:rPr>
            </w:pPr>
            <w:r>
              <w:rPr>
                <w:rFonts w:eastAsia="Arial" w:cs="Arial"/>
                <w:szCs w:val="18"/>
              </w:rPr>
              <w:t>Jefe de almacén.</w:t>
            </w:r>
          </w:p>
          <w:p w:rsidR="0077060B" w:rsidRDefault="0077060B" w:rsidP="00B40033">
            <w:pPr>
              <w:spacing w:before="9" w:after="0"/>
              <w:ind w:right="-20"/>
              <w:rPr>
                <w:rFonts w:eastAsia="Arial" w:cs="Arial"/>
                <w:szCs w:val="18"/>
              </w:rPr>
            </w:pPr>
            <w:r>
              <w:rPr>
                <w:rFonts w:eastAsia="Arial" w:cs="Arial"/>
                <w:szCs w:val="18"/>
              </w:rPr>
              <w:t>Jefe de producción.</w:t>
            </w:r>
          </w:p>
          <w:p w:rsidR="0077060B" w:rsidRDefault="0077060B" w:rsidP="00B40033">
            <w:pPr>
              <w:spacing w:before="9" w:after="0"/>
              <w:ind w:right="-20"/>
              <w:rPr>
                <w:rFonts w:eastAsia="Arial" w:cs="Arial"/>
                <w:szCs w:val="18"/>
              </w:rPr>
            </w:pPr>
            <w:r>
              <w:rPr>
                <w:rFonts w:eastAsia="Arial" w:cs="Arial"/>
                <w:szCs w:val="18"/>
              </w:rPr>
              <w:t>Jefe del departamento de rutas</w:t>
            </w:r>
          </w:p>
          <w:p w:rsidR="0077060B" w:rsidRPr="00EE3542" w:rsidRDefault="0077060B" w:rsidP="00B40033">
            <w:pPr>
              <w:spacing w:before="9" w:after="0"/>
              <w:ind w:right="-20"/>
              <w:rPr>
                <w:rFonts w:eastAsia="Arial" w:cs="Arial"/>
                <w:szCs w:val="18"/>
              </w:rPr>
            </w:pPr>
            <w:r>
              <w:rPr>
                <w:rFonts w:eastAsia="Arial" w:cs="Arial"/>
                <w:szCs w:val="18"/>
              </w:rPr>
              <w:t>Gerente.</w:t>
            </w:r>
          </w:p>
        </w:tc>
      </w:tr>
      <w:tr w:rsidR="0077060B" w:rsidRPr="00EE3542" w:rsidTr="00B40033">
        <w:trPr>
          <w:trHeight w:hRule="exact" w:val="2414"/>
        </w:trPr>
        <w:tc>
          <w:tcPr>
            <w:tcW w:w="4027" w:type="dxa"/>
            <w:shd w:val="clear" w:color="auto" w:fill="FBE4D5" w:themeFill="accent2" w:themeFillTint="33"/>
          </w:tcPr>
          <w:p w:rsidR="0077060B" w:rsidRPr="00AA4419" w:rsidRDefault="0077060B" w:rsidP="00B40033">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B40033">
            <w:pPr>
              <w:spacing w:before="2" w:after="0"/>
              <w:ind w:right="-20"/>
              <w:rPr>
                <w:rFonts w:eastAsia="Arial" w:cs="Arial"/>
                <w:szCs w:val="18"/>
              </w:rPr>
            </w:pPr>
            <w:r>
              <w:rPr>
                <w:rFonts w:eastAsia="Arial" w:cs="Arial"/>
                <w:szCs w:val="18"/>
              </w:rPr>
              <w:t>Socio encargado de rutas.</w:t>
            </w:r>
          </w:p>
          <w:p w:rsidR="0077060B" w:rsidRDefault="0077060B" w:rsidP="00B40033">
            <w:pPr>
              <w:spacing w:before="9" w:after="0"/>
              <w:ind w:right="-20"/>
              <w:rPr>
                <w:rFonts w:eastAsia="Arial" w:cs="Arial"/>
                <w:szCs w:val="18"/>
              </w:rPr>
            </w:pPr>
            <w:r>
              <w:rPr>
                <w:rFonts w:eastAsia="Arial" w:cs="Arial"/>
                <w:szCs w:val="18"/>
              </w:rPr>
              <w:t>Jefe de producción.</w:t>
            </w:r>
          </w:p>
          <w:p w:rsidR="0077060B" w:rsidRDefault="0077060B" w:rsidP="00B40033">
            <w:pPr>
              <w:spacing w:before="9" w:after="0"/>
              <w:ind w:right="-20"/>
              <w:rPr>
                <w:rFonts w:eastAsia="Arial" w:cs="Arial"/>
                <w:szCs w:val="18"/>
              </w:rPr>
            </w:pPr>
            <w:r>
              <w:rPr>
                <w:rFonts w:eastAsia="Arial" w:cs="Arial"/>
                <w:szCs w:val="18"/>
              </w:rPr>
              <w:t>Jefe de almacén.</w:t>
            </w:r>
          </w:p>
          <w:p w:rsidR="0077060B" w:rsidRDefault="0077060B" w:rsidP="00B40033">
            <w:pPr>
              <w:spacing w:before="9" w:after="0"/>
              <w:ind w:right="-20"/>
              <w:rPr>
                <w:rFonts w:eastAsia="Arial" w:cs="Arial"/>
                <w:szCs w:val="18"/>
              </w:rPr>
            </w:pPr>
            <w:r>
              <w:rPr>
                <w:rFonts w:eastAsia="Arial" w:cs="Arial"/>
                <w:szCs w:val="18"/>
              </w:rPr>
              <w:t>Jefe de bodega.</w:t>
            </w:r>
          </w:p>
          <w:p w:rsidR="0077060B" w:rsidRDefault="0077060B" w:rsidP="00B40033">
            <w:pPr>
              <w:spacing w:before="2" w:after="0"/>
              <w:ind w:right="-20"/>
              <w:rPr>
                <w:rFonts w:eastAsia="Arial" w:cs="Arial"/>
                <w:szCs w:val="18"/>
              </w:rPr>
            </w:pPr>
            <w:r>
              <w:rPr>
                <w:rFonts w:eastAsia="Arial" w:cs="Arial"/>
                <w:szCs w:val="18"/>
              </w:rPr>
              <w:t>Gerente</w:t>
            </w:r>
          </w:p>
          <w:p w:rsidR="0077060B" w:rsidRPr="00EE3542" w:rsidRDefault="0077060B" w:rsidP="00B40033">
            <w:pPr>
              <w:spacing w:before="2" w:after="0"/>
              <w:ind w:right="-20"/>
              <w:rPr>
                <w:rFonts w:eastAsia="Arial" w:cs="Arial"/>
                <w:szCs w:val="18"/>
              </w:rPr>
            </w:pPr>
          </w:p>
        </w:tc>
      </w:tr>
      <w:tr w:rsidR="0077060B" w:rsidRPr="00EE3542" w:rsidTr="00B40033">
        <w:trPr>
          <w:trHeight w:hRule="exact" w:val="1971"/>
        </w:trPr>
        <w:tc>
          <w:tcPr>
            <w:tcW w:w="4027" w:type="dxa"/>
            <w:shd w:val="clear" w:color="auto" w:fill="FBE4D5" w:themeFill="accent2" w:themeFillTint="33"/>
          </w:tcPr>
          <w:p w:rsidR="0077060B" w:rsidRPr="00EE3542" w:rsidRDefault="0077060B" w:rsidP="00B40033">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B40033">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7060B" w:rsidRDefault="0077060B" w:rsidP="00E6779E">
      <w:pPr>
        <w:rPr>
          <w:lang w:eastAsia="en-US"/>
        </w:rPr>
      </w:pPr>
    </w:p>
    <w:p w:rsidR="00706B63" w:rsidRDefault="00706B63" w:rsidP="00E6779E">
      <w:pPr>
        <w:rPr>
          <w:lang w:eastAsia="en-US"/>
        </w:rPr>
      </w:pPr>
    </w:p>
    <w:p w:rsidR="00706B63" w:rsidRDefault="00706B63">
      <w:pPr>
        <w:spacing w:after="160" w:line="259" w:lineRule="auto"/>
        <w:jc w:val="left"/>
        <w:rPr>
          <w:lang w:eastAsia="en-US"/>
        </w:rPr>
      </w:pPr>
      <w:r>
        <w:rPr>
          <w:lang w:eastAsia="en-US"/>
        </w:rPr>
        <w:br w:type="page"/>
      </w:r>
    </w:p>
    <w:p w:rsidR="00706B63" w:rsidRDefault="00706B63" w:rsidP="00706B63">
      <w:pPr>
        <w:jc w:val="center"/>
        <w:rPr>
          <w:lang w:eastAsia="en-US"/>
        </w:rPr>
      </w:pPr>
    </w:p>
    <w:p w:rsidR="00706B63" w:rsidRDefault="00706B63" w:rsidP="00E6779E">
      <w:pPr>
        <w:rPr>
          <w:lang w:eastAsia="en-US"/>
        </w:rPr>
      </w:pPr>
    </w:p>
    <w:p w:rsidR="00706B63" w:rsidRDefault="00706B63" w:rsidP="00706B63"/>
    <w:tbl>
      <w:tblPr>
        <w:tblStyle w:val="Tablaconcuadrcula"/>
        <w:tblW w:w="0" w:type="auto"/>
        <w:tblLook w:val="04A0" w:firstRow="1" w:lastRow="0" w:firstColumn="1" w:lastColumn="0" w:noHBand="0" w:noVBand="1"/>
      </w:tblPr>
      <w:tblGrid>
        <w:gridCol w:w="478"/>
        <w:gridCol w:w="3576"/>
      </w:tblGrid>
      <w:tr w:rsidR="00706B63" w:rsidTr="00B40033">
        <w:trPr>
          <w:trHeight w:val="322"/>
        </w:trPr>
        <w:tc>
          <w:tcPr>
            <w:tcW w:w="4054" w:type="dxa"/>
            <w:gridSpan w:val="2"/>
            <w:shd w:val="clear" w:color="auto" w:fill="F4B083" w:themeFill="accent2" w:themeFillTint="99"/>
          </w:tcPr>
          <w:p w:rsidR="00706B63" w:rsidRPr="000E7E6C" w:rsidRDefault="00706B63" w:rsidP="00B40033">
            <w:pPr>
              <w:jc w:val="center"/>
              <w:rPr>
                <w:b/>
              </w:rPr>
            </w:pPr>
            <w:r w:rsidRPr="000E7E6C">
              <w:rPr>
                <w:b/>
              </w:rPr>
              <w:t>Código de Responsabilidades</w:t>
            </w:r>
          </w:p>
        </w:tc>
      </w:tr>
      <w:tr w:rsidR="00706B63" w:rsidTr="00B40033">
        <w:trPr>
          <w:trHeight w:val="322"/>
        </w:trPr>
        <w:tc>
          <w:tcPr>
            <w:tcW w:w="478" w:type="dxa"/>
            <w:shd w:val="clear" w:color="auto" w:fill="FBE4D5" w:themeFill="accent2" w:themeFillTint="33"/>
          </w:tcPr>
          <w:p w:rsidR="00706B63" w:rsidRDefault="00706B63" w:rsidP="00B40033">
            <w:r>
              <w:t>R</w:t>
            </w:r>
          </w:p>
        </w:tc>
        <w:tc>
          <w:tcPr>
            <w:tcW w:w="3576" w:type="dxa"/>
          </w:tcPr>
          <w:p w:rsidR="00706B63" w:rsidRDefault="00706B63" w:rsidP="00B40033">
            <w:r>
              <w:t>Responsable Entregable</w:t>
            </w:r>
          </w:p>
        </w:tc>
      </w:tr>
      <w:tr w:rsidR="00706B63" w:rsidTr="00B40033">
        <w:trPr>
          <w:trHeight w:val="313"/>
        </w:trPr>
        <w:tc>
          <w:tcPr>
            <w:tcW w:w="478" w:type="dxa"/>
            <w:shd w:val="clear" w:color="auto" w:fill="FBE4D5" w:themeFill="accent2" w:themeFillTint="33"/>
          </w:tcPr>
          <w:p w:rsidR="00706B63" w:rsidRDefault="00706B63" w:rsidP="00B40033">
            <w:r>
              <w:t>A</w:t>
            </w:r>
          </w:p>
        </w:tc>
        <w:tc>
          <w:tcPr>
            <w:tcW w:w="3576" w:type="dxa"/>
          </w:tcPr>
          <w:p w:rsidR="00706B63" w:rsidRDefault="00706B63" w:rsidP="00B40033">
            <w:r>
              <w:t>Aprobar</w:t>
            </w:r>
          </w:p>
        </w:tc>
      </w:tr>
      <w:tr w:rsidR="00706B63" w:rsidTr="00B40033">
        <w:trPr>
          <w:trHeight w:val="322"/>
        </w:trPr>
        <w:tc>
          <w:tcPr>
            <w:tcW w:w="478" w:type="dxa"/>
            <w:shd w:val="clear" w:color="auto" w:fill="FBE4D5" w:themeFill="accent2" w:themeFillTint="33"/>
          </w:tcPr>
          <w:p w:rsidR="00706B63" w:rsidRDefault="00706B63" w:rsidP="00B40033">
            <w:r>
              <w:t>C</w:t>
            </w:r>
          </w:p>
        </w:tc>
        <w:tc>
          <w:tcPr>
            <w:tcW w:w="3576" w:type="dxa"/>
          </w:tcPr>
          <w:p w:rsidR="00706B63" w:rsidRDefault="00706B63" w:rsidP="00B40033">
            <w:r>
              <w:t>Consultar</w:t>
            </w:r>
          </w:p>
        </w:tc>
      </w:tr>
      <w:tr w:rsidR="00706B63" w:rsidTr="00B40033">
        <w:trPr>
          <w:trHeight w:val="186"/>
        </w:trPr>
        <w:tc>
          <w:tcPr>
            <w:tcW w:w="478" w:type="dxa"/>
            <w:shd w:val="clear" w:color="auto" w:fill="FBE4D5" w:themeFill="accent2" w:themeFillTint="33"/>
          </w:tcPr>
          <w:p w:rsidR="00706B63" w:rsidRDefault="00706B63" w:rsidP="00B40033">
            <w:r>
              <w:t>I</w:t>
            </w:r>
          </w:p>
        </w:tc>
        <w:tc>
          <w:tcPr>
            <w:tcW w:w="3576" w:type="dxa"/>
          </w:tcPr>
          <w:p w:rsidR="00706B63" w:rsidRDefault="00706B63" w:rsidP="00B40033">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0C0D11">
          <w:pgSz w:w="12240" w:h="15840"/>
          <w:pgMar w:top="1417" w:right="1701" w:bottom="1417" w:left="1701" w:header="708" w:footer="708" w:gutter="0"/>
          <w:pgNumType w:start="1"/>
          <w:cols w:space="708"/>
          <w:docGrid w:linePitch="360"/>
        </w:sectPr>
      </w:pPr>
    </w:p>
    <w:p w:rsidR="00706B63" w:rsidRPr="001B47AE" w:rsidRDefault="001B47AE" w:rsidP="00706B63">
      <w:pPr>
        <w:tabs>
          <w:tab w:val="left" w:pos="5387"/>
        </w:tabs>
        <w:jc w:val="center"/>
        <w:rPr>
          <w:b/>
        </w:rPr>
      </w:pPr>
      <w:r>
        <w:rPr>
          <w:b/>
        </w:rPr>
        <w:lastRenderedPageBreak/>
        <w:t xml:space="preserve">III.10 </w:t>
      </w:r>
      <w:r w:rsidR="00706B63" w:rsidRPr="001B47AE">
        <w:rPr>
          <w:b/>
        </w:rPr>
        <w:t>MATRIZ DE ASIGNACIÓN DE RESPONSABILIDADES</w:t>
      </w: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222B98">
            <w:pPr>
              <w:pStyle w:val="Prrafodelista"/>
              <w:numPr>
                <w:ilvl w:val="0"/>
                <w:numId w:val="28"/>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222B98">
            <w:pPr>
              <w:pStyle w:val="Prrafodelista"/>
              <w:numPr>
                <w:ilvl w:val="0"/>
                <w:numId w:val="28"/>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222B98">
            <w:pPr>
              <w:pStyle w:val="Prrafodelista"/>
              <w:numPr>
                <w:ilvl w:val="0"/>
                <w:numId w:val="28"/>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222B98">
            <w:pPr>
              <w:pStyle w:val="Prrafodelista"/>
              <w:numPr>
                <w:ilvl w:val="0"/>
                <w:numId w:val="28"/>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222B98">
            <w:pPr>
              <w:pStyle w:val="Prrafodelista"/>
              <w:numPr>
                <w:ilvl w:val="0"/>
                <w:numId w:val="28"/>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222B98">
            <w:pPr>
              <w:pStyle w:val="Prrafodelista"/>
              <w:numPr>
                <w:ilvl w:val="0"/>
                <w:numId w:val="28"/>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222B98">
            <w:pPr>
              <w:pStyle w:val="Prrafodelista"/>
              <w:numPr>
                <w:ilvl w:val="0"/>
                <w:numId w:val="28"/>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222B98">
            <w:pPr>
              <w:pStyle w:val="Prrafodelista"/>
              <w:numPr>
                <w:ilvl w:val="0"/>
                <w:numId w:val="28"/>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222B98">
            <w:pPr>
              <w:pStyle w:val="Prrafodelista"/>
              <w:numPr>
                <w:ilvl w:val="0"/>
                <w:numId w:val="28"/>
              </w:numPr>
              <w:spacing w:after="0"/>
              <w:jc w:val="left"/>
              <w:rPr>
                <w:sz w:val="16"/>
              </w:rPr>
            </w:pPr>
            <w:r>
              <w:rPr>
                <w:sz w:val="16"/>
              </w:rPr>
              <w:t xml:space="preserve"> Project Charter</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222B98">
            <w:pPr>
              <w:pStyle w:val="Prrafodelista"/>
              <w:numPr>
                <w:ilvl w:val="0"/>
                <w:numId w:val="29"/>
              </w:numPr>
              <w:spacing w:after="0"/>
              <w:jc w:val="left"/>
              <w:rPr>
                <w:rFonts w:eastAsia="Times New Roman" w:cs="Arial"/>
                <w:color w:val="000000"/>
                <w:sz w:val="16"/>
                <w:szCs w:val="24"/>
              </w:rPr>
            </w:pPr>
            <w:r w:rsidRPr="00CA586D">
              <w:rPr>
                <w:rFonts w:eastAsia="Times New Roman" w:cs="Arial"/>
                <w:color w:val="000000"/>
                <w:sz w:val="16"/>
                <w:szCs w:val="24"/>
              </w:rPr>
              <w:t xml:space="preserve"> Scopes Statement</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222B98">
            <w:pPr>
              <w:pStyle w:val="Prrafodelista"/>
              <w:numPr>
                <w:ilvl w:val="0"/>
                <w:numId w:val="29"/>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222B98">
            <w:pPr>
              <w:pStyle w:val="Prrafodelista"/>
              <w:numPr>
                <w:ilvl w:val="0"/>
                <w:numId w:val="29"/>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222B98">
            <w:pPr>
              <w:pStyle w:val="Prrafodelista"/>
              <w:numPr>
                <w:ilvl w:val="0"/>
                <w:numId w:val="29"/>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222B98">
            <w:pPr>
              <w:pStyle w:val="Prrafodelista"/>
              <w:numPr>
                <w:ilvl w:val="0"/>
                <w:numId w:val="30"/>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222B98">
            <w:pPr>
              <w:pStyle w:val="Prrafodelista"/>
              <w:numPr>
                <w:ilvl w:val="0"/>
                <w:numId w:val="30"/>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222B98">
            <w:pPr>
              <w:pStyle w:val="Prrafodelista"/>
              <w:numPr>
                <w:ilvl w:val="0"/>
                <w:numId w:val="30"/>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222B98">
            <w:pPr>
              <w:pStyle w:val="Prrafodelista"/>
              <w:numPr>
                <w:ilvl w:val="0"/>
                <w:numId w:val="30"/>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222B98">
            <w:pPr>
              <w:pStyle w:val="Prrafodelista"/>
              <w:numPr>
                <w:ilvl w:val="0"/>
                <w:numId w:val="31"/>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222B98">
            <w:pPr>
              <w:pStyle w:val="Prrafodelista"/>
              <w:numPr>
                <w:ilvl w:val="0"/>
                <w:numId w:val="31"/>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222B98">
            <w:pPr>
              <w:pStyle w:val="Prrafodelista"/>
              <w:numPr>
                <w:ilvl w:val="0"/>
                <w:numId w:val="32"/>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222B98">
            <w:pPr>
              <w:pStyle w:val="Prrafodelista"/>
              <w:numPr>
                <w:ilvl w:val="0"/>
                <w:numId w:val="33"/>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222B98">
            <w:pPr>
              <w:pStyle w:val="Prrafodelista"/>
              <w:numPr>
                <w:ilvl w:val="0"/>
                <w:numId w:val="33"/>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222B98">
            <w:pPr>
              <w:pStyle w:val="Prrafodelista"/>
              <w:numPr>
                <w:ilvl w:val="0"/>
                <w:numId w:val="33"/>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222B98">
            <w:pPr>
              <w:pStyle w:val="Prrafodelista"/>
              <w:numPr>
                <w:ilvl w:val="0"/>
                <w:numId w:val="33"/>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706B63" w:rsidRDefault="00706B63" w:rsidP="00E6779E">
      <w:pPr>
        <w:rPr>
          <w:lang w:eastAsia="en-US"/>
        </w:rPr>
      </w:pPr>
    </w:p>
    <w:p w:rsidR="00F73CDB" w:rsidRDefault="00F73CDB" w:rsidP="00E6779E">
      <w:pPr>
        <w:rPr>
          <w:lang w:eastAsia="en-US"/>
        </w:rPr>
        <w:sectPr w:rsidR="00F73CDB" w:rsidSect="00ED62A4">
          <w:pgSz w:w="12242" w:h="15842" w:code="143"/>
          <w:pgMar w:top="1418" w:right="1701" w:bottom="1418" w:left="1701" w:header="709" w:footer="709" w:gutter="0"/>
          <w:cols w:space="708"/>
          <w:docGrid w:linePitch="360"/>
        </w:sectPr>
      </w:pPr>
    </w:p>
    <w:p w:rsidR="00706B63" w:rsidRDefault="00706B63" w:rsidP="00E6779E">
      <w:pPr>
        <w:rPr>
          <w:lang w:eastAsia="en-US"/>
        </w:rPr>
      </w:pPr>
    </w:p>
    <w:p w:rsidR="00706B63" w:rsidRDefault="00706B63" w:rsidP="00E6779E">
      <w:pPr>
        <w:rPr>
          <w:lang w:eastAsia="en-US"/>
        </w:rPr>
      </w:pPr>
    </w:p>
    <w:p w:rsidR="00706B63" w:rsidRDefault="00706B63" w:rsidP="00E6779E">
      <w:pPr>
        <w:rPr>
          <w:lang w:eastAsia="en-US"/>
        </w:rPr>
      </w:pPr>
    </w:p>
    <w:p w:rsidR="001657F7" w:rsidRDefault="001657F7" w:rsidP="00E6779E">
      <w:pPr>
        <w:rPr>
          <w:lang w:eastAsia="en-US"/>
        </w:rPr>
      </w:pPr>
    </w:p>
    <w:p w:rsidR="00600196" w:rsidRPr="001657F7" w:rsidRDefault="00600196" w:rsidP="001657F7">
      <w:pPr>
        <w:tabs>
          <w:tab w:val="left" w:pos="3103"/>
        </w:tabs>
        <w:rPr>
          <w:lang w:eastAsia="en-US"/>
        </w:rPr>
      </w:pPr>
      <w:bookmarkStart w:id="23" w:name="_GoBack"/>
      <w:bookmarkEnd w:id="23"/>
    </w:p>
    <w:sectPr w:rsidR="00600196" w:rsidRPr="001657F7" w:rsidSect="00ED62A4">
      <w:headerReference w:type="default" r:id="rId32"/>
      <w:footerReference w:type="default" r:id="rId33"/>
      <w:pgSz w:w="12242" w:h="15842" w:code="143"/>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83A" w:rsidRDefault="0047583A">
      <w:pPr>
        <w:spacing w:after="0" w:line="240" w:lineRule="auto"/>
      </w:pPr>
      <w:r>
        <w:separator/>
      </w:r>
    </w:p>
  </w:endnote>
  <w:endnote w:type="continuationSeparator" w:id="0">
    <w:p w:rsidR="0047583A" w:rsidRDefault="00475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EndPr/>
    <w:sdtContent>
      <w:p w:rsidR="00CD0F6F" w:rsidRDefault="00CD0F6F">
        <w:pPr>
          <w:pStyle w:val="Piedepgina"/>
          <w:jc w:val="right"/>
        </w:pPr>
        <w:r>
          <w:fldChar w:fldCharType="begin"/>
        </w:r>
        <w:r>
          <w:instrText>PAGE   \* MERGEFORMAT</w:instrText>
        </w:r>
        <w:r>
          <w:fldChar w:fldCharType="separate"/>
        </w:r>
        <w:r w:rsidR="001657F7" w:rsidRPr="001657F7">
          <w:rPr>
            <w:noProof/>
            <w:lang w:val="es-ES"/>
          </w:rPr>
          <w:t>19</w:t>
        </w:r>
        <w:r>
          <w:fldChar w:fldCharType="end"/>
        </w:r>
      </w:p>
    </w:sdtContent>
  </w:sdt>
  <w:p w:rsidR="00CD0F6F" w:rsidRDefault="00CD0F6F" w:rsidP="00114908">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019941"/>
      <w:docPartObj>
        <w:docPartGallery w:val="Page Numbers (Bottom of Page)"/>
        <w:docPartUnique/>
      </w:docPartObj>
    </w:sdtPr>
    <w:sdtEndPr/>
    <w:sdtContent>
      <w:p w:rsidR="00CD0F6F" w:rsidRDefault="00CD0F6F">
        <w:pPr>
          <w:pStyle w:val="Piedepgina"/>
          <w:jc w:val="right"/>
        </w:pPr>
        <w:r>
          <w:fldChar w:fldCharType="begin"/>
        </w:r>
        <w:r>
          <w:instrText>PAGE   \* MERGEFORMAT</w:instrText>
        </w:r>
        <w:r>
          <w:fldChar w:fldCharType="separate"/>
        </w:r>
        <w:r w:rsidR="001657F7" w:rsidRPr="001657F7">
          <w:rPr>
            <w:noProof/>
            <w:lang w:val="es-ES"/>
          </w:rPr>
          <w:t>31</w:t>
        </w:r>
        <w:r>
          <w:fldChar w:fldCharType="end"/>
        </w:r>
      </w:p>
    </w:sdtContent>
  </w:sdt>
  <w:p w:rsidR="00CD0F6F" w:rsidRDefault="00CD0F6F" w:rsidP="00114908">
    <w:pPr>
      <w:pStyle w:val="Piedepgina"/>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F6F" w:rsidRDefault="00CD0F6F">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FF7" w:rsidRDefault="002C7FF7">
    <w:pPr>
      <w:pStyle w:val="Piedepgina"/>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FF7" w:rsidRDefault="002C7FF7">
    <w:pPr>
      <w:pStyle w:val="Piedepgina"/>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DB" w:rsidRDefault="00F73CDB">
    <w:pPr>
      <w:pStyle w:val="Piedepgina"/>
    </w:pPr>
    <w:r>
      <w:rPr>
        <w:noProof/>
        <w:lang w:eastAsia="zh-TW"/>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998580"/>
      <w:docPartObj>
        <w:docPartGallery w:val="Page Numbers (Bottom of Page)"/>
        <w:docPartUnique/>
      </w:docPartObj>
    </w:sdtPr>
    <w:sdtContent>
      <w:sdt>
        <w:sdtPr>
          <w:id w:val="-1769616900"/>
          <w:docPartObj>
            <w:docPartGallery w:val="Page Numbers (Top of Page)"/>
            <w:docPartUnique/>
          </w:docPartObj>
        </w:sdtPr>
        <w:sdtContent>
          <w:p w:rsidR="00706B63" w:rsidRDefault="00706B63">
            <w:pPr>
              <w:pStyle w:val="Piedepgina"/>
              <w:jc w:val="right"/>
            </w:pPr>
            <w:r>
              <w:rPr>
                <w:noProof/>
                <w:lang w:eastAsia="zh-TW"/>
              </w:rPr>
              <mc:AlternateContent>
                <mc:Choice Requires="wps">
                  <w:drawing>
                    <wp:anchor distT="0" distB="0" distL="114300" distR="114300" simplePos="0" relativeHeight="251667456" behindDoc="1" locked="0" layoutInCell="1" allowOverlap="1" wp14:anchorId="11EBC755" wp14:editId="1D4AD150">
                      <wp:simplePos x="0" y="0"/>
                      <wp:positionH relativeFrom="column">
                        <wp:posOffset>-1133475</wp:posOffset>
                      </wp:positionH>
                      <wp:positionV relativeFrom="paragraph">
                        <wp:posOffset>-66675</wp:posOffset>
                      </wp:positionV>
                      <wp:extent cx="7810500" cy="1760220"/>
                      <wp:effectExtent l="57150" t="19050" r="57150" b="68580"/>
                      <wp:wrapNone/>
                      <wp:docPr id="60" name="Documento 6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C0E7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89.25pt;margin-top:-5.25pt;width:615pt;height:138.6p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dlbAIAADAFAAAOAAAAZHJzL2Uyb0RvYy54bWysVNtq3DAQfS/0H4TeG9vb3LrEG5YNKYWQ&#10;hCZtnhVZig2SRh1p17v9+o5kexPSUGjpixhp7mfO6Ox8aw3bKAwduJpXByVnykloOvdU82/3lx9O&#10;OQtRuEYYcKrmOxX4+eL9u7Pez9UMWjCNQkZBXJj3vuZtjH5eFEG2yopwAF45UmpAKyJd8aloUPQU&#10;3ZpiVpbHRQ/YeASpQqDXi0HJFzm+1krGG62DiszUnGqL+cR8PqazWJyJ+RMK33ZyLEP8QxVWdI6S&#10;7kNdiCjYGrvfQtlOIgTQ8UCCLUDrTqrcA3VTla+6uWuFV7kXAif4PUzh/4WV15tbZF1T82OCxwlL&#10;M7oAubbKRWD0RgD1PszJ7s7f4ngLJKZutxot06bz32n2uX/qiG0zvLs9vGobmaTHk9OqPCopjSRd&#10;dXJczmY5fjEESgE9hvhZgWVJqLk20K9agXEqKecQm6sQqRLym+zpkqoc6spS3BmVIhr3VWlqMBeV&#10;HjK11Mog2wgihZCSWp2lPiletk5WujNm7/gxp/2j42ifXFWm3d847z1yZnBx72w7B/hWdhOrsWQ9&#10;2E8IDH0nCB6h2dFsEQbSBy8vO0L1SoR4K5BYTpOgzY03dCSgaw6jxFkL+POt92RP5CMtZz1tTc3D&#10;j7VAxZn54oiWn6rDw7Rm+XJ4dEIDZvhS8/hS49Z2BTSDiv4IL7OY7KOZRI1gH2jBlykrqYSTlLvm&#10;MuJ0WcVhm+mLkGq5zGa0Wl7EK3fn5cTLRJT77YNAP1IrEiuvYdowMX9FqsE2zcPBch1Bd5lxz7iO&#10;eNNaZuKMX0ja+5f3bPX80S1+AQAA//8DAFBLAwQUAAYACAAAACEA+Wo6M98AAAANAQAADwAAAGRy&#10;cy9kb3ducmV2LnhtbEyPy07DMBBF90j8gzVIbFBrJyJpGuJUCAT7lgqxdOMhiYjtKHYe/D2TFd2d&#10;0VzdOVMcFtOxCQffOish2gpgaCunW1tLOH+8bTJgPiirVecsSvhFD4fy9qZQuXazPeJ0CjWjEutz&#10;JaEJoc8591WDRvmt69HS7tsNRgUah5rrQc1UbjoeC5Fyo1pLFxrV40uD1c9pNBLe48bP++Tr+HnO&#10;xof4NZ0e92aS8v5ueX4CFnAJ/2FY9UkdSnK6uNFqzzoJm2iXJZRdSRCsEZFERBcJcZrugJcFv/6i&#10;/AMAAP//AwBQSwECLQAUAAYACAAAACEAtoM4kv4AAADhAQAAEwAAAAAAAAAAAAAAAAAAAAAAW0Nv&#10;bnRlbnRfVHlwZXNdLnhtbFBLAQItABQABgAIAAAAIQA4/SH/1gAAAJQBAAALAAAAAAAAAAAAAAAA&#10;AC8BAABfcmVscy8ucmVsc1BLAQItABQABgAIAAAAIQBGkGdlbAIAADAFAAAOAAAAAAAAAAAAAAAA&#10;AC4CAABkcnMvZTJvRG9jLnhtbFBLAQItABQABgAIAAAAIQD5ajoz3wAAAA0BAAAPAAAAAAAAAAAA&#10;AAAAAMY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r>
              <w:rPr>
                <w:lang w:val="es-ES"/>
              </w:rPr>
              <w:t xml:space="preserve">Página </w:t>
            </w:r>
            <w:r>
              <w:rPr>
                <w:b/>
                <w:bCs/>
                <w:szCs w:val="24"/>
              </w:rPr>
              <w:fldChar w:fldCharType="begin"/>
            </w:r>
            <w:r>
              <w:rPr>
                <w:b/>
                <w:bCs/>
              </w:rPr>
              <w:instrText>PAGE</w:instrText>
            </w:r>
            <w:r>
              <w:rPr>
                <w:b/>
                <w:bCs/>
                <w:szCs w:val="24"/>
              </w:rPr>
              <w:fldChar w:fldCharType="separate"/>
            </w:r>
            <w:r w:rsidR="001657F7">
              <w:rPr>
                <w:b/>
                <w:bCs/>
                <w:noProof/>
              </w:rPr>
              <w:t>2</w:t>
            </w:r>
            <w:r>
              <w:rPr>
                <w:b/>
                <w:bCs/>
                <w:szCs w:val="24"/>
              </w:rPr>
              <w:fldChar w:fldCharType="end"/>
            </w:r>
            <w:r>
              <w:rPr>
                <w:lang w:val="es-ES"/>
              </w:rPr>
              <w:t xml:space="preserve"> de </w:t>
            </w:r>
            <w:r>
              <w:rPr>
                <w:b/>
                <w:bCs/>
                <w:szCs w:val="24"/>
              </w:rPr>
              <w:fldChar w:fldCharType="begin"/>
            </w:r>
            <w:r>
              <w:rPr>
                <w:b/>
                <w:bCs/>
              </w:rPr>
              <w:instrText>NUMPAGES</w:instrText>
            </w:r>
            <w:r>
              <w:rPr>
                <w:b/>
                <w:bCs/>
                <w:szCs w:val="24"/>
              </w:rPr>
              <w:fldChar w:fldCharType="separate"/>
            </w:r>
            <w:r w:rsidR="001657F7">
              <w:rPr>
                <w:b/>
                <w:bCs/>
                <w:noProof/>
              </w:rPr>
              <w:t>93</w:t>
            </w:r>
            <w:r>
              <w:rPr>
                <w:b/>
                <w:bCs/>
                <w:szCs w:val="24"/>
              </w:rPr>
              <w:fldChar w:fldCharType="end"/>
            </w:r>
          </w:p>
        </w:sdtContent>
      </w:sdt>
    </w:sdtContent>
  </w:sdt>
  <w:p w:rsidR="00706B63" w:rsidRDefault="00706B63">
    <w:pPr>
      <w:pStyle w:val="Piedepgina"/>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2859337"/>
      <w:docPartObj>
        <w:docPartGallery w:val="Page Numbers (Bottom of Page)"/>
        <w:docPartUnique/>
      </w:docPartObj>
    </w:sdtPr>
    <w:sdtContent>
      <w:sdt>
        <w:sdtPr>
          <w:id w:val="-1521075337"/>
          <w:docPartObj>
            <w:docPartGallery w:val="Page Numbers (Top of Page)"/>
            <w:docPartUnique/>
          </w:docPartObj>
        </w:sdtPr>
        <w:sdtContent>
          <w:p w:rsidR="00F73CDB" w:rsidRDefault="00F73CDB">
            <w:pPr>
              <w:pStyle w:val="Piedepgina"/>
              <w:jc w:val="right"/>
            </w:pPr>
            <w:r>
              <w:rPr>
                <w:noProof/>
                <w:lang w:eastAsia="zh-TW"/>
              </w:rPr>
              <mc:AlternateContent>
                <mc:Choice Requires="wps">
                  <w:drawing>
                    <wp:anchor distT="0" distB="0" distL="114300" distR="114300" simplePos="0" relativeHeight="251705344" behindDoc="1" locked="0" layoutInCell="1" allowOverlap="1" wp14:anchorId="7418995A" wp14:editId="6EC00DD9">
                      <wp:simplePos x="0" y="0"/>
                      <wp:positionH relativeFrom="column">
                        <wp:posOffset>-1133475</wp:posOffset>
                      </wp:positionH>
                      <wp:positionV relativeFrom="paragraph">
                        <wp:posOffset>292553</wp:posOffset>
                      </wp:positionV>
                      <wp:extent cx="7810500" cy="1760220"/>
                      <wp:effectExtent l="57150" t="19050" r="57150" b="68580"/>
                      <wp:wrapNone/>
                      <wp:docPr id="59" name="Documento 59"/>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3DA9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9.25pt;margin-top:23.05pt;width:615pt;height:138.6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qgawIAADAFAAAOAAAAZHJzL2Uyb0RvYy54bWysVFtr2zAUfh/sPwi9r7azXkOdElI6BqUt&#10;a7c9q7JUGyQd7UiJk/36Hcl2Wroy2NiLOPfrd3R+sbWGbRSGDlzNq4OSM+UkNJ17qvnXh6sPp5yF&#10;KFwjDDhV850K/GLx/t157+dqBi2YRiGjIC7Me1/zNkY/L4ogW2VFOACvHCk1oBWRWHwqGhQ9Rbem&#10;mJXlcdEDNh5BqhBIejko+SLH11rJeKt1UJGZmlNtMb+Y38f0FotzMX9C4dtOjmWIf6jCis5R0n2o&#10;SxEFW2P3WyjbSYQAOh5IsAVo3UmVe6BuqvJVN/et8Cr3QsMJfj+m8P/CypvNHbKuqfnRGWdOWNrR&#10;Jci1VS4CIxkNqPdhTnb3/g5HLhCZut1qtEybzn+j3ef+qSO2zePd7certpFJEp6cVuVRSVuQpKtO&#10;jsvZLC+gGAKlgB5D/KTAskTUXBvoV63AOJWUc4jNdYhUCflN9sSkKoe6MhV3RqWIxn1RmhrMRSVB&#10;hpZaGWQbQaAQUlKrs9QnxcvWyUp3xuwdP+a0f3Qc7ZOryrD7G+e9R84MLu6dbecA38puYjWWrAf7&#10;aQJD32kEj9DsaLcIA+iDl1cdTfVahHgnkFBOm6DLjbf0pEHXHEaKsxbw51vyZE/gIy1nPV1NzcOP&#10;tUDFmfnsCJZn1eFhOrPMHB6d0IIZvtQ8vtS4tV0B7aCiP8LLTCb7aCZSI9jvdODLlJVUwknKXXMZ&#10;cWJWcbhm+iKkWi6zGZ2WF/Ha3Xs54TIB5WH7XaAfoRUJlTcwXZiYvwLVYJv24WC5jqC7jLjnuY7z&#10;prPMwBm/kHT3L/ls9fzRLX4BAAD//wMAUEsDBBQABgAIAAAAIQBkOFjX4QAAAAwBAAAPAAAAZHJz&#10;L2Rvd25yZXYueG1sTI/LTsMwEEX3SPyDNUhsUOs8mjQNmVQIBPuWCrF0YzeJiMdR7Dz4e9xVWc7M&#10;0Z1zi/2iOzapwbaGEMJ1AExRZWRLNcLp832VAbNOkBSdIYXwqyzsy/u7QuTSzHRQ09HVzIeQzQVC&#10;41yfc26rRmlh16ZX5G8XM2jh/DjUXA5i9uG641EQpFyLlvyHRvTqtVHVz3HUCB9RY+dd8n34OmXj&#10;U/SWTpudnhAfH5aXZ2BOLe4Gw1Xfq0Ppnc5mJGlZh7AKt1niWYRNGgK7EkES+s0ZIY7iGHhZ8P8l&#10;yj8AAAD//wMAUEsBAi0AFAAGAAgAAAAhALaDOJL+AAAA4QEAABMAAAAAAAAAAAAAAAAAAAAAAFtD&#10;b250ZW50X1R5cGVzXS54bWxQSwECLQAUAAYACAAAACEAOP0h/9YAAACUAQAACwAAAAAAAAAAAAAA&#10;AAAvAQAAX3JlbHMvLnJlbHNQSwECLQAUAAYACAAAACEALzYKoGsCAAAwBQAADgAAAAAAAAAAAAAA&#10;AAAuAgAAZHJzL2Uyb0RvYy54bWxQSwECLQAUAAYACAAAACEAZDhY1+EAAAAM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Pr>
                <w:lang w:val="es-ES"/>
              </w:rPr>
              <w:t xml:space="preserve">Página </w:t>
            </w:r>
            <w:r>
              <w:rPr>
                <w:b/>
                <w:bCs/>
                <w:szCs w:val="24"/>
              </w:rPr>
              <w:fldChar w:fldCharType="begin"/>
            </w:r>
            <w:r>
              <w:rPr>
                <w:b/>
                <w:bCs/>
              </w:rPr>
              <w:instrText>PAGE</w:instrText>
            </w:r>
            <w:r>
              <w:rPr>
                <w:b/>
                <w:bCs/>
                <w:szCs w:val="24"/>
              </w:rPr>
              <w:fldChar w:fldCharType="separate"/>
            </w:r>
            <w:r w:rsidR="001657F7">
              <w:rPr>
                <w:b/>
                <w:bCs/>
                <w:noProof/>
              </w:rPr>
              <w:t>6</w:t>
            </w:r>
            <w:r>
              <w:rPr>
                <w:b/>
                <w:bCs/>
                <w:szCs w:val="24"/>
              </w:rPr>
              <w:fldChar w:fldCharType="end"/>
            </w:r>
            <w:r>
              <w:rPr>
                <w:lang w:val="es-ES"/>
              </w:rPr>
              <w:t xml:space="preserve"> de </w:t>
            </w:r>
            <w:r>
              <w:rPr>
                <w:b/>
                <w:bCs/>
                <w:szCs w:val="24"/>
              </w:rPr>
              <w:fldChar w:fldCharType="begin"/>
            </w:r>
            <w:r>
              <w:rPr>
                <w:b/>
                <w:bCs/>
              </w:rPr>
              <w:instrText>NUMPAGES</w:instrText>
            </w:r>
            <w:r>
              <w:rPr>
                <w:b/>
                <w:bCs/>
                <w:szCs w:val="24"/>
              </w:rPr>
              <w:fldChar w:fldCharType="separate"/>
            </w:r>
            <w:r w:rsidR="001657F7">
              <w:rPr>
                <w:b/>
                <w:bCs/>
                <w:noProof/>
              </w:rPr>
              <w:t>93</w:t>
            </w:r>
            <w:r>
              <w:rPr>
                <w:b/>
                <w:bCs/>
                <w:szCs w:val="24"/>
              </w:rPr>
              <w:fldChar w:fldCharType="end"/>
            </w:r>
          </w:p>
        </w:sdtContent>
      </w:sdt>
    </w:sdtContent>
  </w:sdt>
  <w:p w:rsidR="00F73CDB" w:rsidRDefault="00F73CDB">
    <w:pPr>
      <w:pStyle w:val="Piedepgina"/>
    </w:pPr>
  </w:p>
  <w:p w:rsidR="00000000" w:rsidRDefault="0047583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83A" w:rsidRDefault="0047583A">
      <w:pPr>
        <w:spacing w:after="0" w:line="240" w:lineRule="auto"/>
      </w:pPr>
      <w:r>
        <w:separator/>
      </w:r>
    </w:p>
  </w:footnote>
  <w:footnote w:type="continuationSeparator" w:id="0">
    <w:p w:rsidR="0047583A" w:rsidRDefault="004758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F6F" w:rsidRDefault="00D2219F" w:rsidP="002E4468">
    <w:pPr>
      <w:jc w:val="center"/>
      <w:rPr>
        <w:rFonts w:cs="Arial"/>
        <w:b/>
      </w:rPr>
    </w:pPr>
    <w:r>
      <w:rPr>
        <w:noProof/>
        <w:lang w:eastAsia="zh-TW"/>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00CD0F6F" w:rsidRPr="00595937">
      <w:rPr>
        <w:rFonts w:cs="Arial"/>
        <w:noProof/>
        <w:sz w:val="20"/>
        <w:szCs w:val="20"/>
        <w:lang w:eastAsia="zh-TW"/>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00CD0F6F" w:rsidRPr="00595937">
      <w:rPr>
        <w:rFonts w:cs="Arial"/>
        <w:noProof/>
        <w:sz w:val="20"/>
        <w:szCs w:val="20"/>
        <w:lang w:eastAsia="zh-TW"/>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sidR="00CD0F6F">
      <w:rPr>
        <w:rFonts w:cs="Arial"/>
        <w:b/>
      </w:rPr>
      <w:t xml:space="preserve">                     </w:t>
    </w:r>
  </w:p>
  <w:p w:rsidR="00CD0F6F" w:rsidRPr="004E08E3" w:rsidRDefault="00CD0F6F"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CD0F6F" w:rsidRDefault="00CD0F6F">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DB" w:rsidRDefault="00F73CDB">
    <w:pPr>
      <w:pStyle w:val="Encabezado"/>
      <w:rPr>
        <w:noProof/>
        <w:lang w:eastAsia="es-MX"/>
      </w:rPr>
    </w:pPr>
    <w:r w:rsidRPr="001A2A9D">
      <w:rPr>
        <w:noProof/>
        <w:lang w:eastAsia="zh-TW"/>
      </w:rPr>
      <w:drawing>
        <wp:anchor distT="0" distB="0" distL="114300" distR="114300" simplePos="0" relativeHeight="251701248" behindDoc="0" locked="0" layoutInCell="1" allowOverlap="1" wp14:anchorId="7AD75C46" wp14:editId="32FBD3AE">
          <wp:simplePos x="0" y="0"/>
          <wp:positionH relativeFrom="column">
            <wp:posOffset>1390650</wp:posOffset>
          </wp:positionH>
          <wp:positionV relativeFrom="paragraph">
            <wp:posOffset>-217170</wp:posOffset>
          </wp:positionV>
          <wp:extent cx="3040380" cy="329840"/>
          <wp:effectExtent l="0" t="0" r="0" b="0"/>
          <wp:wrapNone/>
          <wp:docPr id="56" name="Imagen 5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00224" behindDoc="0" locked="0" layoutInCell="1" allowOverlap="1" wp14:anchorId="01F48392" wp14:editId="1C6824D9">
          <wp:simplePos x="0" y="0"/>
          <wp:positionH relativeFrom="column">
            <wp:posOffset>-828675</wp:posOffset>
          </wp:positionH>
          <wp:positionV relativeFrom="paragraph">
            <wp:posOffset>-217805</wp:posOffset>
          </wp:positionV>
          <wp:extent cx="1149350" cy="662940"/>
          <wp:effectExtent l="0" t="0" r="0" b="0"/>
          <wp:wrapNone/>
          <wp:docPr id="57" name="Imagen 5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03296" behindDoc="0" locked="0" layoutInCell="1" allowOverlap="1" wp14:anchorId="625A6423" wp14:editId="40C07240">
          <wp:simplePos x="0" y="0"/>
          <wp:positionH relativeFrom="column">
            <wp:posOffset>5824757</wp:posOffset>
          </wp:positionH>
          <wp:positionV relativeFrom="paragraph">
            <wp:posOffset>-277495</wp:posOffset>
          </wp:positionV>
          <wp:extent cx="631010" cy="720000"/>
          <wp:effectExtent l="0" t="0" r="0" b="4445"/>
          <wp:wrapSquare wrapText="bothSides"/>
          <wp:docPr id="58" name="Imagen 5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02272" behindDoc="1" locked="0" layoutInCell="1" allowOverlap="1" wp14:anchorId="31EBCB6E" wp14:editId="3DE80E0F">
              <wp:simplePos x="0" y="0"/>
              <wp:positionH relativeFrom="column">
                <wp:posOffset>-1080135</wp:posOffset>
              </wp:positionH>
              <wp:positionV relativeFrom="paragraph">
                <wp:posOffset>-1645920</wp:posOffset>
              </wp:positionV>
              <wp:extent cx="7810500" cy="1760220"/>
              <wp:effectExtent l="57150" t="38100" r="57150" b="49530"/>
              <wp:wrapNone/>
              <wp:docPr id="55" name="Documento 55"/>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7A513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5.05pt;margin-top:-129.6pt;width:615pt;height:138.6pt;flip:x;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OiIbAIAADAFAAAOAAAAZHJzL2Uyb0RvYy54bWysVFtr2zAUfh/sPwi9r7azpu1CnRJSug1K&#10;G9aOPiuyFAskHU1S4mS/fkeynZauDDb2Is79+h1dXu2NJjvhgwJb0+qkpERYDo2ym5p+f7z5cEFJ&#10;iMw2TIMVNT2IQK/m799ddm4mJtCCboQnGMSGWedq2sboZkUReCsMCyfghEWlBG9YRNZvisazDqMb&#10;XUzK8qzowDfOAxchoPS6V9J5ji+l4PFeyiAi0TXF2mJ+fX7X6S3ml2y28cy1ig9lsH+owjBlMekx&#10;1DWLjGy9+i2UUdxDABlPOJgCpFRc5B6wm6p81c1Dy5zIveBwgjuOKfy/sPxut/JENTWdTimxzOCO&#10;roFvjbARCMpwQJ0LM7R7cCs/cAHJ1O1eekOkVu4L7j73jx2RfR7v4ThesY+Eo/D8oiqnJW6Bo646&#10;Pysnk7yAog+UAjof4mcBhiSiplJDt2yZj2NJOQfb3YaIlaDfaI9MqrKvK1PxoEWKqO03IbHBXFQS&#10;ZGiJpfZkxxAUjHNsdZL6xHjZOllJpfXR8WNO+0fHwT65igy7v3E+euTMYOPR2SgL/q3sOlZDybK3&#10;HyfQ951GsIbmgLv10IM+OH6jcKq3LMQV84hy3ARebrzHJw26pjBQlLTgf74lT/YIPtRS0uHV1DT8&#10;2DIvKNFfLcLyU3V6ms4sM6fTc1ww8S8165cauzVLwB1U+Ec4nslkH/VISg/mCQ98kbKiilmOuWvK&#10;ox+ZZeyvGb8ILhaLbIan5Vi8tQ+Oj7hMQHncPzHvBmhFROUdjBfGZq9A1dumfVhYbCNIlRH3PNdh&#10;3niWGTjDF5Lu/iWfrZ4/uvkvAA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bijoiG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p w:rsidR="00F73CDB" w:rsidRDefault="00F73CDB">
    <w:pPr>
      <w:pStyle w:val="Encabezado"/>
    </w:pPr>
  </w:p>
  <w:p w:rsidR="00000000" w:rsidRDefault="0047583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FF7" w:rsidRDefault="002C7FF7" w:rsidP="002C7FF7">
    <w:pPr>
      <w:pStyle w:val="Encabezado"/>
      <w:rPr>
        <w:noProof/>
        <w:lang w:eastAsia="es-MX"/>
      </w:rPr>
    </w:pPr>
    <w:r>
      <w:rPr>
        <w:noProof/>
        <w:lang w:eastAsia="zh-TW"/>
      </w:rPr>
      <mc:AlternateContent>
        <mc:Choice Requires="wps">
          <w:drawing>
            <wp:anchor distT="0" distB="0" distL="114300" distR="114300" simplePos="0" relativeHeight="251671552" behindDoc="1" locked="0" layoutInCell="1" allowOverlap="1" wp14:anchorId="40E0B98F" wp14:editId="083B7B4B">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70528" behindDoc="0" locked="0" layoutInCell="1" allowOverlap="1" wp14:anchorId="6229A9C5" wp14:editId="7362E5D2">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9504" behindDoc="0" locked="0" layoutInCell="1" allowOverlap="1" wp14:anchorId="3417A1C6" wp14:editId="09A605C5">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72576" behindDoc="0" locked="0" layoutInCell="1" allowOverlap="1" wp14:anchorId="41380C11" wp14:editId="1E33B62E">
          <wp:simplePos x="0" y="0"/>
          <wp:positionH relativeFrom="column">
            <wp:posOffset>5824757</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F6F" w:rsidRDefault="00CD0F6F">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FF7" w:rsidRDefault="002C7FF7" w:rsidP="002C7FF7">
    <w:pPr>
      <w:pStyle w:val="Encabezado"/>
      <w:rPr>
        <w:noProof/>
        <w:lang w:eastAsia="es-MX"/>
      </w:rPr>
    </w:pPr>
    <w:r w:rsidRPr="001A2A9D">
      <w:rPr>
        <w:noProof/>
        <w:lang w:eastAsia="zh-TW"/>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7FF7" w:rsidRDefault="002C7FF7">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FF7" w:rsidRDefault="002C7FF7" w:rsidP="002C7FF7">
    <w:pPr>
      <w:pStyle w:val="Encabezado"/>
      <w:rPr>
        <w:noProof/>
        <w:lang w:eastAsia="es-MX"/>
      </w:rPr>
    </w:pPr>
    <w:r w:rsidRPr="001A2A9D">
      <w:rPr>
        <w:noProof/>
        <w:lang w:eastAsia="zh-TW"/>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CD0F6F" w:rsidRDefault="00CD0F6F">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FF7" w:rsidRDefault="002C7FF7" w:rsidP="002C7FF7">
    <w:pPr>
      <w:pStyle w:val="Encabezado"/>
      <w:rPr>
        <w:noProof/>
        <w:lang w:eastAsia="es-MX"/>
      </w:rPr>
    </w:pPr>
    <w:r w:rsidRPr="001A2A9D">
      <w:rPr>
        <w:noProof/>
        <w:lang w:eastAsia="zh-TW"/>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0F6F" w:rsidRDefault="00CD0F6F">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FF7" w:rsidRDefault="002C7FF7" w:rsidP="002C7FF7">
    <w:pPr>
      <w:pStyle w:val="Encabezado"/>
      <w:rPr>
        <w:noProof/>
        <w:lang w:eastAsia="es-MX"/>
      </w:rPr>
    </w:pPr>
    <w:r w:rsidRPr="001A2A9D">
      <w:rPr>
        <w:noProof/>
        <w:lang w:eastAsia="zh-TW"/>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7FF7" w:rsidRDefault="002C7FF7">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FF7" w:rsidRDefault="00042EC6" w:rsidP="002C7FF7">
    <w:pPr>
      <w:pStyle w:val="Encabezado"/>
      <w:rPr>
        <w:noProof/>
        <w:lang w:eastAsia="es-MX"/>
      </w:rPr>
    </w:pPr>
    <w:r w:rsidRPr="001A2A9D">
      <w:rPr>
        <w:noProof/>
        <w:lang w:eastAsia="zh-TW"/>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002C7FF7" w:rsidRPr="00B53799">
      <w:rPr>
        <w:noProof/>
        <w:lang w:eastAsia="zh-TW"/>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7FF7" w:rsidRPr="001A2A9D">
      <w:rPr>
        <w:noProof/>
        <w:lang w:eastAsia="zh-TW"/>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7FF7" w:rsidRDefault="002C7FF7">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DB" w:rsidRDefault="00F73CDB">
    <w:pPr>
      <w:pStyle w:val="Encabezado"/>
      <w:rPr>
        <w:noProof/>
        <w:lang w:eastAsia="es-MX"/>
      </w:rPr>
    </w:pPr>
    <w:r w:rsidRPr="00B53799">
      <w:rPr>
        <w:noProof/>
        <w:lang w:eastAsia="zh-TW"/>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3CDB" w:rsidRDefault="00F73CDB">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B63" w:rsidRDefault="00706B63">
    <w:pPr>
      <w:pStyle w:val="Encabezado"/>
      <w:rPr>
        <w:noProof/>
        <w:lang w:eastAsia="es-MX"/>
      </w:rPr>
    </w:pPr>
    <w:r w:rsidRPr="001A2A9D">
      <w:rPr>
        <w:noProof/>
        <w:lang w:eastAsia="zh-TW"/>
      </w:rPr>
      <w:drawing>
        <wp:anchor distT="0" distB="0" distL="114300" distR="114300" simplePos="0" relativeHeight="251664384" behindDoc="0" locked="0" layoutInCell="1" allowOverlap="1" wp14:anchorId="5C088E26" wp14:editId="4F4234D3">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3360" behindDoc="0" locked="0" layoutInCell="1" allowOverlap="1" wp14:anchorId="39F16782" wp14:editId="7D1CAC6E">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66432" behindDoc="0" locked="0" layoutInCell="1" allowOverlap="1" wp14:anchorId="500FFFBB" wp14:editId="10D287DF">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65408" behindDoc="1" locked="0" layoutInCell="1" allowOverlap="1" wp14:anchorId="77B32ECE" wp14:editId="301788E7">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ED90DE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706B63" w:rsidRDefault="00706B6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4EE110B"/>
    <w:multiLevelType w:val="hybridMultilevel"/>
    <w:tmpl w:val="0A04B39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901712"/>
    <w:multiLevelType w:val="hybridMultilevel"/>
    <w:tmpl w:val="93E2E0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2A6173"/>
    <w:multiLevelType w:val="hybridMultilevel"/>
    <w:tmpl w:val="833AC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4"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EC54A32"/>
    <w:multiLevelType w:val="hybridMultilevel"/>
    <w:tmpl w:val="6172DC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68770A6"/>
    <w:multiLevelType w:val="hybridMultilevel"/>
    <w:tmpl w:val="C6622B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1684FE9"/>
    <w:multiLevelType w:val="hybridMultilevel"/>
    <w:tmpl w:val="D6D2E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CAB5DBD"/>
    <w:multiLevelType w:val="multilevel"/>
    <w:tmpl w:val="C2DC0814"/>
    <w:lvl w:ilvl="0">
      <w:start w:val="1"/>
      <w:numFmt w:val="upperRoman"/>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DA371D1"/>
    <w:multiLevelType w:val="hybridMultilevel"/>
    <w:tmpl w:val="4FAA7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DCD58E2"/>
    <w:multiLevelType w:val="hybridMultilevel"/>
    <w:tmpl w:val="568478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FA86890"/>
    <w:multiLevelType w:val="hybridMultilevel"/>
    <w:tmpl w:val="42D2CF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30"/>
  </w:num>
  <w:num w:numId="3">
    <w:abstractNumId w:val="26"/>
  </w:num>
  <w:num w:numId="4">
    <w:abstractNumId w:val="6"/>
  </w:num>
  <w:num w:numId="5">
    <w:abstractNumId w:val="28"/>
  </w:num>
  <w:num w:numId="6">
    <w:abstractNumId w:val="27"/>
  </w:num>
  <w:num w:numId="7">
    <w:abstractNumId w:val="5"/>
  </w:num>
  <w:num w:numId="8">
    <w:abstractNumId w:val="20"/>
  </w:num>
  <w:num w:numId="9">
    <w:abstractNumId w:val="4"/>
  </w:num>
  <w:num w:numId="10">
    <w:abstractNumId w:val="16"/>
  </w:num>
  <w:num w:numId="11">
    <w:abstractNumId w:val="10"/>
  </w:num>
  <w:num w:numId="12">
    <w:abstractNumId w:val="11"/>
  </w:num>
  <w:num w:numId="13">
    <w:abstractNumId w:val="17"/>
  </w:num>
  <w:num w:numId="14">
    <w:abstractNumId w:val="7"/>
  </w:num>
  <w:num w:numId="15">
    <w:abstractNumId w:val="25"/>
  </w:num>
  <w:num w:numId="16">
    <w:abstractNumId w:val="13"/>
  </w:num>
  <w:num w:numId="17">
    <w:abstractNumId w:val="9"/>
  </w:num>
  <w:num w:numId="18">
    <w:abstractNumId w:val="3"/>
  </w:num>
  <w:num w:numId="19">
    <w:abstractNumId w:val="19"/>
  </w:num>
  <w:num w:numId="20">
    <w:abstractNumId w:val="24"/>
  </w:num>
  <w:num w:numId="21">
    <w:abstractNumId w:val="22"/>
  </w:num>
  <w:num w:numId="22">
    <w:abstractNumId w:val="15"/>
  </w:num>
  <w:num w:numId="23">
    <w:abstractNumId w:val="29"/>
  </w:num>
  <w:num w:numId="24">
    <w:abstractNumId w:val="14"/>
  </w:num>
  <w:num w:numId="25">
    <w:abstractNumId w:val="0"/>
  </w:num>
  <w:num w:numId="26">
    <w:abstractNumId w:val="31"/>
  </w:num>
  <w:num w:numId="27">
    <w:abstractNumId w:val="23"/>
  </w:num>
  <w:num w:numId="28">
    <w:abstractNumId w:val="18"/>
  </w:num>
  <w:num w:numId="29">
    <w:abstractNumId w:val="21"/>
  </w:num>
  <w:num w:numId="30">
    <w:abstractNumId w:val="8"/>
  </w:num>
  <w:num w:numId="31">
    <w:abstractNumId w:val="32"/>
  </w:num>
  <w:num w:numId="32">
    <w:abstractNumId w:val="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42EC6"/>
    <w:rsid w:val="0006648B"/>
    <w:rsid w:val="0008039A"/>
    <w:rsid w:val="000806B9"/>
    <w:rsid w:val="000A08AE"/>
    <w:rsid w:val="000C0F2B"/>
    <w:rsid w:val="00114908"/>
    <w:rsid w:val="00121A73"/>
    <w:rsid w:val="00133881"/>
    <w:rsid w:val="00135E17"/>
    <w:rsid w:val="00144E79"/>
    <w:rsid w:val="001657F7"/>
    <w:rsid w:val="0017027E"/>
    <w:rsid w:val="001A4F5D"/>
    <w:rsid w:val="001B47AE"/>
    <w:rsid w:val="001B66A6"/>
    <w:rsid w:val="001E1FAB"/>
    <w:rsid w:val="00222B98"/>
    <w:rsid w:val="00231A45"/>
    <w:rsid w:val="00261825"/>
    <w:rsid w:val="0028110E"/>
    <w:rsid w:val="002B08FC"/>
    <w:rsid w:val="002B58D6"/>
    <w:rsid w:val="002C7FF7"/>
    <w:rsid w:val="002E4468"/>
    <w:rsid w:val="002E728A"/>
    <w:rsid w:val="002F1D7B"/>
    <w:rsid w:val="0034242D"/>
    <w:rsid w:val="00361F14"/>
    <w:rsid w:val="0037595A"/>
    <w:rsid w:val="00394BC6"/>
    <w:rsid w:val="003B7F28"/>
    <w:rsid w:val="003F110C"/>
    <w:rsid w:val="003F3627"/>
    <w:rsid w:val="00405179"/>
    <w:rsid w:val="004242B1"/>
    <w:rsid w:val="00424D91"/>
    <w:rsid w:val="004262E4"/>
    <w:rsid w:val="004618E9"/>
    <w:rsid w:val="0047583A"/>
    <w:rsid w:val="004C2EF6"/>
    <w:rsid w:val="004E2B09"/>
    <w:rsid w:val="004F00A1"/>
    <w:rsid w:val="004F134F"/>
    <w:rsid w:val="0050430F"/>
    <w:rsid w:val="00525B42"/>
    <w:rsid w:val="00536BAB"/>
    <w:rsid w:val="00563134"/>
    <w:rsid w:val="00574349"/>
    <w:rsid w:val="00586A4A"/>
    <w:rsid w:val="0059092A"/>
    <w:rsid w:val="005B68AB"/>
    <w:rsid w:val="005D6B0E"/>
    <w:rsid w:val="005F20E6"/>
    <w:rsid w:val="00600196"/>
    <w:rsid w:val="006027CE"/>
    <w:rsid w:val="00633092"/>
    <w:rsid w:val="00636ABF"/>
    <w:rsid w:val="00682A4A"/>
    <w:rsid w:val="006942B0"/>
    <w:rsid w:val="00701F27"/>
    <w:rsid w:val="00706B63"/>
    <w:rsid w:val="007132DE"/>
    <w:rsid w:val="007350B1"/>
    <w:rsid w:val="00737402"/>
    <w:rsid w:val="0074569B"/>
    <w:rsid w:val="00764522"/>
    <w:rsid w:val="0077060B"/>
    <w:rsid w:val="00772FD5"/>
    <w:rsid w:val="007771C0"/>
    <w:rsid w:val="0078509A"/>
    <w:rsid w:val="00796A6F"/>
    <w:rsid w:val="007B674E"/>
    <w:rsid w:val="008535A6"/>
    <w:rsid w:val="00870CC2"/>
    <w:rsid w:val="008D1197"/>
    <w:rsid w:val="008E1BBF"/>
    <w:rsid w:val="00905F45"/>
    <w:rsid w:val="00922600"/>
    <w:rsid w:val="00931614"/>
    <w:rsid w:val="00935780"/>
    <w:rsid w:val="00942900"/>
    <w:rsid w:val="0095074D"/>
    <w:rsid w:val="00963500"/>
    <w:rsid w:val="009827CE"/>
    <w:rsid w:val="00983AE1"/>
    <w:rsid w:val="009C1AA9"/>
    <w:rsid w:val="009D0494"/>
    <w:rsid w:val="009D0895"/>
    <w:rsid w:val="00A321C4"/>
    <w:rsid w:val="00A82FE9"/>
    <w:rsid w:val="00A83C5A"/>
    <w:rsid w:val="00AB1647"/>
    <w:rsid w:val="00AB6233"/>
    <w:rsid w:val="00AC5A8F"/>
    <w:rsid w:val="00AD7D21"/>
    <w:rsid w:val="00AF5798"/>
    <w:rsid w:val="00B00EE0"/>
    <w:rsid w:val="00B018F0"/>
    <w:rsid w:val="00B1660E"/>
    <w:rsid w:val="00B202A1"/>
    <w:rsid w:val="00B559E7"/>
    <w:rsid w:val="00B61561"/>
    <w:rsid w:val="00B81E1F"/>
    <w:rsid w:val="00BA704F"/>
    <w:rsid w:val="00BA7372"/>
    <w:rsid w:val="00BB38E8"/>
    <w:rsid w:val="00BC514C"/>
    <w:rsid w:val="00BD6591"/>
    <w:rsid w:val="00C17288"/>
    <w:rsid w:val="00C2134A"/>
    <w:rsid w:val="00C646BC"/>
    <w:rsid w:val="00C65308"/>
    <w:rsid w:val="00C678C8"/>
    <w:rsid w:val="00C738EB"/>
    <w:rsid w:val="00C74EBA"/>
    <w:rsid w:val="00C81B2F"/>
    <w:rsid w:val="00C93976"/>
    <w:rsid w:val="00CB2CFD"/>
    <w:rsid w:val="00CB7A42"/>
    <w:rsid w:val="00CC37F5"/>
    <w:rsid w:val="00CC6F41"/>
    <w:rsid w:val="00CD0F6F"/>
    <w:rsid w:val="00CE0616"/>
    <w:rsid w:val="00D13F0F"/>
    <w:rsid w:val="00D2219F"/>
    <w:rsid w:val="00D304FF"/>
    <w:rsid w:val="00D33D18"/>
    <w:rsid w:val="00D45F45"/>
    <w:rsid w:val="00D521BB"/>
    <w:rsid w:val="00D57B72"/>
    <w:rsid w:val="00D86E84"/>
    <w:rsid w:val="00D908AB"/>
    <w:rsid w:val="00DD6181"/>
    <w:rsid w:val="00DF7D11"/>
    <w:rsid w:val="00E00F1D"/>
    <w:rsid w:val="00E263AC"/>
    <w:rsid w:val="00E55056"/>
    <w:rsid w:val="00E6779E"/>
    <w:rsid w:val="00E73EFA"/>
    <w:rsid w:val="00E83E62"/>
    <w:rsid w:val="00EA0DBE"/>
    <w:rsid w:val="00EC142D"/>
    <w:rsid w:val="00ED46A9"/>
    <w:rsid w:val="00ED6238"/>
    <w:rsid w:val="00ED62A4"/>
    <w:rsid w:val="00ED6A0E"/>
    <w:rsid w:val="00EE6B11"/>
    <w:rsid w:val="00F06606"/>
    <w:rsid w:val="00F54360"/>
    <w:rsid w:val="00F56437"/>
    <w:rsid w:val="00F62DA2"/>
    <w:rsid w:val="00F73CDB"/>
    <w:rsid w:val="00F8564F"/>
    <w:rsid w:val="00FD10C3"/>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D97A6E"/>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CE0616"/>
    <w:pPr>
      <w:keepNext/>
      <w:keepLines/>
      <w:spacing w:before="240" w:after="0"/>
      <w:jc w:val="center"/>
      <w:outlineLvl w:val="0"/>
    </w:pPr>
    <w:rPr>
      <w:rFonts w:eastAsiaTheme="majorEastAsia" w:cstheme="majorBidi"/>
      <w:b/>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616"/>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image" Target="media/image12.jpe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jpe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footer" Target="footer4.xml"/><Relationship Id="rId32"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eader" Target="header8.xml"/><Relationship Id="rId10" Type="http://schemas.openxmlformats.org/officeDocument/2006/relationships/image" Target="media/image5.png"/><Relationship Id="rId19" Type="http://schemas.openxmlformats.org/officeDocument/2006/relationships/footer" Target="footer3.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footer" Target="footer5.xml"/><Relationship Id="rId30" Type="http://schemas.openxmlformats.org/officeDocument/2006/relationships/header" Target="header9.xm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24370710-17C5-45E6-8144-2DB6B7713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93</Pages>
  <Words>12867</Words>
  <Characters>70770</Characters>
  <Application>Microsoft Office Word</Application>
  <DocSecurity>0</DocSecurity>
  <Lines>589</Lines>
  <Paragraphs>166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Francisco Javier Hernández Hernández</cp:lastModifiedBy>
  <cp:revision>120</cp:revision>
  <dcterms:created xsi:type="dcterms:W3CDTF">2019-05-20T17:50:00Z</dcterms:created>
  <dcterms:modified xsi:type="dcterms:W3CDTF">2019-06-20T01:44:00Z</dcterms:modified>
</cp:coreProperties>
</file>