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2"/>
        <w:tblpPr w:leftFromText="141" w:rightFromText="141" w:vertAnchor="page" w:horzAnchor="margin" w:tblpXSpec="center" w:tblpY="1513"/>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C7581" w14:paraId="76314416" w14:textId="77777777" w:rsidTr="005C758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hideMark/>
          </w:tcPr>
          <w:p w14:paraId="41EAF23C" w14:textId="77777777" w:rsidR="005C7581" w:rsidRDefault="005C7581" w:rsidP="00762338">
            <w:pPr>
              <w:tabs>
                <w:tab w:val="left" w:pos="2235"/>
                <w:tab w:val="center" w:pos="4895"/>
              </w:tabs>
              <w:spacing w:line="360" w:lineRule="auto"/>
              <w:jc w:val="center"/>
              <w:rPr>
                <w:rFonts w:eastAsia="Times New Roman" w:cs="Arial"/>
                <w:szCs w:val="24"/>
                <w:lang w:eastAsia="es-MX"/>
              </w:rPr>
            </w:pPr>
            <w:r>
              <w:rPr>
                <w:rFonts w:eastAsia="Times New Roman" w:cs="Arial"/>
                <w:szCs w:val="24"/>
                <w:lang w:eastAsia="es-MX"/>
              </w:rPr>
              <w:t>CONTROL DE VERSIONES</w:t>
            </w:r>
          </w:p>
        </w:tc>
        <w:tc>
          <w:tcPr>
            <w:tcW w:w="221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D5BCF6C" w14:textId="77777777" w:rsidR="005C7581" w:rsidRDefault="005C7581" w:rsidP="00762338">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5C7581" w14:paraId="70210206" w14:textId="77777777" w:rsidTr="005C758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14:paraId="5B0E08E3" w14:textId="77777777" w:rsidR="005C7581" w:rsidRDefault="005C7581" w:rsidP="00762338">
            <w:pPr>
              <w:spacing w:line="360" w:lineRule="auto"/>
              <w:jc w:val="center"/>
              <w:rPr>
                <w:rFonts w:eastAsia="Times New Roman" w:cs="Arial"/>
                <w:b w:val="0"/>
                <w:bCs w:val="0"/>
                <w:szCs w:val="24"/>
                <w:lang w:eastAsia="es-MX"/>
              </w:rPr>
            </w:pPr>
            <w:r>
              <w:rPr>
                <w:rFonts w:eastAsia="Times New Roman" w:cs="Arial"/>
                <w:szCs w:val="24"/>
                <w:lang w:eastAsia="es-MX"/>
              </w:rPr>
              <w:t>Versión</w:t>
            </w:r>
          </w:p>
        </w:tc>
        <w:tc>
          <w:tcPr>
            <w:tcW w:w="1707" w:type="dxa"/>
            <w:tcBorders>
              <w:top w:val="single" w:sz="4" w:space="0" w:color="auto"/>
              <w:left w:val="single" w:sz="4" w:space="0" w:color="auto"/>
              <w:bottom w:val="single" w:sz="4" w:space="0" w:color="auto"/>
              <w:right w:val="single" w:sz="4" w:space="0" w:color="auto"/>
            </w:tcBorders>
            <w:noWrap/>
            <w:hideMark/>
          </w:tcPr>
          <w:p w14:paraId="4477C0E9"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Hecha por</w:t>
            </w:r>
          </w:p>
        </w:tc>
        <w:tc>
          <w:tcPr>
            <w:tcW w:w="1894" w:type="dxa"/>
            <w:tcBorders>
              <w:top w:val="single" w:sz="4" w:space="0" w:color="auto"/>
              <w:left w:val="single" w:sz="4" w:space="0" w:color="auto"/>
              <w:bottom w:val="single" w:sz="4" w:space="0" w:color="auto"/>
              <w:right w:val="single" w:sz="4" w:space="0" w:color="auto"/>
            </w:tcBorders>
            <w:noWrap/>
            <w:hideMark/>
          </w:tcPr>
          <w:p w14:paraId="41307952"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Revisada por</w:t>
            </w:r>
          </w:p>
        </w:tc>
        <w:tc>
          <w:tcPr>
            <w:tcW w:w="1894" w:type="dxa"/>
            <w:tcBorders>
              <w:top w:val="single" w:sz="4" w:space="0" w:color="auto"/>
              <w:left w:val="single" w:sz="4" w:space="0" w:color="auto"/>
              <w:bottom w:val="single" w:sz="4" w:space="0" w:color="auto"/>
              <w:right w:val="single" w:sz="4" w:space="0" w:color="auto"/>
            </w:tcBorders>
            <w:noWrap/>
            <w:hideMark/>
          </w:tcPr>
          <w:p w14:paraId="7BAB0DFC"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Aprobada por</w:t>
            </w:r>
          </w:p>
        </w:tc>
        <w:tc>
          <w:tcPr>
            <w:tcW w:w="2217" w:type="dxa"/>
            <w:tcBorders>
              <w:top w:val="single" w:sz="4" w:space="0" w:color="auto"/>
              <w:left w:val="single" w:sz="4" w:space="0" w:color="auto"/>
              <w:bottom w:val="single" w:sz="4" w:space="0" w:color="auto"/>
              <w:right w:val="single" w:sz="4" w:space="0" w:color="auto"/>
            </w:tcBorders>
            <w:noWrap/>
            <w:hideMark/>
          </w:tcPr>
          <w:p w14:paraId="6C447C86"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Fecha</w:t>
            </w:r>
          </w:p>
        </w:tc>
        <w:tc>
          <w:tcPr>
            <w:tcW w:w="2213" w:type="dxa"/>
            <w:tcBorders>
              <w:top w:val="single" w:sz="4" w:space="0" w:color="auto"/>
              <w:left w:val="single" w:sz="4" w:space="0" w:color="auto"/>
              <w:bottom w:val="single" w:sz="4" w:space="0" w:color="auto"/>
              <w:right w:val="single" w:sz="4" w:space="0" w:color="auto"/>
            </w:tcBorders>
            <w:noWrap/>
            <w:hideMark/>
          </w:tcPr>
          <w:p w14:paraId="1A6A03D0"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Motivo</w:t>
            </w:r>
          </w:p>
        </w:tc>
      </w:tr>
      <w:tr w:rsidR="005C7581" w14:paraId="522A0BCF" w14:textId="77777777" w:rsidTr="005C7581">
        <w:trPr>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14:paraId="3D579A9D" w14:textId="77777777" w:rsidR="005C7581" w:rsidRDefault="005C7581" w:rsidP="00762338">
            <w:pPr>
              <w:spacing w:line="360" w:lineRule="auto"/>
              <w:jc w:val="center"/>
              <w:rPr>
                <w:rFonts w:eastAsia="Times New Roman" w:cs="Arial"/>
                <w:szCs w:val="24"/>
                <w:lang w:eastAsia="es-MX"/>
              </w:rPr>
            </w:pPr>
            <w:r>
              <w:rPr>
                <w:rFonts w:eastAsia="Times New Roman" w:cs="Arial"/>
                <w:szCs w:val="24"/>
                <w:lang w:eastAsia="es-MX"/>
              </w:rPr>
              <w:t>1.0</w:t>
            </w:r>
          </w:p>
        </w:tc>
        <w:tc>
          <w:tcPr>
            <w:tcW w:w="1707" w:type="dxa"/>
            <w:tcBorders>
              <w:top w:val="single" w:sz="4" w:space="0" w:color="auto"/>
              <w:left w:val="single" w:sz="4" w:space="0" w:color="auto"/>
              <w:bottom w:val="single" w:sz="4" w:space="0" w:color="auto"/>
              <w:right w:val="single" w:sz="4" w:space="0" w:color="auto"/>
            </w:tcBorders>
            <w:noWrap/>
            <w:hideMark/>
          </w:tcPr>
          <w:p w14:paraId="64D34B61" w14:textId="0352667A" w:rsidR="005C7581" w:rsidRDefault="000158F9"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CJTD</w:t>
            </w:r>
          </w:p>
        </w:tc>
        <w:tc>
          <w:tcPr>
            <w:tcW w:w="1894" w:type="dxa"/>
            <w:tcBorders>
              <w:top w:val="single" w:sz="4" w:space="0" w:color="auto"/>
              <w:left w:val="single" w:sz="4" w:space="0" w:color="auto"/>
              <w:bottom w:val="single" w:sz="4" w:space="0" w:color="auto"/>
              <w:right w:val="single" w:sz="4" w:space="0" w:color="auto"/>
            </w:tcBorders>
            <w:noWrap/>
            <w:hideMark/>
          </w:tcPr>
          <w:p w14:paraId="18FFB9FB" w14:textId="2FE04DF9" w:rsidR="005C7581" w:rsidRDefault="000158F9"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1894" w:type="dxa"/>
            <w:tcBorders>
              <w:top w:val="single" w:sz="4" w:space="0" w:color="auto"/>
              <w:left w:val="single" w:sz="4" w:space="0" w:color="auto"/>
              <w:bottom w:val="single" w:sz="4" w:space="0" w:color="auto"/>
              <w:right w:val="single" w:sz="4" w:space="0" w:color="auto"/>
            </w:tcBorders>
            <w:noWrap/>
            <w:hideMark/>
          </w:tcPr>
          <w:p w14:paraId="258EA1AF" w14:textId="77777777" w:rsidR="005C7581" w:rsidRDefault="005C7581"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2217" w:type="dxa"/>
            <w:tcBorders>
              <w:top w:val="single" w:sz="4" w:space="0" w:color="auto"/>
              <w:left w:val="single" w:sz="4" w:space="0" w:color="auto"/>
              <w:bottom w:val="single" w:sz="4" w:space="0" w:color="auto"/>
              <w:right w:val="single" w:sz="4" w:space="0" w:color="auto"/>
            </w:tcBorders>
            <w:noWrap/>
            <w:hideMark/>
          </w:tcPr>
          <w:p w14:paraId="6BDD85B2" w14:textId="017F1B70" w:rsidR="005C7581" w:rsidRDefault="00602148" w:rsidP="0060214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3</w:t>
            </w:r>
            <w:bookmarkStart w:id="0" w:name="_GoBack"/>
            <w:bookmarkEnd w:id="0"/>
            <w:r w:rsidR="00297542">
              <w:rPr>
                <w:rFonts w:eastAsia="Times New Roman" w:cs="Arial"/>
                <w:szCs w:val="24"/>
                <w:lang w:eastAsia="es-MX"/>
              </w:rPr>
              <w:t>0</w:t>
            </w:r>
            <w:r w:rsidR="005C7581">
              <w:rPr>
                <w:rFonts w:eastAsia="Times New Roman" w:cs="Arial"/>
                <w:szCs w:val="24"/>
                <w:lang w:eastAsia="es-MX"/>
              </w:rPr>
              <w:t>/</w:t>
            </w:r>
            <w:r>
              <w:rPr>
                <w:rFonts w:eastAsia="Times New Roman" w:cs="Arial"/>
                <w:szCs w:val="24"/>
                <w:lang w:eastAsia="es-MX"/>
              </w:rPr>
              <w:t>Enero</w:t>
            </w:r>
            <w:r w:rsidR="005C7581">
              <w:rPr>
                <w:rFonts w:eastAsia="Times New Roman" w:cs="Arial"/>
                <w:szCs w:val="24"/>
                <w:lang w:eastAsia="es-MX"/>
              </w:rPr>
              <w:t>/2019</w:t>
            </w:r>
          </w:p>
        </w:tc>
        <w:tc>
          <w:tcPr>
            <w:tcW w:w="2213" w:type="dxa"/>
            <w:tcBorders>
              <w:top w:val="single" w:sz="4" w:space="0" w:color="auto"/>
              <w:left w:val="single" w:sz="4" w:space="0" w:color="auto"/>
              <w:bottom w:val="single" w:sz="4" w:space="0" w:color="auto"/>
              <w:right w:val="single" w:sz="4" w:space="0" w:color="auto"/>
            </w:tcBorders>
            <w:noWrap/>
            <w:hideMark/>
          </w:tcPr>
          <w:p w14:paraId="2C5EF6AD" w14:textId="77777777" w:rsidR="005C7581" w:rsidRDefault="005C7581"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Original</w:t>
            </w:r>
          </w:p>
        </w:tc>
      </w:tr>
    </w:tbl>
    <w:p w14:paraId="3213F08C" w14:textId="77777777" w:rsidR="005C7581" w:rsidRDefault="005C7581" w:rsidP="005C7581">
      <w:pPr>
        <w:spacing w:after="0"/>
        <w:rPr>
          <w:rFonts w:eastAsiaTheme="minorEastAsia" w:cs="Arial"/>
          <w:color w:val="auto"/>
          <w:szCs w:val="24"/>
          <w:lang w:eastAsia="zh-TW"/>
        </w:rPr>
      </w:pPr>
    </w:p>
    <w:p w14:paraId="41FFF75D" w14:textId="5E856BE1" w:rsidR="005C7581" w:rsidRDefault="005C7581" w:rsidP="005C7581">
      <w:pPr>
        <w:pStyle w:val="Ttulo1"/>
      </w:pPr>
      <w:r>
        <w:t>DICCIONARIOS WBS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5C7581" w14:paraId="1C526702" w14:textId="77777777" w:rsidTr="0076233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3C16FB9" w14:textId="77777777" w:rsidR="005C7581" w:rsidRDefault="005C7581" w:rsidP="00762338">
            <w:pPr>
              <w:spacing w:line="360" w:lineRule="auto"/>
              <w:jc w:val="center"/>
              <w:rPr>
                <w:rFonts w:cs="Arial"/>
                <w:b w:val="0"/>
                <w:bCs w:val="0"/>
                <w:szCs w:val="24"/>
                <w:lang w:val="es-ES_tradnl"/>
              </w:rPr>
            </w:pPr>
            <w:r>
              <w:rPr>
                <w:rFonts w:cs="Arial"/>
                <w:szCs w:val="24"/>
                <w:lang w:val="es-ES_tradnl"/>
              </w:rPr>
              <w:t>NOMBRE DEL PROYECTO</w:t>
            </w:r>
          </w:p>
        </w:tc>
        <w:tc>
          <w:tcPr>
            <w:tcW w:w="550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EE7C3E0" w14:textId="77777777" w:rsidR="005C7581" w:rsidRDefault="005C7581" w:rsidP="00762338">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Pr>
                <w:rFonts w:cs="Arial"/>
                <w:szCs w:val="24"/>
                <w:lang w:val="es-ES_tradnl"/>
              </w:rPr>
              <w:t>SIGLAS DEL PROYECTO</w:t>
            </w:r>
          </w:p>
        </w:tc>
      </w:tr>
      <w:tr w:rsidR="005C7581" w14:paraId="7EC32603" w14:textId="77777777" w:rsidTr="00762338">
        <w:trPr>
          <w:trHeight w:val="443"/>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hideMark/>
          </w:tcPr>
          <w:p w14:paraId="20466A4E" w14:textId="53DD2F0A" w:rsidR="005C7581" w:rsidRDefault="00297542" w:rsidP="00762338">
            <w:pPr>
              <w:spacing w:line="360" w:lineRule="auto"/>
              <w:rPr>
                <w:rFonts w:cs="Arial"/>
                <w:szCs w:val="24"/>
              </w:rPr>
            </w:pPr>
            <w:r>
              <w:rPr>
                <w:rFonts w:cs="Arial"/>
                <w:szCs w:val="24"/>
              </w:rPr>
              <w:t xml:space="preserve">ADMINISTRACIÓN DE LA </w:t>
            </w:r>
            <w:r w:rsidR="005C7581">
              <w:rPr>
                <w:rFonts w:cs="Arial"/>
                <w:szCs w:val="24"/>
              </w:rPr>
              <w:t>APLICACIÓN MÓVIL SAN PEDRO</w:t>
            </w:r>
          </w:p>
        </w:tc>
        <w:tc>
          <w:tcPr>
            <w:tcW w:w="5504" w:type="dxa"/>
            <w:tcBorders>
              <w:top w:val="single" w:sz="4" w:space="0" w:color="auto"/>
              <w:left w:val="single" w:sz="4" w:space="0" w:color="auto"/>
              <w:bottom w:val="single" w:sz="4" w:space="0" w:color="auto"/>
              <w:right w:val="single" w:sz="4" w:space="0" w:color="auto"/>
            </w:tcBorders>
            <w:hideMark/>
          </w:tcPr>
          <w:p w14:paraId="4868FD1D" w14:textId="4E503478" w:rsidR="005C7581" w:rsidRDefault="005C7581"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14:paraId="302544D3" w14:textId="67CB23C8" w:rsidR="004D1FD8" w:rsidRDefault="004D1FD8" w:rsidP="004C40F8">
      <w:pPr>
        <w:rPr>
          <w:rFonts w:cs="Arial"/>
          <w:szCs w:val="24"/>
        </w:rPr>
      </w:pPr>
    </w:p>
    <w:p w14:paraId="35F6243D" w14:textId="77777777" w:rsidR="005C7581" w:rsidRDefault="005C7581" w:rsidP="004C40F8">
      <w:pPr>
        <w:rPr>
          <w:rFonts w:cs="Arial"/>
          <w:szCs w:val="24"/>
        </w:rPr>
      </w:pPr>
    </w:p>
    <w:p w14:paraId="41203AF0" w14:textId="0C81E906" w:rsidR="005C7581" w:rsidRDefault="005C7581" w:rsidP="004C40F8">
      <w:pPr>
        <w:rPr>
          <w:rFonts w:cs="Arial"/>
          <w:szCs w:val="24"/>
        </w:rPr>
      </w:pPr>
    </w:p>
    <w:tbl>
      <w:tblPr>
        <w:tblStyle w:val="Tabladecuadrcula4-nfasis2"/>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97"/>
        <w:gridCol w:w="5332"/>
      </w:tblGrid>
      <w:tr w:rsidR="005C7581" w:rsidRPr="004C40F8" w14:paraId="375CA5CE" w14:textId="77777777" w:rsidTr="0076233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2"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07A60FA0" w14:textId="77777777" w:rsidR="005C7581" w:rsidRPr="005B33EE" w:rsidRDefault="005C7581" w:rsidP="00762338">
            <w:pPr>
              <w:jc w:val="center"/>
              <w:rPr>
                <w:rFonts w:eastAsia="Times New Roman" w:cs="Arial"/>
                <w:color w:val="auto"/>
                <w:szCs w:val="20"/>
                <w:lang w:eastAsia="es-MX"/>
              </w:rPr>
            </w:pPr>
            <w:r w:rsidRPr="005B33EE">
              <w:rPr>
                <w:rFonts w:eastAsia="Times New Roman" w:cs="Arial"/>
                <w:color w:val="auto"/>
                <w:szCs w:val="20"/>
                <w:lang w:eastAsia="es-MX"/>
              </w:rPr>
              <w:t>N</w:t>
            </w:r>
            <w:r w:rsidRPr="005B33EE">
              <w:rPr>
                <w:rFonts w:eastAsia="Times New Roman" w:cs="Arial"/>
                <w:color w:val="auto"/>
                <w:szCs w:val="16"/>
                <w:lang w:eastAsia="es-MX"/>
              </w:rPr>
              <w:t xml:space="preserve">OMBRE DEL </w:t>
            </w:r>
            <w:r w:rsidRPr="005B33EE">
              <w:rPr>
                <w:rFonts w:eastAsia="Times New Roman" w:cs="Arial"/>
                <w:color w:val="auto"/>
                <w:szCs w:val="20"/>
                <w:lang w:eastAsia="es-MX"/>
              </w:rPr>
              <w:t>P</w:t>
            </w:r>
            <w:r w:rsidRPr="005B33EE">
              <w:rPr>
                <w:rFonts w:eastAsia="Times New Roman" w:cs="Arial"/>
                <w:color w:val="auto"/>
                <w:szCs w:val="16"/>
                <w:lang w:eastAsia="es-MX"/>
              </w:rPr>
              <w:t>ROYECTO</w:t>
            </w:r>
          </w:p>
        </w:tc>
        <w:tc>
          <w:tcPr>
            <w:tcW w:w="5953" w:type="dxa"/>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08B23309" w14:textId="77777777" w:rsidR="005C7581" w:rsidRPr="005B33EE" w:rsidRDefault="005C7581" w:rsidP="00762338">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Cs w:val="20"/>
                <w:lang w:eastAsia="es-MX"/>
              </w:rPr>
            </w:pPr>
            <w:r w:rsidRPr="005B33EE">
              <w:rPr>
                <w:rFonts w:eastAsia="Times New Roman" w:cs="Arial"/>
                <w:color w:val="auto"/>
                <w:szCs w:val="20"/>
                <w:lang w:eastAsia="es-MX"/>
              </w:rPr>
              <w:t>S</w:t>
            </w:r>
            <w:r w:rsidRPr="005B33EE">
              <w:rPr>
                <w:rFonts w:eastAsia="Times New Roman" w:cs="Arial"/>
                <w:color w:val="auto"/>
                <w:szCs w:val="16"/>
                <w:lang w:eastAsia="es-MX"/>
              </w:rPr>
              <w:t xml:space="preserve">IGLAS DEL </w:t>
            </w:r>
            <w:r w:rsidRPr="005B33EE">
              <w:rPr>
                <w:rFonts w:eastAsia="Times New Roman" w:cs="Arial"/>
                <w:color w:val="auto"/>
                <w:szCs w:val="20"/>
                <w:lang w:eastAsia="es-MX"/>
              </w:rPr>
              <w:t>P</w:t>
            </w:r>
            <w:r w:rsidRPr="005B33EE">
              <w:rPr>
                <w:rFonts w:eastAsia="Times New Roman" w:cs="Arial"/>
                <w:color w:val="auto"/>
                <w:szCs w:val="16"/>
                <w:lang w:eastAsia="es-MX"/>
              </w:rPr>
              <w:t>ROYECTO</w:t>
            </w:r>
          </w:p>
        </w:tc>
      </w:tr>
      <w:tr w:rsidR="005C7581" w:rsidRPr="004C40F8" w14:paraId="13ADD75A" w14:textId="77777777" w:rsidTr="00762338">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542" w:type="dxa"/>
            <w:gridSpan w:val="2"/>
            <w:hideMark/>
          </w:tcPr>
          <w:p w14:paraId="785198E3" w14:textId="77777777" w:rsidR="005C7581" w:rsidRPr="005B33EE" w:rsidRDefault="005C7581" w:rsidP="00762338">
            <w:pPr>
              <w:jc w:val="center"/>
              <w:rPr>
                <w:rFonts w:ascii="Calibri" w:eastAsia="Times New Roman" w:hAnsi="Calibri" w:cs="Calibri"/>
                <w:b w:val="0"/>
                <w:color w:val="000000"/>
                <w:sz w:val="18"/>
                <w:szCs w:val="18"/>
                <w:lang w:eastAsia="es-MX"/>
              </w:rPr>
            </w:pPr>
            <w:r w:rsidRPr="005B33EE">
              <w:rPr>
                <w:rFonts w:ascii="Calibri" w:eastAsia="Times New Roman" w:hAnsi="Calibri" w:cs="Calibri"/>
                <w:b w:val="0"/>
                <w:color w:val="000000"/>
                <w:sz w:val="28"/>
                <w:szCs w:val="18"/>
                <w:lang w:eastAsia="es-MX"/>
              </w:rPr>
              <w:t>Sistema móvil panadería san Pedro</w:t>
            </w:r>
          </w:p>
        </w:tc>
        <w:tc>
          <w:tcPr>
            <w:tcW w:w="5953" w:type="dxa"/>
            <w:hideMark/>
          </w:tcPr>
          <w:p w14:paraId="6D63407C" w14:textId="77777777" w:rsidR="005C7581" w:rsidRPr="005B33EE" w:rsidRDefault="005C7581" w:rsidP="00762338">
            <w:pPr>
              <w:tabs>
                <w:tab w:val="center" w:pos="2558"/>
                <w:tab w:val="left" w:pos="3587"/>
              </w:tabs>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18"/>
                <w:szCs w:val="18"/>
                <w:lang w:eastAsia="es-MX"/>
              </w:rPr>
            </w:pPr>
            <w:r w:rsidRPr="005B33EE">
              <w:rPr>
                <w:rFonts w:ascii="Calibri" w:eastAsia="Times New Roman" w:hAnsi="Calibri" w:cs="Calibri"/>
                <w:bCs/>
                <w:color w:val="000000"/>
                <w:sz w:val="28"/>
                <w:szCs w:val="18"/>
                <w:lang w:eastAsia="es-MX"/>
              </w:rPr>
              <w:tab/>
              <w:t>SIMO-PASP</w:t>
            </w:r>
            <w:r w:rsidRPr="005B33EE">
              <w:rPr>
                <w:rFonts w:ascii="Calibri" w:eastAsia="Times New Roman" w:hAnsi="Calibri" w:cs="Calibri"/>
                <w:bCs/>
                <w:color w:val="000000"/>
                <w:sz w:val="28"/>
                <w:szCs w:val="18"/>
                <w:lang w:eastAsia="es-MX"/>
              </w:rPr>
              <w:tab/>
            </w:r>
          </w:p>
        </w:tc>
      </w:tr>
      <w:tr w:rsidR="005C7581" w:rsidRPr="004C40F8" w14:paraId="0A37B0F0"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8495" w:type="dxa"/>
            <w:gridSpan w:val="3"/>
            <w:hideMark/>
          </w:tcPr>
          <w:p w14:paraId="0F2B4661" w14:textId="77777777" w:rsidR="005C7581" w:rsidRPr="004C40F8" w:rsidRDefault="005C7581" w:rsidP="00762338">
            <w:pPr>
              <w:ind w:firstLineChars="1200" w:firstLine="2400"/>
              <w:jc w:val="left"/>
              <w:rPr>
                <w:rFonts w:ascii="Calibri" w:eastAsia="Times New Roman" w:hAnsi="Calibri" w:cs="Calibri"/>
                <w:color w:val="FFFFFF"/>
                <w:sz w:val="20"/>
                <w:szCs w:val="20"/>
                <w:lang w:eastAsia="es-MX"/>
              </w:rPr>
            </w:pPr>
            <w:r w:rsidRPr="004C40F8">
              <w:rPr>
                <w:rFonts w:ascii="Calibri" w:eastAsia="Times New Roman" w:hAnsi="Calibri" w:cs="Calibri"/>
                <w:color w:val="FFFFFF"/>
                <w:sz w:val="20"/>
                <w:szCs w:val="20"/>
                <w:lang w:eastAsia="es-MX"/>
              </w:rPr>
              <w:t>E</w:t>
            </w:r>
            <w:r w:rsidRPr="004C40F8">
              <w:rPr>
                <w:rFonts w:ascii="Calibri" w:eastAsia="Times New Roman" w:hAnsi="Calibri" w:cs="Calibri"/>
                <w:color w:val="FFFFFF"/>
                <w:sz w:val="16"/>
                <w:szCs w:val="16"/>
                <w:lang w:eastAsia="es-MX"/>
              </w:rPr>
              <w:t xml:space="preserve">SPECIFICACIÓN DE </w:t>
            </w:r>
            <w:r w:rsidRPr="004C40F8">
              <w:rPr>
                <w:rFonts w:ascii="Calibri" w:eastAsia="Times New Roman" w:hAnsi="Calibri" w:cs="Calibri"/>
                <w:color w:val="FFFFFF"/>
                <w:sz w:val="20"/>
                <w:szCs w:val="20"/>
                <w:lang w:eastAsia="es-MX"/>
              </w:rPr>
              <w:t>P</w:t>
            </w:r>
            <w:r w:rsidRPr="004C40F8">
              <w:rPr>
                <w:rFonts w:ascii="Calibri" w:eastAsia="Times New Roman" w:hAnsi="Calibri" w:cs="Calibri"/>
                <w:color w:val="FFFFFF"/>
                <w:sz w:val="16"/>
                <w:szCs w:val="16"/>
                <w:lang w:eastAsia="es-MX"/>
              </w:rPr>
              <w:t xml:space="preserve">AQUETES DE </w:t>
            </w:r>
            <w:r w:rsidRPr="004C40F8">
              <w:rPr>
                <w:rFonts w:ascii="Calibri" w:eastAsia="Times New Roman" w:hAnsi="Calibri" w:cs="Calibri"/>
                <w:color w:val="FFFFFF"/>
                <w:sz w:val="20"/>
                <w:szCs w:val="20"/>
                <w:lang w:eastAsia="es-MX"/>
              </w:rPr>
              <w:t>T</w:t>
            </w:r>
            <w:r w:rsidRPr="004C40F8">
              <w:rPr>
                <w:rFonts w:ascii="Calibri" w:eastAsia="Times New Roman" w:hAnsi="Calibri" w:cs="Calibri"/>
                <w:color w:val="FFFFFF"/>
                <w:sz w:val="16"/>
                <w:szCs w:val="16"/>
                <w:lang w:eastAsia="es-MX"/>
              </w:rPr>
              <w:t xml:space="preserve">RABAJO DEL </w:t>
            </w:r>
            <w:r w:rsidRPr="004C40F8">
              <w:rPr>
                <w:rFonts w:ascii="Calibri" w:eastAsia="Times New Roman" w:hAnsi="Calibri" w:cs="Calibri"/>
                <w:color w:val="FFFFFF"/>
                <w:sz w:val="20"/>
                <w:szCs w:val="20"/>
                <w:lang w:eastAsia="es-MX"/>
              </w:rPr>
              <w:t>WBS</w:t>
            </w:r>
          </w:p>
        </w:tc>
      </w:tr>
      <w:tr w:rsidR="005C7581" w:rsidRPr="004C40F8" w14:paraId="26F0067C" w14:textId="77777777" w:rsidTr="0076233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5" w:type="dxa"/>
            <w:gridSpan w:val="3"/>
            <w:hideMark/>
          </w:tcPr>
          <w:p w14:paraId="158B956C" w14:textId="77777777" w:rsidR="005C7581" w:rsidRPr="004C40F8" w:rsidRDefault="005C7581" w:rsidP="00762338">
            <w:pPr>
              <w:jc w:val="center"/>
              <w:rPr>
                <w:rFonts w:ascii="Calibri" w:eastAsia="Times New Roman" w:hAnsi="Calibri" w:cs="Calibri"/>
                <w:color w:val="000000"/>
                <w:sz w:val="28"/>
                <w:szCs w:val="28"/>
                <w:lang w:eastAsia="es-MX"/>
              </w:rPr>
            </w:pPr>
            <w:r w:rsidRPr="004C40F8">
              <w:rPr>
                <w:rFonts w:ascii="Calibri" w:eastAsia="Times New Roman" w:hAnsi="Calibri" w:cs="Calibri"/>
                <w:color w:val="000000"/>
                <w:sz w:val="28"/>
                <w:szCs w:val="28"/>
                <w:lang w:eastAsia="es-MX"/>
              </w:rPr>
              <w:t>DEFINIR EL OBJETIVO RESPONSABILIDADES.</w:t>
            </w:r>
          </w:p>
        </w:tc>
      </w:tr>
      <w:tr w:rsidR="005C7581" w:rsidRPr="004C40F8" w14:paraId="52C4B0F0" w14:textId="77777777" w:rsidTr="00762338">
        <w:trPr>
          <w:trHeight w:val="315"/>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61358A01" w14:textId="280F3C9F"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1.0: Planeación</w:t>
            </w:r>
          </w:p>
        </w:tc>
        <w:tc>
          <w:tcPr>
            <w:tcW w:w="1276" w:type="dxa"/>
            <w:vMerge w:val="restart"/>
            <w:hideMark/>
          </w:tcPr>
          <w:p w14:paraId="5DFC22BA" w14:textId="77777777" w:rsidR="005C7581" w:rsidRPr="004C40F8" w:rsidRDefault="005C7581" w:rsidP="00762338">
            <w:pPr>
              <w:ind w:hanging="145"/>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11</w:t>
            </w:r>
            <w:r w:rsidRPr="004C40F8">
              <w:rPr>
                <w:rFonts w:eastAsia="Times New Roman" w:cs="Arial"/>
                <w:color w:val="000000"/>
                <w:szCs w:val="24"/>
                <w:lang w:eastAsia="es-MX"/>
              </w:rPr>
              <w:t xml:space="preserve"> Definición de objetivos</w:t>
            </w:r>
          </w:p>
        </w:tc>
        <w:tc>
          <w:tcPr>
            <w:tcW w:w="5953" w:type="dxa"/>
            <w:vMerge w:val="restart"/>
            <w:hideMark/>
          </w:tcPr>
          <w:p w14:paraId="2CCD15A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donde se plasman todos los objetivos que se desean o se esperan alcanzar en el proyecto con la finalidad de tener claro desde un inicio todos los objetivos necesarios.</w:t>
            </w:r>
          </w:p>
        </w:tc>
      </w:tr>
      <w:tr w:rsidR="005C7581" w:rsidRPr="004C40F8" w14:paraId="47D1E06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C4B80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BD50AB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709A37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ACC1D3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9AC22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1166FB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C87F6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92FB04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895A1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751E40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A662F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53EF1E" w14:textId="77777777" w:rsidTr="00762338">
        <w:trPr>
          <w:trHeight w:val="117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58AEBD0" w14:textId="77777777" w:rsidR="005C7581" w:rsidRPr="004C40F8" w:rsidRDefault="005C7581" w:rsidP="00762338">
            <w:pPr>
              <w:jc w:val="center"/>
              <w:rPr>
                <w:rFonts w:eastAsia="Times New Roman" w:cs="Arial"/>
                <w:color w:val="000000"/>
                <w:szCs w:val="24"/>
                <w:lang w:eastAsia="es-MX"/>
              </w:rPr>
            </w:pPr>
          </w:p>
        </w:tc>
        <w:tc>
          <w:tcPr>
            <w:tcW w:w="1276" w:type="dxa"/>
            <w:hideMark/>
          </w:tcPr>
          <w:p w14:paraId="2D8557D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 Requerimientos</w:t>
            </w:r>
          </w:p>
        </w:tc>
        <w:tc>
          <w:tcPr>
            <w:tcW w:w="5953" w:type="dxa"/>
            <w:hideMark/>
          </w:tcPr>
          <w:p w14:paraId="6F86AAD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identifican todos los requerimientos necesarios para poder realizar el proyecto, para que desde un inicio se establezca lo mínimo requerido</w:t>
            </w:r>
          </w:p>
        </w:tc>
      </w:tr>
      <w:tr w:rsidR="005C7581" w:rsidRPr="004C40F8" w14:paraId="7A9EBC8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B09079F"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047641A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  Definición de alcances</w:t>
            </w:r>
          </w:p>
        </w:tc>
        <w:tc>
          <w:tcPr>
            <w:tcW w:w="5953" w:type="dxa"/>
            <w:vMerge w:val="restart"/>
            <w:hideMark/>
          </w:tcPr>
          <w:p w14:paraId="47C20D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 el documento donde se definen que tanto se realizara del proyecto en el tiempo establecido, definiendo si se hará en un solo periodo o requerirá de uno extra, si el proyecto es demasiado grande se definen este documento que tanto es posible cumplir y establecerlo claramente desde el principio.</w:t>
            </w:r>
          </w:p>
        </w:tc>
      </w:tr>
      <w:tr w:rsidR="005C7581" w:rsidRPr="004C40F8" w14:paraId="6472EBD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B48F2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7E4462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63F32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A481E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7CF63F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A39C22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DB504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09FC4D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182BF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5CAE8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E9F4ED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73194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C4EBA4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4D17B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93FD8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EF83FBF" w14:textId="77777777" w:rsidTr="00762338">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9CEFA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4A31BC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1.4  Cronogramas de actividades</w:t>
            </w:r>
          </w:p>
        </w:tc>
        <w:tc>
          <w:tcPr>
            <w:tcW w:w="5953" w:type="dxa"/>
            <w:vMerge w:val="restart"/>
            <w:hideMark/>
          </w:tcPr>
          <w:p w14:paraId="406E9FE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lleva a cabo todos los tiempos de  las actividades del  proyectos, ya sea en horas, días, semanas o meses, el objetivo de este es controlar el tiempo que se asigna a cada actividad, para llevarla a su mejor termino en tiempo y forma, en el mejor caso las actividades se cumple en fecha y horario, y se evitan modificaciones.</w:t>
            </w:r>
          </w:p>
        </w:tc>
      </w:tr>
      <w:tr w:rsidR="005C7581" w:rsidRPr="004C40F8" w14:paraId="2CEF06F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B2676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B353B7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376A2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E2749DC" w14:textId="77777777" w:rsidTr="00762338">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8EA4A0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F26DFC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6300E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AE218B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49348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770A39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7419AF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33EC68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DC2144"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DF50B4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1.5 Plan de contingencia</w:t>
            </w:r>
          </w:p>
        </w:tc>
        <w:tc>
          <w:tcPr>
            <w:tcW w:w="5953" w:type="dxa"/>
            <w:vMerge w:val="restart"/>
            <w:hideMark/>
          </w:tcPr>
          <w:p w14:paraId="4CBEEA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donde se establece todas las actividades que se pueda  tener un problema y así designar recurso de forma que si se llegara a presentar un problema se pueda solventar de manera inmediata.</w:t>
            </w:r>
          </w:p>
        </w:tc>
      </w:tr>
      <w:tr w:rsidR="005C7581" w:rsidRPr="004C40F8" w14:paraId="18263C8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53A37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B274A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31160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BDBB62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ED76F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9F9ACB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A647B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2F72EB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6E7ED4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A879BF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F77D36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58BC90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FC78017"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389BDE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1.6  Plan de gestión de riesgos</w:t>
            </w:r>
          </w:p>
        </w:tc>
        <w:tc>
          <w:tcPr>
            <w:tcW w:w="5953" w:type="dxa"/>
            <w:vMerge w:val="restart"/>
            <w:hideMark/>
          </w:tcPr>
          <w:p w14:paraId="364664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estipula todos los posibles riesgos que pueden tener el proyecto con peligro de no realizarse o detenerse, se hace con la finalidad de que el sponsor y el equipo conozca estos riesgos. Y así se pueda tomar medida de ellos.</w:t>
            </w:r>
          </w:p>
        </w:tc>
      </w:tr>
      <w:tr w:rsidR="005C7581" w:rsidRPr="004C40F8" w14:paraId="73AF3BA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AB71D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3B720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92CC2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7A2831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8F573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A10EC9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500A2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F78060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8AD12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87BFC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D52EF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89BE29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8D541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AE03D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A1E35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B65A13B" w14:textId="77777777" w:rsidTr="00762338">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F508E1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684D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C7A504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55246AB" w14:textId="77777777" w:rsidTr="00762338">
        <w:trPr>
          <w:trHeight w:val="300"/>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34E7498C"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2.0: Base de datos</w:t>
            </w:r>
          </w:p>
        </w:tc>
        <w:tc>
          <w:tcPr>
            <w:tcW w:w="1276" w:type="dxa"/>
            <w:vMerge w:val="restart"/>
            <w:hideMark/>
          </w:tcPr>
          <w:p w14:paraId="27FD561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2.1 Diagrama UML</w:t>
            </w:r>
          </w:p>
        </w:tc>
        <w:tc>
          <w:tcPr>
            <w:tcW w:w="5953" w:type="dxa"/>
            <w:vMerge w:val="restart"/>
            <w:hideMark/>
          </w:tcPr>
          <w:p w14:paraId="3CDCFF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S</w:t>
            </w:r>
            <w:r w:rsidRPr="004C40F8">
              <w:rPr>
                <w:rFonts w:eastAsia="Times New Roman" w:cs="Arial"/>
                <w:color w:val="000000"/>
                <w:szCs w:val="24"/>
                <w:lang w:eastAsia="es-MX"/>
              </w:rPr>
              <w:t>erie de diagramas que sirven para dar una visión de manera gráfica para visualizar, especificar y documentar cada una de las partes que comprende el desarrollo de software</w:t>
            </w:r>
          </w:p>
        </w:tc>
      </w:tr>
      <w:tr w:rsidR="005C7581" w:rsidRPr="004C40F8" w14:paraId="168D3351" w14:textId="77777777" w:rsidTr="00762338">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6DCA5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EF92D1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844E83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D594DF6" w14:textId="77777777" w:rsidTr="00762338">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F659C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2DF1F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4D0124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420396" w14:textId="77777777" w:rsidTr="007623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610A3F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770280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4BB9B4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33E24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905BD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C1F68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F1F43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3BE432B" w14:textId="77777777" w:rsidTr="007623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D7CFCB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F7A51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8433A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CF417D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2396A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1562EF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54DEC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2523150" w14:textId="77777777" w:rsidTr="00762338">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447EB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7DBEB9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2.2 Entidad relación</w:t>
            </w:r>
          </w:p>
        </w:tc>
        <w:tc>
          <w:tcPr>
            <w:tcW w:w="5953" w:type="dxa"/>
            <w:vMerge w:val="restart"/>
            <w:hideMark/>
          </w:tcPr>
          <w:p w14:paraId="18CD2D5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iagrama que ayuda a diseñar de manera gráfica la base de datos, haciendo los primeros pasos, para así determinar cuáles s</w:t>
            </w:r>
            <w:r>
              <w:rPr>
                <w:rFonts w:eastAsia="Times New Roman" w:cs="Arial"/>
                <w:color w:val="000000"/>
                <w:szCs w:val="24"/>
                <w:lang w:eastAsia="es-MX"/>
              </w:rPr>
              <w:t>on las tablas y sus nombres, qué</w:t>
            </w:r>
            <w:r w:rsidRPr="004C40F8">
              <w:rPr>
                <w:rFonts w:eastAsia="Times New Roman" w:cs="Arial"/>
                <w:color w:val="000000"/>
                <w:szCs w:val="24"/>
                <w:lang w:eastAsia="es-MX"/>
              </w:rPr>
              <w:t xml:space="preserve"> relación hay entre cada una de ellas, cual es la llave primaria, cuales son las </w:t>
            </w:r>
            <w:r w:rsidRPr="004C40F8">
              <w:rPr>
                <w:rFonts w:eastAsia="Times New Roman" w:cs="Arial"/>
                <w:color w:val="000000"/>
                <w:szCs w:val="24"/>
                <w:lang w:eastAsia="es-MX"/>
              </w:rPr>
              <w:lastRenderedPageBreak/>
              <w:t>llaves foráneas etc. nos permite dar un primer acercamiento de la primera fase de la base de datos</w:t>
            </w:r>
          </w:p>
        </w:tc>
      </w:tr>
      <w:tr w:rsidR="005C7581" w:rsidRPr="004C40F8" w14:paraId="5878B784" w14:textId="77777777" w:rsidTr="00762338">
        <w:trPr>
          <w:trHeight w:val="96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63A8C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F2AEF1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2250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0FBE68" w14:textId="77777777" w:rsidTr="007623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2526AF"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E49D85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2.3 Modelo relacional</w:t>
            </w:r>
          </w:p>
        </w:tc>
        <w:tc>
          <w:tcPr>
            <w:tcW w:w="5953" w:type="dxa"/>
            <w:vMerge w:val="restart"/>
            <w:hideMark/>
          </w:tcPr>
          <w:p w14:paraId="21FDA0D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Diagrama que se deriva del modelo entidad relación, con la diferencia que las tablas se encuentran normalizadas, su objetivo es dar  una visión grafica de cómo se  estructurara  nuestra base de datos final.</w:t>
            </w:r>
          </w:p>
        </w:tc>
      </w:tr>
      <w:tr w:rsidR="005C7581" w:rsidRPr="004C40F8" w14:paraId="66143047" w14:textId="77777777" w:rsidTr="00762338">
        <w:trPr>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086A0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2D79A7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44E2CA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C745F9E" w14:textId="77777777" w:rsidTr="007623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8CFF5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F2B930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B3594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4DD34A" w14:textId="77777777" w:rsidTr="00762338">
        <w:trPr>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85090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5B899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2.4  Diccionario de datos</w:t>
            </w:r>
          </w:p>
        </w:tc>
        <w:tc>
          <w:tcPr>
            <w:tcW w:w="5953" w:type="dxa"/>
            <w:vMerge w:val="restart"/>
            <w:hideMark/>
          </w:tcPr>
          <w:p w14:paraId="55F501A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que sirve al programador para estipular toda la información de la base de datos sobre campos, tablas, relaciones, llaves primarias, foráneas etc. Con el fin de conocer cada característica del campo para poder programar en su momento.</w:t>
            </w:r>
          </w:p>
        </w:tc>
      </w:tr>
      <w:tr w:rsidR="005C7581" w:rsidRPr="004C40F8" w14:paraId="79548E73" w14:textId="77777777" w:rsidTr="00762338">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BAF936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B5AD6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C9447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962F2EF" w14:textId="77777777" w:rsidTr="00762338">
        <w:trPr>
          <w:trHeight w:val="2505"/>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BE9D055"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3EA1EC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2.5  Codificación de la base de datos</w:t>
            </w:r>
          </w:p>
        </w:tc>
        <w:tc>
          <w:tcPr>
            <w:tcW w:w="5953" w:type="dxa"/>
            <w:vMerge w:val="restart"/>
            <w:hideMark/>
          </w:tcPr>
          <w:p w14:paraId="17AB803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w:t>
            </w:r>
            <w:r w:rsidRPr="004C40F8">
              <w:rPr>
                <w:rFonts w:eastAsia="Times New Roman" w:cs="Arial"/>
                <w:color w:val="000000"/>
                <w:szCs w:val="24"/>
                <w:lang w:eastAsia="es-MX"/>
              </w:rPr>
              <w:t>odificación de la base de datos guiándose de los dos puntos anteriores, modelo relacional y diccionario de datos para llevar a una buena programación   y  lo más limpia posible.</w:t>
            </w:r>
          </w:p>
        </w:tc>
      </w:tr>
      <w:tr w:rsidR="005C7581" w:rsidRPr="004C40F8" w14:paraId="2426BFD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0E87B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C78C5C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49394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46DD987"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7D9A88A6"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3.0: Diseño</w:t>
            </w:r>
          </w:p>
        </w:tc>
        <w:tc>
          <w:tcPr>
            <w:tcW w:w="1276" w:type="dxa"/>
            <w:vMerge w:val="restart"/>
            <w:noWrap/>
            <w:hideMark/>
          </w:tcPr>
          <w:p w14:paraId="2C79379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3.1 wireframes</w:t>
            </w:r>
          </w:p>
        </w:tc>
        <w:tc>
          <w:tcPr>
            <w:tcW w:w="5953" w:type="dxa"/>
            <w:vMerge w:val="restart"/>
            <w:hideMark/>
          </w:tcPr>
          <w:p w14:paraId="4155D23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que contendrá el  diseño de la interfaz para el usuario, para determinar de manera sencilla, como se estructurará la aplicación y tener una plantilla guía para el diseño el proyecto</w:t>
            </w:r>
          </w:p>
        </w:tc>
      </w:tr>
      <w:tr w:rsidR="005C7581" w:rsidRPr="004C40F8" w14:paraId="72335CF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53ED23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612FDA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9953E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28EC44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81559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7BDE86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89DA7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0F7B6F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A0D72D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FCB7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A2B7A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590AA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A342B0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E6395F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7C15B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B57315C" w14:textId="77777777" w:rsidTr="007623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FAA37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05E4D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CE2FED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8B4363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B0D533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93D3E3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87AA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EB363A1"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17F3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CCAAF6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B812B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97573C"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3301ED35"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4.0: Modulo Compras</w:t>
            </w:r>
          </w:p>
        </w:tc>
        <w:tc>
          <w:tcPr>
            <w:tcW w:w="1276" w:type="dxa"/>
            <w:vMerge w:val="restart"/>
            <w:hideMark/>
          </w:tcPr>
          <w:p w14:paraId="6BF5DC4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4.1 Creación de Vistas</w:t>
            </w:r>
          </w:p>
        </w:tc>
        <w:tc>
          <w:tcPr>
            <w:tcW w:w="5953" w:type="dxa"/>
            <w:vMerge w:val="restart"/>
            <w:hideMark/>
          </w:tcPr>
          <w:p w14:paraId="52114BD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de la creación de las vistas corresponde al diseño de las ventanas físicas de </w:t>
            </w:r>
            <w:r w:rsidRPr="004C40F8">
              <w:rPr>
                <w:rFonts w:eastAsia="Times New Roman" w:cs="Arial"/>
                <w:color w:val="000000"/>
                <w:szCs w:val="24"/>
                <w:lang w:eastAsia="es-MX"/>
              </w:rPr>
              <w:lastRenderedPageBreak/>
              <w:t>este proceso. Es el mayor responsable entre la interacción entre el usuario y la aplicación.</w:t>
            </w:r>
          </w:p>
        </w:tc>
      </w:tr>
      <w:tr w:rsidR="005C7581" w:rsidRPr="004C40F8" w14:paraId="0A02410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FA9AB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D0E83D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E4F11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47C3F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86319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E294B9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145C29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FCCB0A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34FC9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CC343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FBA3E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0BDBD2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A21D0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83FB8D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A38F5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915F06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0ECA9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47E4CD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C5662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C64FF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9B57FA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2EF25B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8808C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8DF706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F709CD"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63FF18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4.2 Creación de Controladores</w:t>
            </w:r>
          </w:p>
        </w:tc>
        <w:tc>
          <w:tcPr>
            <w:tcW w:w="5953" w:type="dxa"/>
            <w:vMerge w:val="restart"/>
            <w:hideMark/>
          </w:tcPr>
          <w:p w14:paraId="1E21FC7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49EEC51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EE8972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FABA2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CC483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9338B0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80CF22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3B1BAD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459EF0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982140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68665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2A6A8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7447D2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53BEC0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47996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D5C39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2BE2FC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799F57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DA1F8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F97D1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4030B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41259B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86B6C70"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C2BEF1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4.3 Creación de Modelos</w:t>
            </w:r>
          </w:p>
        </w:tc>
        <w:tc>
          <w:tcPr>
            <w:tcW w:w="5953" w:type="dxa"/>
            <w:vMerge w:val="restart"/>
            <w:hideMark/>
          </w:tcPr>
          <w:p w14:paraId="4C7FF62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31F655A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08490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BE7387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6DDE5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DF862E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2403F5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5CB6A8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7C2F9D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A9DBB8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F847E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BEA99D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21DC1B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A8C53B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2F5A3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A5EB9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F4AFB0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6D7194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7390BB"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084313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4.4 Reportes</w:t>
            </w:r>
          </w:p>
        </w:tc>
        <w:tc>
          <w:tcPr>
            <w:tcW w:w="5953" w:type="dxa"/>
            <w:vMerge w:val="restart"/>
            <w:hideMark/>
          </w:tcPr>
          <w:p w14:paraId="2A602E2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1BF4D58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F0CE5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27F55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8FC8E8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93703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AB0083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36EE1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C59656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6C686E3" w14:textId="77777777" w:rsidTr="00762338">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F45B5D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05EDA1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E1996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4C76054"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6931B271"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5.0: Modulo Bodegas</w:t>
            </w:r>
          </w:p>
        </w:tc>
        <w:tc>
          <w:tcPr>
            <w:tcW w:w="1276" w:type="dxa"/>
            <w:vMerge w:val="restart"/>
            <w:hideMark/>
          </w:tcPr>
          <w:p w14:paraId="32977C2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5.1 Creación de Vistas</w:t>
            </w:r>
          </w:p>
        </w:tc>
        <w:tc>
          <w:tcPr>
            <w:tcW w:w="5953" w:type="dxa"/>
            <w:vMerge w:val="restart"/>
            <w:hideMark/>
          </w:tcPr>
          <w:p w14:paraId="7883D67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Es el mayor responsable entre la interacción entre el usuario y la aplicación.</w:t>
            </w:r>
          </w:p>
        </w:tc>
      </w:tr>
      <w:tr w:rsidR="005C7581" w:rsidRPr="004C40F8" w14:paraId="1A0A4DC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FC7734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19E088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BA743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533603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855E0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184CF0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F06DC0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106605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FE105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C6B47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905727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2EC02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CAB645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634486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ECB3EA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5B9A5A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A8EFA0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A19BDA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88E49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BF1250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151F0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B55540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38622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9AC9A7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2562BF"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E49E28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5.2 Creación de Controladores</w:t>
            </w:r>
          </w:p>
        </w:tc>
        <w:tc>
          <w:tcPr>
            <w:tcW w:w="5953" w:type="dxa"/>
            <w:vMerge w:val="restart"/>
            <w:hideMark/>
          </w:tcPr>
          <w:p w14:paraId="2383FDC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5320248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AF47F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867813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D4788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1553DA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2597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424535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9CFAF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B99566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2A508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85F713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086B9F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89E92E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493A7A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F94428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5CA2FF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E1228D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76C4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5B0E0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36CAE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6B5C1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B60A7E"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7BD33D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5.3 Creación de Modelos</w:t>
            </w:r>
          </w:p>
        </w:tc>
        <w:tc>
          <w:tcPr>
            <w:tcW w:w="5953" w:type="dxa"/>
            <w:vMerge w:val="restart"/>
            <w:hideMark/>
          </w:tcPr>
          <w:p w14:paraId="207A99C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1E41467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3B90EA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D72E2A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6E370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0EF25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93939A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65ABE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E7F774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E412E9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77506B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8FA36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7B6E3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4D9654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A5508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0F976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2EFE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28A2E5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30E39D7"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3CDD50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5.4 Reportes</w:t>
            </w:r>
          </w:p>
        </w:tc>
        <w:tc>
          <w:tcPr>
            <w:tcW w:w="5953" w:type="dxa"/>
            <w:vMerge w:val="restart"/>
            <w:hideMark/>
          </w:tcPr>
          <w:p w14:paraId="6A726B4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338732E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A2014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BD41A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8BFD7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746F74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B92AC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EABD49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08523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0FEC4A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8821F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8C317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534EB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63B01C"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58CBFBA9"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6.0: Modulo Producción</w:t>
            </w:r>
          </w:p>
        </w:tc>
        <w:tc>
          <w:tcPr>
            <w:tcW w:w="1276" w:type="dxa"/>
            <w:vMerge w:val="restart"/>
            <w:hideMark/>
          </w:tcPr>
          <w:p w14:paraId="248278E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6.1 Creación de Vistas</w:t>
            </w:r>
          </w:p>
        </w:tc>
        <w:tc>
          <w:tcPr>
            <w:tcW w:w="5953" w:type="dxa"/>
            <w:vMerge w:val="restart"/>
            <w:hideMark/>
          </w:tcPr>
          <w:p w14:paraId="3C6629F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Es el mayor responsable entre la interacción entre el usuario y la aplicación.</w:t>
            </w:r>
          </w:p>
        </w:tc>
      </w:tr>
      <w:tr w:rsidR="005C7581" w:rsidRPr="004C40F8" w14:paraId="06B6454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967E66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1FFF60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38D81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11A3CC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98BF7E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B132B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F3E80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648CD6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9B448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DA1213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845F4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B93C7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FD171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56B1D4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4E08E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68FF72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52AA2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05688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2AF9FB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94925D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C0905F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137493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00DD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27F34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3D56F6"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A3DFB7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6.2 Creación de Controladores</w:t>
            </w:r>
          </w:p>
        </w:tc>
        <w:tc>
          <w:tcPr>
            <w:tcW w:w="5953" w:type="dxa"/>
            <w:vMerge w:val="restart"/>
            <w:hideMark/>
          </w:tcPr>
          <w:p w14:paraId="66E6390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6675F74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ADBEA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787CF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95ED74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F85A3F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9BCD2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1B69F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BD76D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76C2CF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F151D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8DC932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05D29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28351B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05D83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744CA1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0A985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6FBF63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E1D87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D39BC3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F6BEA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DE0CC7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B2159A6"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978FB9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6.3 Creación de Modelos</w:t>
            </w:r>
          </w:p>
        </w:tc>
        <w:tc>
          <w:tcPr>
            <w:tcW w:w="5953" w:type="dxa"/>
            <w:vMerge w:val="restart"/>
            <w:hideMark/>
          </w:tcPr>
          <w:p w14:paraId="515891D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6304AA8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10AA6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E65FB9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71EFA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248E16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50F898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01B397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7839A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AE0B8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0FC594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BF9D45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547F8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7637D9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DFE1D6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8BBCC7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9EEFD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DD342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D6FBE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88B91A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6.4 Reportes</w:t>
            </w:r>
          </w:p>
        </w:tc>
        <w:tc>
          <w:tcPr>
            <w:tcW w:w="5953" w:type="dxa"/>
            <w:vMerge w:val="restart"/>
            <w:hideMark/>
          </w:tcPr>
          <w:p w14:paraId="3D5FBCD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478E9B3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D270CD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E248F4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99D50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082699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E5DB8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124CE7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11C36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7E2D0E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61A770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0558DA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28236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1EE6161"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43750762"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7.0 Almacén</w:t>
            </w:r>
          </w:p>
        </w:tc>
        <w:tc>
          <w:tcPr>
            <w:tcW w:w="1276" w:type="dxa"/>
            <w:vMerge w:val="restart"/>
            <w:hideMark/>
          </w:tcPr>
          <w:p w14:paraId="7BA90FC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7.1 Creación de vistas</w:t>
            </w:r>
          </w:p>
        </w:tc>
        <w:tc>
          <w:tcPr>
            <w:tcW w:w="5953" w:type="dxa"/>
            <w:vMerge w:val="restart"/>
            <w:hideMark/>
          </w:tcPr>
          <w:p w14:paraId="1FCFCCB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Para poder a esta etapa, se tiene que tener un previo diseño de las ventanas (wireframes). Es el mayor responsable entre la interacción entre el usuario y la aplicación. Forma parte del patrón de diseño MVC.</w:t>
            </w:r>
          </w:p>
        </w:tc>
      </w:tr>
      <w:tr w:rsidR="005C7581" w:rsidRPr="004C40F8" w14:paraId="7F12C5F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11A7D3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0434D1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0F0C06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FF507F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42D4E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4ED7E5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15088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B5233D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3FA8A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3352C2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9EB1A0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7502C6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9AB86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9A0715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28624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48F5CE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C4D5C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4AAD2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E28ED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ED7D6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AEBA84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DA301D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8A2D0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D3ACF4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DF0531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7B0C3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7.2 Creación de controladores</w:t>
            </w:r>
          </w:p>
        </w:tc>
        <w:tc>
          <w:tcPr>
            <w:tcW w:w="5953" w:type="dxa"/>
            <w:vMerge w:val="restart"/>
            <w:hideMark/>
          </w:tcPr>
          <w:p w14:paraId="635ACB6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ala la codificación del módulo, mismo que podrá hacer que el usuario entienda la iteración con la aplicación, usando las diversas y diferentes formas de programación.  Esta forma parte del patrón de diseño MVC.</w:t>
            </w:r>
          </w:p>
        </w:tc>
      </w:tr>
      <w:tr w:rsidR="005C7581" w:rsidRPr="004C40F8" w14:paraId="04020EA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2E462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46604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CE90F7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743CCF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DF8399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6C710E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E14C9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AA63AE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F1AFBA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935A42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E7BF6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E5CA14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62E155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0F4B22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662261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EB8ABE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A4842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C6D9D3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34F5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19B5A3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A8353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590EF09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7.3 Creación de modelos</w:t>
            </w:r>
          </w:p>
        </w:tc>
        <w:tc>
          <w:tcPr>
            <w:tcW w:w="5953" w:type="dxa"/>
            <w:vMerge w:val="restart"/>
            <w:hideMark/>
          </w:tcPr>
          <w:p w14:paraId="2D31FBF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a la ingeniera de la aplicación en contexto de código, donde el encargado de programar pueda entender como está estructurado el módulo de almacén dándose cuenta si esta tiene algún vínculo con algún otro modulo. Esta forma parte del patrón de diseño MVC.</w:t>
            </w:r>
          </w:p>
        </w:tc>
      </w:tr>
      <w:tr w:rsidR="005C7581" w:rsidRPr="004C40F8" w14:paraId="7246C15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E1C28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2EFC1E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EDA7B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5E4351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F73D52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9C488D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C273E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618467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D474B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78F4C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F86167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DA807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552E6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AE2356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289B4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20D9EF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7EFE25"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36E8A2A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7.4 Reportes</w:t>
            </w:r>
          </w:p>
        </w:tc>
        <w:tc>
          <w:tcPr>
            <w:tcW w:w="5953" w:type="dxa"/>
            <w:vMerge w:val="restart"/>
            <w:hideMark/>
          </w:tcPr>
          <w:p w14:paraId="15B529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los reportes que el usuario desee consultar en todo momento haciendo uso de todo el modulo estructurado. El usuario tendrá la decisión si desea mandar sus reportes a algún correo electrónico. </w:t>
            </w:r>
          </w:p>
        </w:tc>
      </w:tr>
      <w:tr w:rsidR="005C7581" w:rsidRPr="004C40F8" w14:paraId="25CBF08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F98CCB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F15D0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8B586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B55E7A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D6C42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93001F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1C7DC2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8A8180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9A5254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93B0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F8D8F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E3A0D7"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63AF9DE3"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8.0 Modulo ventas</w:t>
            </w:r>
          </w:p>
        </w:tc>
        <w:tc>
          <w:tcPr>
            <w:tcW w:w="1276" w:type="dxa"/>
            <w:vMerge w:val="restart"/>
            <w:hideMark/>
          </w:tcPr>
          <w:p w14:paraId="6348EE5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8.1 Creación de vistas</w:t>
            </w:r>
          </w:p>
        </w:tc>
        <w:tc>
          <w:tcPr>
            <w:tcW w:w="5953" w:type="dxa"/>
            <w:vMerge w:val="restart"/>
            <w:hideMark/>
          </w:tcPr>
          <w:p w14:paraId="7FECA0D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Para poder a esta etapa, se tiene que tener un previo diseño de las ventan</w:t>
            </w:r>
            <w:r>
              <w:rPr>
                <w:rFonts w:eastAsia="Times New Roman" w:cs="Arial"/>
                <w:color w:val="000000"/>
                <w:szCs w:val="24"/>
                <w:lang w:eastAsia="es-MX"/>
              </w:rPr>
              <w:t>as (wireframes)</w:t>
            </w:r>
            <w:r w:rsidRPr="004C40F8">
              <w:rPr>
                <w:rFonts w:eastAsia="Times New Roman" w:cs="Arial"/>
                <w:color w:val="000000"/>
                <w:szCs w:val="24"/>
                <w:lang w:eastAsia="es-MX"/>
              </w:rPr>
              <w:t>. Es el mayor responsable entre la interacción entre el usuario y la aplicación. Forma parte del patrón de diseño MVC.</w:t>
            </w:r>
          </w:p>
        </w:tc>
      </w:tr>
      <w:tr w:rsidR="005C7581" w:rsidRPr="004C40F8" w14:paraId="2251DD9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E9E234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3BB7BE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8E5B4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1538F6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9AE8EF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8AEB06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B16A9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A2F768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DB14D1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5E8448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9AA81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6D9788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E2589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6E040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69E6D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E6E074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F152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7F4A7D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FD8E24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937ABA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19F2D3"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485862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8.2 Creación de controladores</w:t>
            </w:r>
          </w:p>
        </w:tc>
        <w:tc>
          <w:tcPr>
            <w:tcW w:w="5953" w:type="dxa"/>
            <w:vMerge w:val="restart"/>
            <w:hideMark/>
          </w:tcPr>
          <w:p w14:paraId="51788FF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ala la codificación del módulo, mismo que podrá hacer que el usuario entienda la iteración con la aplicación, usando las diversas y diferentes formas de programación.  Esta forma parte del patrón de diseño MVC.</w:t>
            </w:r>
          </w:p>
        </w:tc>
      </w:tr>
      <w:tr w:rsidR="005C7581" w:rsidRPr="004C40F8" w14:paraId="7351930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7C0227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0F72D6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95EA7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B29411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834B2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6E7646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603643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3101F7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B1F8E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A6739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AD07C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BE7234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C938DE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3B7522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AD6577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9CAE81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418F4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23200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990F9C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A9ED1A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8376971"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0D4E3C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8.3 Creación de modelos</w:t>
            </w:r>
          </w:p>
        </w:tc>
        <w:tc>
          <w:tcPr>
            <w:tcW w:w="5953" w:type="dxa"/>
            <w:vMerge w:val="restart"/>
            <w:hideMark/>
          </w:tcPr>
          <w:p w14:paraId="223306F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a la ingeniera de la aplicación en contexto de código, donde el encargado de programar pueda entender como está estructurado el módulo de ventas dándose cuenta si esta tiene algún vínculo con algún otro modulo. Esta forma parte del patrón de diseño MVC.</w:t>
            </w:r>
          </w:p>
        </w:tc>
      </w:tr>
      <w:tr w:rsidR="005C7581" w:rsidRPr="004C40F8" w14:paraId="416A2EA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DDB5A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8FAF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83A58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114598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18CDC7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F3921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3908D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CD4986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4BB3F7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E7EDDF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41676B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A4A78E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2E710F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83248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31E3E5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7AE0F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0C318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CD496B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2A74E7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C41DC7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15F9A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616D71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546E81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B8D688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5B3D0F2"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E63966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8.4 Reportes</w:t>
            </w:r>
          </w:p>
        </w:tc>
        <w:tc>
          <w:tcPr>
            <w:tcW w:w="5953" w:type="dxa"/>
            <w:vMerge w:val="restart"/>
            <w:hideMark/>
          </w:tcPr>
          <w:p w14:paraId="5D8CBF2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los reportes que el usuario desee consultar en todo momento haciendo uso de todo el modulo estructurado. El usuario tendrá la decisión si desea mandar sus reportes a algún correo electrónico. </w:t>
            </w:r>
          </w:p>
        </w:tc>
      </w:tr>
      <w:tr w:rsidR="005C7581" w:rsidRPr="004C40F8" w14:paraId="60B97FC6" w14:textId="77777777" w:rsidTr="00762338">
        <w:trPr>
          <w:trHeight w:val="105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EFA91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737552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CA01F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CF2D443"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4767A71F"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9.0 Pruebas</w:t>
            </w:r>
          </w:p>
        </w:tc>
        <w:tc>
          <w:tcPr>
            <w:tcW w:w="1276" w:type="dxa"/>
            <w:vMerge w:val="restart"/>
            <w:hideMark/>
          </w:tcPr>
          <w:p w14:paraId="6E832D8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9.1 Modulo compras</w:t>
            </w:r>
          </w:p>
        </w:tc>
        <w:tc>
          <w:tcPr>
            <w:tcW w:w="5953" w:type="dxa"/>
            <w:vMerge w:val="restart"/>
            <w:hideMark/>
          </w:tcPr>
          <w:p w14:paraId="397733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w:t>
            </w:r>
            <w:r w:rsidRPr="004C40F8">
              <w:rPr>
                <w:rFonts w:eastAsia="Times New Roman" w:cs="Arial"/>
                <w:color w:val="000000"/>
                <w:szCs w:val="24"/>
                <w:lang w:eastAsia="es-MX"/>
              </w:rPr>
              <w:lastRenderedPageBreak/>
              <w:t xml:space="preserve">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3E16ABC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C5C76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080D6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C10CD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767EB1" w14:textId="77777777" w:rsidTr="007623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6C823E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715C9A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E6E89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16CA8D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EE713DB"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1F1A44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9.2 Modulo Bodegas</w:t>
            </w:r>
          </w:p>
        </w:tc>
        <w:tc>
          <w:tcPr>
            <w:tcW w:w="5953" w:type="dxa"/>
            <w:vMerge w:val="restart"/>
            <w:hideMark/>
          </w:tcPr>
          <w:p w14:paraId="7E3925D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103E2E2" w14:textId="77777777" w:rsidTr="0076233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95A80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85CEF3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52BC0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9AA443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D23D47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29B97D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9.3 Modulo producción</w:t>
            </w:r>
          </w:p>
        </w:tc>
        <w:tc>
          <w:tcPr>
            <w:tcW w:w="5953" w:type="dxa"/>
            <w:vMerge w:val="restart"/>
            <w:hideMark/>
          </w:tcPr>
          <w:p w14:paraId="761C606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BD75CF7" w14:textId="77777777" w:rsidTr="00762338">
        <w:trPr>
          <w:cnfStyle w:val="000000100000" w:firstRow="0" w:lastRow="0" w:firstColumn="0" w:lastColumn="0" w:oddVBand="0" w:evenVBand="0" w:oddHBand="1" w:evenHBand="0" w:firstRowFirstColumn="0" w:firstRowLastColumn="0" w:lastRowFirstColumn="0" w:lastRowLastColumn="0"/>
          <w:trHeight w:val="151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0746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61AEFA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269B1D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A830EB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1658DB"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345B9D6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9.4 Modulo Almacén</w:t>
            </w:r>
          </w:p>
        </w:tc>
        <w:tc>
          <w:tcPr>
            <w:tcW w:w="5953" w:type="dxa"/>
            <w:vMerge w:val="restart"/>
            <w:hideMark/>
          </w:tcPr>
          <w:p w14:paraId="39B25C1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730AD0D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0D80C5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B5F717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79039E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26A16B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0FB050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8FBA7B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5D113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FEAE1F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AF72D7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993D1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C8D6F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28B7BA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EBE20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44BE96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F462F2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8DC551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138E0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3BC27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0A0EE2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4E0F88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B8F27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D3A0E4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4388B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267CF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5AA116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86B750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74DB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23041D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944C4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63FC72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C8820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5B48EC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5AE16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984D48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7DAF34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95AE6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D6AF9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91B871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19E5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7C83BC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54F8272"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364C4C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9.5 Modulo ventas</w:t>
            </w:r>
          </w:p>
        </w:tc>
        <w:tc>
          <w:tcPr>
            <w:tcW w:w="5953" w:type="dxa"/>
            <w:vMerge w:val="restart"/>
            <w:hideMark/>
          </w:tcPr>
          <w:p w14:paraId="2832969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w:t>
            </w:r>
            <w:r w:rsidRPr="004C40F8">
              <w:rPr>
                <w:rFonts w:eastAsia="Times New Roman" w:cs="Arial"/>
                <w:color w:val="000000"/>
                <w:szCs w:val="24"/>
                <w:lang w:eastAsia="es-MX"/>
              </w:rPr>
              <w:lastRenderedPageBreak/>
              <w:t xml:space="preserve">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B36E94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7A9429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36C6EC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E28C8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BBEBE03" w14:textId="77777777" w:rsidTr="00762338">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FD31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270D2D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56887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02C14B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F8C3F26"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525F684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9.6 Probar accesos</w:t>
            </w:r>
          </w:p>
        </w:tc>
        <w:tc>
          <w:tcPr>
            <w:tcW w:w="5953" w:type="dxa"/>
            <w:vMerge w:val="restart"/>
            <w:hideMark/>
          </w:tcPr>
          <w:p w14:paraId="31302C9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En este módulo se probara si la aplicación realiza de manera correcta los accesos a la aplicación con las funcionalidades establecidas para cada usuario y los permisos admitidos.</w:t>
            </w:r>
          </w:p>
        </w:tc>
      </w:tr>
      <w:tr w:rsidR="005C7581" w:rsidRPr="004C40F8" w14:paraId="5AE0193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23AB9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17A840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42858B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B9BDF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34C17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CEF456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456ED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688D02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CBA803B"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79D631C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9.7 Probar integridad de datos</w:t>
            </w:r>
          </w:p>
        </w:tc>
        <w:tc>
          <w:tcPr>
            <w:tcW w:w="5953" w:type="dxa"/>
            <w:vMerge w:val="restart"/>
            <w:hideMark/>
          </w:tcPr>
          <w:p w14:paraId="29413B3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Se probará que la aplicación no sea redundante para evitar clic de más </w:t>
            </w:r>
          </w:p>
        </w:tc>
      </w:tr>
      <w:tr w:rsidR="005C7581" w:rsidRPr="004C40F8" w14:paraId="5F56D08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A5F34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7200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831F5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97476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8ACF8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47DA3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8A381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70BAB1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29A8A2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DB347F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9.8 probar performance</w:t>
            </w:r>
          </w:p>
        </w:tc>
        <w:tc>
          <w:tcPr>
            <w:tcW w:w="5953" w:type="dxa"/>
            <w:vMerge w:val="restart"/>
            <w:hideMark/>
          </w:tcPr>
          <w:p w14:paraId="51DDDA4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Es el proceso que se hace para ver  el tiempo de respuesta de la aplicación.</w:t>
            </w:r>
          </w:p>
        </w:tc>
      </w:tr>
      <w:tr w:rsidR="005C7581" w:rsidRPr="004C40F8" w14:paraId="35758E7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5AE536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BC2D1B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BF51D6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E6287C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E694D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DE8C56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E933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40130A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00104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7E0B2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7DAA7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438AB4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B3808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D55C3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497C7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A97C38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D0EEE8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E0711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5ED8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40336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35376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9B8C6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1668D1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CB2770"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5800D427"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10.0: pruebas del Servidor</w:t>
            </w:r>
          </w:p>
        </w:tc>
        <w:tc>
          <w:tcPr>
            <w:tcW w:w="1276" w:type="dxa"/>
            <w:vMerge w:val="restart"/>
            <w:hideMark/>
          </w:tcPr>
          <w:p w14:paraId="32D7BEE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10.1 crear servidor</w:t>
            </w:r>
          </w:p>
        </w:tc>
        <w:tc>
          <w:tcPr>
            <w:tcW w:w="5953" w:type="dxa"/>
            <w:vMerge w:val="restart"/>
            <w:hideMark/>
          </w:tcPr>
          <w:p w14:paraId="19C44D0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se tratará de la creación del servidor general en una maquina ya previamente dispuesta.</w:t>
            </w:r>
          </w:p>
        </w:tc>
      </w:tr>
      <w:tr w:rsidR="005C7581" w:rsidRPr="004C40F8" w14:paraId="447A80A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B4A1C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2AED13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79E06E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85C949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A5CF1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605C7E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D36F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6841A5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2BC779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457BF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B1292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71D7F5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F2D09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2394D6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5A6D3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8B69CF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1AA558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EA0666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862E9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3C9563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B0937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115E6A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3DF41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03B181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FD699B"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DC908E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10.2 implementar servidor</w:t>
            </w:r>
          </w:p>
        </w:tc>
        <w:tc>
          <w:tcPr>
            <w:tcW w:w="5953" w:type="dxa"/>
            <w:vMerge w:val="restart"/>
            <w:hideMark/>
          </w:tcPr>
          <w:p w14:paraId="34670BC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conociste en la Implementación del servidor en la empresa, con su configuración e instalación previamente hecha-</w:t>
            </w:r>
          </w:p>
        </w:tc>
      </w:tr>
      <w:tr w:rsidR="005C7581" w:rsidRPr="004C40F8" w14:paraId="1B73197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1946C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BC77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31757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F3FE1E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9A5950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053C68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8F3E25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1E594E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CA25C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617E21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4958F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7E8957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8D3D3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872AA7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0293B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7E475B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BAB77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61E55A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C8013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0B1B02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286128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C80AAD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F26DB2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EC8FB11"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1BC05563"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11.0: Implementación</w:t>
            </w:r>
          </w:p>
        </w:tc>
        <w:tc>
          <w:tcPr>
            <w:tcW w:w="1276" w:type="dxa"/>
            <w:vMerge w:val="restart"/>
            <w:hideMark/>
          </w:tcPr>
          <w:p w14:paraId="3C9882C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11.1 implementar modulo compras</w:t>
            </w:r>
          </w:p>
        </w:tc>
        <w:tc>
          <w:tcPr>
            <w:tcW w:w="5953" w:type="dxa"/>
            <w:vMerge w:val="restart"/>
            <w:hideMark/>
          </w:tcPr>
          <w:p w14:paraId="41DE78B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implementación del módulo, es decir se harán pruebas de todas las ventanas, con cada elemento, se verificara la seguridad y además la integridad de cada dato que al final genere de dicho modulo.</w:t>
            </w:r>
          </w:p>
        </w:tc>
      </w:tr>
      <w:tr w:rsidR="005C7581" w:rsidRPr="004C40F8" w14:paraId="073E2F8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F5469B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46816D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8426C3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1BEC6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B32F8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3433A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DAF4CA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DBC784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49B19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92EDD3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E8C43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76294F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25E1C4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6F67E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FF28E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AA7B15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BF959E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FC2B5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017C33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9CFA99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4B83E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210871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F1B6A7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6DDBF8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AA520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719FBF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11.2 implementar modulo bodega</w:t>
            </w:r>
          </w:p>
        </w:tc>
        <w:tc>
          <w:tcPr>
            <w:tcW w:w="5953" w:type="dxa"/>
            <w:vMerge w:val="restart"/>
            <w:hideMark/>
          </w:tcPr>
          <w:p w14:paraId="4AE4CE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w:t>
            </w:r>
            <w:r>
              <w:rPr>
                <w:rFonts w:eastAsia="Times New Roman" w:cs="Arial"/>
                <w:color w:val="000000"/>
                <w:szCs w:val="24"/>
                <w:lang w:eastAsia="es-MX"/>
              </w:rPr>
              <w:t>que contenga todos los datos,</w:t>
            </w:r>
            <w:r w:rsidRPr="004C40F8">
              <w:rPr>
                <w:rFonts w:eastAsia="Times New Roman" w:cs="Arial"/>
                <w:color w:val="000000"/>
                <w:szCs w:val="24"/>
                <w:lang w:eastAsia="es-MX"/>
              </w:rPr>
              <w:t xml:space="preserve"> ventanas, con cada elemento, se verificara la seguridad y además la integridad de cada dato que al final genere de dicho modulo.</w:t>
            </w:r>
          </w:p>
        </w:tc>
      </w:tr>
      <w:tr w:rsidR="005C7581" w:rsidRPr="004C40F8" w14:paraId="54583DA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085A1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7598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55EC5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22B783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84272D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3D1C1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6A903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B61CCF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B038A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B79B0D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80EF1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F038CA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00871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94AED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A7F419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AED9241"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36C97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DABC8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87E938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203FA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710B20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689F43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56B5E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DF4D02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37B705"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F753F97" w14:textId="5E3422C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11.3 implementar </w:t>
            </w:r>
            <w:r w:rsidRPr="005C7581">
              <w:rPr>
                <w:rFonts w:eastAsia="Times New Roman" w:cs="Arial"/>
                <w:color w:val="000000"/>
                <w:szCs w:val="24"/>
                <w:lang w:eastAsia="es-MX"/>
              </w:rPr>
              <w:t>m</w:t>
            </w:r>
            <w:r>
              <w:rPr>
                <w:rFonts w:eastAsia="Times New Roman" w:cs="Arial"/>
                <w:color w:val="auto"/>
                <w:szCs w:val="24"/>
                <w:lang w:eastAsia="es-MX"/>
              </w:rPr>
              <w:t>ó</w:t>
            </w:r>
            <w:r w:rsidRPr="005C7581">
              <w:rPr>
                <w:rFonts w:eastAsia="Times New Roman" w:cs="Arial"/>
                <w:color w:val="000000"/>
                <w:szCs w:val="24"/>
                <w:lang w:eastAsia="es-MX"/>
              </w:rPr>
              <w:t>dulo</w:t>
            </w:r>
            <w:r w:rsidRPr="004C40F8">
              <w:rPr>
                <w:rFonts w:eastAsia="Times New Roman" w:cs="Arial"/>
                <w:color w:val="000000"/>
                <w:szCs w:val="24"/>
                <w:lang w:eastAsia="es-MX"/>
              </w:rPr>
              <w:t xml:space="preserve"> producción</w:t>
            </w:r>
          </w:p>
        </w:tc>
        <w:tc>
          <w:tcPr>
            <w:tcW w:w="5953" w:type="dxa"/>
            <w:vMerge w:val="restart"/>
            <w:hideMark/>
          </w:tcPr>
          <w:p w14:paraId="4015589A" w14:textId="1E832032"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es decir se harán pruebas de todas las ventanas, con cada elemento, se </w:t>
            </w:r>
            <w:r w:rsidRPr="005C7581">
              <w:rPr>
                <w:rFonts w:eastAsia="Times New Roman" w:cs="Arial"/>
                <w:color w:val="000000"/>
                <w:szCs w:val="24"/>
                <w:lang w:eastAsia="es-MX"/>
              </w:rPr>
              <w:t>verificar</w:t>
            </w:r>
            <w:r>
              <w:rPr>
                <w:rFonts w:eastAsia="Times New Roman" w:cs="Arial"/>
                <w:color w:val="auto"/>
                <w:szCs w:val="24"/>
                <w:lang w:eastAsia="es-MX"/>
              </w:rPr>
              <w:t>á</w:t>
            </w:r>
            <w:r w:rsidRPr="004C40F8">
              <w:rPr>
                <w:rFonts w:eastAsia="Times New Roman" w:cs="Arial"/>
                <w:color w:val="000000"/>
                <w:szCs w:val="24"/>
                <w:lang w:eastAsia="es-MX"/>
              </w:rPr>
              <w:t xml:space="preserve"> la seguridad y además la integridad de cada dato que al final genere de dicho modulo.</w:t>
            </w:r>
          </w:p>
        </w:tc>
      </w:tr>
      <w:tr w:rsidR="005C7581" w:rsidRPr="004C40F8" w14:paraId="07C4A53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3E1671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93BD24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6FF35E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6934BA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03A40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CB7462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E0A275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A04F09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C94D6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4AB7A8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886E8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C91946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8E5F2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2E5C2B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6B0A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64BF5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F817D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3B7E28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7966A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53E477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0CFA7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CF1A3B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D21657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1605A9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498EB4"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3DF478B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11.4 implementar módulo almacén</w:t>
            </w:r>
          </w:p>
        </w:tc>
        <w:tc>
          <w:tcPr>
            <w:tcW w:w="5953" w:type="dxa"/>
            <w:vMerge w:val="restart"/>
            <w:hideMark/>
          </w:tcPr>
          <w:p w14:paraId="66C8D355" w14:textId="11E010A8"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es decir se harán pruebas de todas las ventanas, con cada elemento, se </w:t>
            </w:r>
            <w:r w:rsidRPr="005C7581">
              <w:rPr>
                <w:rFonts w:eastAsia="Times New Roman" w:cs="Arial"/>
                <w:color w:val="000000"/>
                <w:szCs w:val="24"/>
                <w:lang w:eastAsia="es-MX"/>
              </w:rPr>
              <w:t>verificar</w:t>
            </w:r>
            <w:r>
              <w:rPr>
                <w:rFonts w:eastAsia="Times New Roman" w:cs="Arial"/>
                <w:color w:val="auto"/>
                <w:szCs w:val="24"/>
                <w:lang w:eastAsia="es-MX"/>
              </w:rPr>
              <w:t>á</w:t>
            </w:r>
            <w:r w:rsidRPr="004C40F8">
              <w:rPr>
                <w:rFonts w:eastAsia="Times New Roman" w:cs="Arial"/>
                <w:color w:val="000000"/>
                <w:szCs w:val="24"/>
                <w:lang w:eastAsia="es-MX"/>
              </w:rPr>
              <w:t xml:space="preserve"> la seguridad y además la integridad de cada dato que al final genere de dicho modulo.</w:t>
            </w:r>
          </w:p>
        </w:tc>
      </w:tr>
      <w:tr w:rsidR="005C7581" w:rsidRPr="004C40F8" w14:paraId="039F9EF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87F3BB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4231A4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1B2CE4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0526D4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A2D75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B2B8AA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7414E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AD9D2B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5383A8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2B1EA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4472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00B31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769C9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E611C7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E8E37D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A54A1D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E3ECA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CFA6DF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E59E93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88C174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D1C48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6CEF1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31E32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D058D4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66E51A"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36FE12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11.5 implementar modulo ventas</w:t>
            </w:r>
          </w:p>
        </w:tc>
        <w:tc>
          <w:tcPr>
            <w:tcW w:w="5953" w:type="dxa"/>
            <w:vMerge w:val="restart"/>
            <w:hideMark/>
          </w:tcPr>
          <w:p w14:paraId="161D4C5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implementación del módulo, es decir se harán pruebas de todas las ventanas, con cada elemento, se verificara la seguridad y además la integridad de cada dato que al final genere de dicho modulo.</w:t>
            </w:r>
          </w:p>
        </w:tc>
      </w:tr>
      <w:tr w:rsidR="005C7581" w:rsidRPr="004C40F8" w14:paraId="551703F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09AC1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1AE8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65F93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8A248B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FF985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E83D5E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B22E2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515253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CC828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4B9458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2AD800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A267A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40BFC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A0A6C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023B1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93FE3F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70552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E7EA1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04265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870117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3189CE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248D3B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EDEB7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48CBF1C"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0E5B317E"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12.0: documentación de referencia</w:t>
            </w:r>
          </w:p>
        </w:tc>
        <w:tc>
          <w:tcPr>
            <w:tcW w:w="1276" w:type="dxa"/>
            <w:vMerge w:val="restart"/>
            <w:hideMark/>
          </w:tcPr>
          <w:p w14:paraId="5B865CC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12.1 manual de usuario</w:t>
            </w:r>
          </w:p>
        </w:tc>
        <w:tc>
          <w:tcPr>
            <w:tcW w:w="5953" w:type="dxa"/>
            <w:vMerge w:val="restart"/>
            <w:hideMark/>
          </w:tcPr>
          <w:p w14:paraId="4CA22C5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un manual para el usuario, en esta vendrá las instrucciones de como el usuario va a interactuar con la aplicación.</w:t>
            </w:r>
          </w:p>
        </w:tc>
      </w:tr>
      <w:tr w:rsidR="005C7581" w:rsidRPr="004C40F8" w14:paraId="3E1BD54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8C480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B4DB0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42D61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500CD0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CD28D2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47D715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714F6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F7A807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AC5995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998BA1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3278DD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35359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9F815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31C93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00F7F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FC1457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55B58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322B7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F76A9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425873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22CC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6CC02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8A4FD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6F51E2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C0B426"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71CC02F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12.2 manual técnico</w:t>
            </w:r>
          </w:p>
        </w:tc>
        <w:tc>
          <w:tcPr>
            <w:tcW w:w="5953" w:type="dxa"/>
            <w:vMerge w:val="restart"/>
            <w:hideMark/>
          </w:tcPr>
          <w:p w14:paraId="3A9AFD5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de un manual técnico, sobre las advertencias y requisitos de la aplicación.</w:t>
            </w:r>
          </w:p>
        </w:tc>
      </w:tr>
      <w:tr w:rsidR="005C7581" w:rsidRPr="004C40F8" w14:paraId="521D41A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92EFE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40A1EB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48923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5F4491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76BC9E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D2D8BE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5C96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1CB766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7A5845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3D3279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6A3B7B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DF8AB6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589B9C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FA93DB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B2872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916637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7D56BE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1989D8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E061D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4B4A35F" w14:textId="77777777" w:rsidTr="00762338">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AF308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88C88E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26DADE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D1495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EC5F7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717E82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12.3 manual de instalación</w:t>
            </w:r>
          </w:p>
        </w:tc>
        <w:tc>
          <w:tcPr>
            <w:tcW w:w="5953" w:type="dxa"/>
            <w:vMerge w:val="restart"/>
            <w:hideMark/>
          </w:tcPr>
          <w:p w14:paraId="0B31B3F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de un manual de instalación, para instalar la aplicación.</w:t>
            </w:r>
          </w:p>
        </w:tc>
      </w:tr>
      <w:tr w:rsidR="005C7581" w:rsidRPr="004C40F8" w14:paraId="7017835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3F692A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65C00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859E5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8519AE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16420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DEFBA9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D7227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89F43F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B1475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09EAB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87EEEE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1C1DF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0FF623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06727F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7484E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62E98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B54F9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CBC023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ACE89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98B48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A6AF1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1991D7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0D2D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EB5472B"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1B52EED2"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13.0: Seguridad</w:t>
            </w:r>
          </w:p>
        </w:tc>
        <w:tc>
          <w:tcPr>
            <w:tcW w:w="1276" w:type="dxa"/>
            <w:vMerge w:val="restart"/>
            <w:hideMark/>
          </w:tcPr>
          <w:p w14:paraId="57A0BC3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13.1 seguridad de la aplicación</w:t>
            </w:r>
          </w:p>
        </w:tc>
        <w:tc>
          <w:tcPr>
            <w:tcW w:w="5953" w:type="dxa"/>
            <w:vMerge w:val="restart"/>
            <w:hideMark/>
          </w:tcPr>
          <w:p w14:paraId="4C61603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Se probará la seguridad de la aplicación, en cuanto a información se refiere (usuarios, encriptado, privilegios, etc.).</w:t>
            </w:r>
          </w:p>
        </w:tc>
      </w:tr>
      <w:tr w:rsidR="005C7581" w:rsidRPr="004C40F8" w14:paraId="30630AE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781C02" w14:textId="77777777" w:rsidR="005C7581" w:rsidRPr="004C40F8" w:rsidRDefault="005C7581" w:rsidP="00762338">
            <w:pPr>
              <w:rPr>
                <w:rFonts w:eastAsia="Times New Roman" w:cs="Arial"/>
                <w:color w:val="000000"/>
                <w:szCs w:val="24"/>
                <w:lang w:eastAsia="es-MX"/>
              </w:rPr>
            </w:pPr>
          </w:p>
        </w:tc>
        <w:tc>
          <w:tcPr>
            <w:tcW w:w="1276" w:type="dxa"/>
            <w:vMerge/>
            <w:hideMark/>
          </w:tcPr>
          <w:p w14:paraId="69D734F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17E97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34FB37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A66057" w14:textId="77777777" w:rsidR="005C7581" w:rsidRPr="004C40F8" w:rsidRDefault="005C7581" w:rsidP="00762338">
            <w:pPr>
              <w:rPr>
                <w:rFonts w:eastAsia="Times New Roman" w:cs="Arial"/>
                <w:color w:val="000000"/>
                <w:szCs w:val="24"/>
                <w:lang w:eastAsia="es-MX"/>
              </w:rPr>
            </w:pPr>
          </w:p>
        </w:tc>
        <w:tc>
          <w:tcPr>
            <w:tcW w:w="1276" w:type="dxa"/>
            <w:vMerge/>
            <w:hideMark/>
          </w:tcPr>
          <w:p w14:paraId="23CACCF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25CDA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AF211F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3A5E695" w14:textId="77777777" w:rsidR="005C7581" w:rsidRPr="004C40F8" w:rsidRDefault="005C7581" w:rsidP="00762338">
            <w:pPr>
              <w:rPr>
                <w:rFonts w:eastAsia="Times New Roman" w:cs="Arial"/>
                <w:color w:val="000000"/>
                <w:szCs w:val="24"/>
                <w:lang w:eastAsia="es-MX"/>
              </w:rPr>
            </w:pPr>
          </w:p>
        </w:tc>
        <w:tc>
          <w:tcPr>
            <w:tcW w:w="1276" w:type="dxa"/>
            <w:vMerge/>
            <w:hideMark/>
          </w:tcPr>
          <w:p w14:paraId="0E8B94A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D1CEA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E7BD25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A92CFF" w14:textId="77777777" w:rsidR="005C7581" w:rsidRPr="004C40F8" w:rsidRDefault="005C7581" w:rsidP="00762338">
            <w:pPr>
              <w:rPr>
                <w:rFonts w:eastAsia="Times New Roman" w:cs="Arial"/>
                <w:color w:val="000000"/>
                <w:szCs w:val="24"/>
                <w:lang w:eastAsia="es-MX"/>
              </w:rPr>
            </w:pPr>
          </w:p>
        </w:tc>
        <w:tc>
          <w:tcPr>
            <w:tcW w:w="1276" w:type="dxa"/>
            <w:vMerge/>
            <w:hideMark/>
          </w:tcPr>
          <w:p w14:paraId="5C2FDF7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39BE3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49B8D1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42801E" w14:textId="77777777" w:rsidR="005C7581" w:rsidRPr="004C40F8" w:rsidRDefault="005C7581" w:rsidP="00762338">
            <w:pPr>
              <w:rPr>
                <w:rFonts w:eastAsia="Times New Roman" w:cs="Arial"/>
                <w:color w:val="000000"/>
                <w:szCs w:val="24"/>
                <w:lang w:eastAsia="es-MX"/>
              </w:rPr>
            </w:pPr>
          </w:p>
        </w:tc>
        <w:tc>
          <w:tcPr>
            <w:tcW w:w="1276" w:type="dxa"/>
            <w:vMerge/>
            <w:hideMark/>
          </w:tcPr>
          <w:p w14:paraId="6539F79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BDCE71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27E5A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E809CDF" w14:textId="77777777" w:rsidR="005C7581" w:rsidRPr="004C40F8" w:rsidRDefault="005C7581" w:rsidP="00762338">
            <w:pPr>
              <w:rPr>
                <w:rFonts w:eastAsia="Times New Roman" w:cs="Arial"/>
                <w:color w:val="000000"/>
                <w:szCs w:val="24"/>
                <w:lang w:eastAsia="es-MX"/>
              </w:rPr>
            </w:pPr>
          </w:p>
        </w:tc>
        <w:tc>
          <w:tcPr>
            <w:tcW w:w="1276" w:type="dxa"/>
            <w:vMerge/>
            <w:hideMark/>
          </w:tcPr>
          <w:p w14:paraId="670EF7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44BC09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5F4BBF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A2031E" w14:textId="77777777" w:rsidR="005C7581" w:rsidRPr="004C40F8" w:rsidRDefault="005C7581" w:rsidP="00762338">
            <w:pPr>
              <w:rPr>
                <w:rFonts w:eastAsia="Times New Roman" w:cs="Arial"/>
                <w:color w:val="000000"/>
                <w:szCs w:val="24"/>
                <w:lang w:eastAsia="es-MX"/>
              </w:rPr>
            </w:pPr>
          </w:p>
        </w:tc>
        <w:tc>
          <w:tcPr>
            <w:tcW w:w="1276" w:type="dxa"/>
            <w:vMerge w:val="restart"/>
            <w:hideMark/>
          </w:tcPr>
          <w:p w14:paraId="345E92B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13.2 Seguridad de servidor</w:t>
            </w:r>
          </w:p>
        </w:tc>
        <w:tc>
          <w:tcPr>
            <w:tcW w:w="5953" w:type="dxa"/>
            <w:vMerge w:val="restart"/>
            <w:hideMark/>
          </w:tcPr>
          <w:p w14:paraId="2B2FDB1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Se probará la seguridad del servidor tanto acceso, así como el estado de la seguridad a nivel servidor.</w:t>
            </w:r>
          </w:p>
        </w:tc>
      </w:tr>
      <w:tr w:rsidR="005C7581" w:rsidRPr="004C40F8" w14:paraId="44AD8FA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8DB34C3" w14:textId="77777777" w:rsidR="005C7581" w:rsidRPr="004C40F8" w:rsidRDefault="005C7581" w:rsidP="00762338">
            <w:pPr>
              <w:rPr>
                <w:rFonts w:eastAsia="Times New Roman" w:cs="Arial"/>
                <w:color w:val="000000"/>
                <w:szCs w:val="24"/>
                <w:lang w:eastAsia="es-MX"/>
              </w:rPr>
            </w:pPr>
          </w:p>
        </w:tc>
        <w:tc>
          <w:tcPr>
            <w:tcW w:w="1276" w:type="dxa"/>
            <w:vMerge/>
            <w:hideMark/>
          </w:tcPr>
          <w:p w14:paraId="0C8414B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21BEF0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90A7D2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6C9E4F" w14:textId="77777777" w:rsidR="005C7581" w:rsidRPr="004C40F8" w:rsidRDefault="005C7581" w:rsidP="00762338">
            <w:pPr>
              <w:rPr>
                <w:rFonts w:eastAsia="Times New Roman" w:cs="Arial"/>
                <w:color w:val="000000"/>
                <w:szCs w:val="24"/>
                <w:lang w:eastAsia="es-MX"/>
              </w:rPr>
            </w:pPr>
          </w:p>
        </w:tc>
        <w:tc>
          <w:tcPr>
            <w:tcW w:w="1276" w:type="dxa"/>
            <w:vMerge/>
            <w:hideMark/>
          </w:tcPr>
          <w:p w14:paraId="4F020FB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21E99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2A90DA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70F9D8" w14:textId="77777777" w:rsidR="005C7581" w:rsidRPr="004C40F8" w:rsidRDefault="005C7581" w:rsidP="00762338">
            <w:pPr>
              <w:rPr>
                <w:rFonts w:eastAsia="Times New Roman" w:cs="Arial"/>
                <w:color w:val="000000"/>
                <w:szCs w:val="24"/>
                <w:lang w:eastAsia="es-MX"/>
              </w:rPr>
            </w:pPr>
          </w:p>
        </w:tc>
        <w:tc>
          <w:tcPr>
            <w:tcW w:w="1276" w:type="dxa"/>
            <w:vMerge/>
            <w:hideMark/>
          </w:tcPr>
          <w:p w14:paraId="232DACC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A4A624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055C2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7E24BA" w14:textId="77777777" w:rsidR="005C7581" w:rsidRPr="004C40F8" w:rsidRDefault="005C7581" w:rsidP="00762338">
            <w:pPr>
              <w:rPr>
                <w:rFonts w:eastAsia="Times New Roman" w:cs="Arial"/>
                <w:color w:val="000000"/>
                <w:szCs w:val="24"/>
                <w:lang w:eastAsia="es-MX"/>
              </w:rPr>
            </w:pPr>
          </w:p>
        </w:tc>
        <w:tc>
          <w:tcPr>
            <w:tcW w:w="1276" w:type="dxa"/>
            <w:vMerge/>
            <w:hideMark/>
          </w:tcPr>
          <w:p w14:paraId="4453B19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9D1ADC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6042A7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AE07DB" w14:textId="77777777" w:rsidR="005C7581" w:rsidRPr="004C40F8" w:rsidRDefault="005C7581" w:rsidP="00762338">
            <w:pPr>
              <w:rPr>
                <w:rFonts w:eastAsia="Times New Roman" w:cs="Arial"/>
                <w:color w:val="000000"/>
                <w:szCs w:val="24"/>
                <w:lang w:eastAsia="es-MX"/>
              </w:rPr>
            </w:pPr>
          </w:p>
        </w:tc>
        <w:tc>
          <w:tcPr>
            <w:tcW w:w="1276" w:type="dxa"/>
            <w:vMerge/>
            <w:hideMark/>
          </w:tcPr>
          <w:p w14:paraId="337050C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D78B3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8CDBED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8DE430B" w14:textId="77777777" w:rsidR="005C7581" w:rsidRPr="004C40F8" w:rsidRDefault="005C7581" w:rsidP="00762338">
            <w:pPr>
              <w:rPr>
                <w:rFonts w:eastAsia="Times New Roman" w:cs="Arial"/>
                <w:color w:val="000000"/>
                <w:szCs w:val="24"/>
                <w:lang w:eastAsia="es-MX"/>
              </w:rPr>
            </w:pPr>
          </w:p>
        </w:tc>
        <w:tc>
          <w:tcPr>
            <w:tcW w:w="1276" w:type="dxa"/>
            <w:vMerge/>
            <w:hideMark/>
          </w:tcPr>
          <w:p w14:paraId="71BEC3B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67A26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bl>
    <w:p w14:paraId="6ED54ADE" w14:textId="77777777" w:rsidR="005C7581" w:rsidRPr="004C40F8" w:rsidRDefault="005C7581" w:rsidP="004C40F8">
      <w:pPr>
        <w:rPr>
          <w:rFonts w:cs="Arial"/>
          <w:szCs w:val="24"/>
        </w:rPr>
      </w:pPr>
    </w:p>
    <w:sectPr w:rsidR="005C7581" w:rsidRPr="004C40F8" w:rsidSect="004C40F8">
      <w:headerReference w:type="default" r:id="rId7"/>
      <w:footerReference w:type="default" r:id="rId8"/>
      <w:pgSz w:w="12240" w:h="15840" w:code="143"/>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677BB" w14:textId="77777777" w:rsidR="00D71E33" w:rsidRDefault="00D71E33" w:rsidP="00975CC3">
      <w:pPr>
        <w:spacing w:after="0" w:line="240" w:lineRule="auto"/>
      </w:pPr>
      <w:r>
        <w:separator/>
      </w:r>
    </w:p>
  </w:endnote>
  <w:endnote w:type="continuationSeparator" w:id="0">
    <w:p w14:paraId="13622152" w14:textId="77777777" w:rsidR="00D71E33" w:rsidRDefault="00D71E33" w:rsidP="0097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3B918" w14:textId="05608766" w:rsidR="00975CC3" w:rsidRDefault="00975CC3">
    <w:pPr>
      <w:pStyle w:val="Piedepgina"/>
    </w:pPr>
    <w:r>
      <w:rPr>
        <w:noProof/>
        <w:lang w:eastAsia="zh-TW"/>
      </w:rPr>
      <mc:AlternateContent>
        <mc:Choice Requires="wps">
          <w:drawing>
            <wp:anchor distT="0" distB="0" distL="114300" distR="114300" simplePos="0" relativeHeight="251664384" behindDoc="1" locked="0" layoutInCell="1" allowOverlap="1" wp14:anchorId="633702CF" wp14:editId="73A8AC72">
              <wp:simplePos x="0" y="0"/>
              <wp:positionH relativeFrom="column">
                <wp:posOffset>-1085850</wp:posOffset>
              </wp:positionH>
              <wp:positionV relativeFrom="paragraph">
                <wp:posOffset>-114300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33199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5pt;margin-top:-9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D3B38" w14:textId="77777777" w:rsidR="00D71E33" w:rsidRDefault="00D71E33" w:rsidP="00975CC3">
      <w:pPr>
        <w:spacing w:after="0" w:line="240" w:lineRule="auto"/>
      </w:pPr>
      <w:r>
        <w:separator/>
      </w:r>
    </w:p>
  </w:footnote>
  <w:footnote w:type="continuationSeparator" w:id="0">
    <w:p w14:paraId="1BC3A744" w14:textId="77777777" w:rsidR="00D71E33" w:rsidRDefault="00D71E33" w:rsidP="00975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03DBA" w14:textId="77777777" w:rsidR="00975CC3" w:rsidRDefault="00975CC3" w:rsidP="00975CC3">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0DACE782" wp14:editId="3D3A1F06">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79C4F6E1" wp14:editId="143FFD71">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75EA9A82" wp14:editId="443671DA">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77BA7F26" wp14:editId="48ACD588">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16154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2CCB277F" w14:textId="77777777" w:rsidR="00975CC3" w:rsidRDefault="00975C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18"/>
    <w:rsid w:val="000158F9"/>
    <w:rsid w:val="00077F8F"/>
    <w:rsid w:val="000E3D18"/>
    <w:rsid w:val="00205325"/>
    <w:rsid w:val="00244148"/>
    <w:rsid w:val="0026299B"/>
    <w:rsid w:val="00297542"/>
    <w:rsid w:val="002C4A16"/>
    <w:rsid w:val="002F7CC7"/>
    <w:rsid w:val="004C236A"/>
    <w:rsid w:val="004C40F8"/>
    <w:rsid w:val="004D1FD8"/>
    <w:rsid w:val="00571340"/>
    <w:rsid w:val="005B33EE"/>
    <w:rsid w:val="005C7581"/>
    <w:rsid w:val="005D128C"/>
    <w:rsid w:val="00602148"/>
    <w:rsid w:val="007602D5"/>
    <w:rsid w:val="00762338"/>
    <w:rsid w:val="007D7D41"/>
    <w:rsid w:val="00941847"/>
    <w:rsid w:val="00956BAB"/>
    <w:rsid w:val="00975CC3"/>
    <w:rsid w:val="00A31B42"/>
    <w:rsid w:val="00C967F8"/>
    <w:rsid w:val="00D71E33"/>
    <w:rsid w:val="00E4793A"/>
    <w:rsid w:val="00E75E5F"/>
    <w:rsid w:val="00EE7AF3"/>
    <w:rsid w:val="00F21ADF"/>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A0A0"/>
  <w15:chartTrackingRefBased/>
  <w15:docId w15:val="{716BA401-903E-46B3-894E-3150C518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table" w:styleId="Tabladecuadrcula4-nfasis2">
    <w:name w:val="Grid Table 4 Accent 2"/>
    <w:basedOn w:val="Tablanormal"/>
    <w:uiPriority w:val="49"/>
    <w:rsid w:val="005D128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uiPriority w:val="99"/>
    <w:semiHidden/>
    <w:unhideWhenUsed/>
    <w:rsid w:val="00C967F8"/>
    <w:rPr>
      <w:sz w:val="16"/>
      <w:szCs w:val="16"/>
    </w:rPr>
  </w:style>
  <w:style w:type="paragraph" w:styleId="Textocomentario">
    <w:name w:val="annotation text"/>
    <w:basedOn w:val="Normal"/>
    <w:link w:val="TextocomentarioCar"/>
    <w:uiPriority w:val="99"/>
    <w:semiHidden/>
    <w:unhideWhenUsed/>
    <w:rsid w:val="00C967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67F8"/>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967F8"/>
    <w:rPr>
      <w:b/>
      <w:bCs/>
    </w:rPr>
  </w:style>
  <w:style w:type="character" w:customStyle="1" w:styleId="AsuntodelcomentarioCar">
    <w:name w:val="Asunto del comentario Car"/>
    <w:basedOn w:val="TextocomentarioCar"/>
    <w:link w:val="Asuntodelcomentario"/>
    <w:uiPriority w:val="99"/>
    <w:semiHidden/>
    <w:rsid w:val="00C967F8"/>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C967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67F8"/>
    <w:rPr>
      <w:rFonts w:ascii="Segoe UI" w:hAnsi="Segoe UI" w:cs="Segoe UI"/>
      <w:color w:val="000000" w:themeColor="text1"/>
      <w:sz w:val="18"/>
      <w:szCs w:val="18"/>
    </w:rPr>
  </w:style>
  <w:style w:type="paragraph" w:styleId="Encabezado">
    <w:name w:val="header"/>
    <w:basedOn w:val="Normal"/>
    <w:link w:val="EncabezadoCar"/>
    <w:uiPriority w:val="99"/>
    <w:unhideWhenUsed/>
    <w:rsid w:val="00975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CC3"/>
    <w:rPr>
      <w:rFonts w:ascii="Arial" w:hAnsi="Arial"/>
      <w:color w:val="000000" w:themeColor="text1"/>
      <w:sz w:val="24"/>
    </w:rPr>
  </w:style>
  <w:style w:type="paragraph" w:styleId="Piedepgina">
    <w:name w:val="footer"/>
    <w:basedOn w:val="Normal"/>
    <w:link w:val="PiedepginaCar"/>
    <w:uiPriority w:val="99"/>
    <w:unhideWhenUsed/>
    <w:rsid w:val="00975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CC3"/>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3334">
      <w:bodyDiv w:val="1"/>
      <w:marLeft w:val="0"/>
      <w:marRight w:val="0"/>
      <w:marTop w:val="0"/>
      <w:marBottom w:val="0"/>
      <w:divBdr>
        <w:top w:val="none" w:sz="0" w:space="0" w:color="auto"/>
        <w:left w:val="none" w:sz="0" w:space="0" w:color="auto"/>
        <w:bottom w:val="none" w:sz="0" w:space="0" w:color="auto"/>
        <w:right w:val="none" w:sz="0" w:space="0" w:color="auto"/>
      </w:divBdr>
    </w:div>
    <w:div w:id="1695301327">
      <w:bodyDiv w:val="1"/>
      <w:marLeft w:val="0"/>
      <w:marRight w:val="0"/>
      <w:marTop w:val="0"/>
      <w:marBottom w:val="0"/>
      <w:divBdr>
        <w:top w:val="none" w:sz="0" w:space="0" w:color="auto"/>
        <w:left w:val="none" w:sz="0" w:space="0" w:color="auto"/>
        <w:bottom w:val="none" w:sz="0" w:space="0" w:color="auto"/>
        <w:right w:val="none" w:sz="0" w:space="0" w:color="auto"/>
      </w:divBdr>
    </w:div>
    <w:div w:id="181544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B83FE-5CFD-43DF-AF96-A0CDA980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2181</Words>
  <Characters>11997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18</cp:revision>
  <dcterms:created xsi:type="dcterms:W3CDTF">2019-02-20T23:11:00Z</dcterms:created>
  <dcterms:modified xsi:type="dcterms:W3CDTF">2019-06-26T00:32:00Z</dcterms:modified>
</cp:coreProperties>
</file>