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F0B38" w:rsidRPr="00E472FF" w:rsidRDefault="008F0B38" w:rsidP="008F0B38">
      <w:pPr>
        <w:rPr>
          <w:rFonts w:cs="Arial"/>
          <w:szCs w:val="24"/>
        </w:rPr>
      </w:pPr>
    </w:p>
    <w:tbl>
      <w:tblPr>
        <w:tblStyle w:val="Tabladecuadrcula4-nfasis2"/>
        <w:tblpPr w:leftFromText="141" w:rightFromText="141" w:vertAnchor="page" w:horzAnchor="margin" w:tblpXSpec="center" w:tblpY="2137"/>
        <w:tblW w:w="1114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21"/>
        <w:gridCol w:w="1707"/>
        <w:gridCol w:w="1894"/>
        <w:gridCol w:w="1894"/>
        <w:gridCol w:w="2217"/>
        <w:gridCol w:w="2213"/>
      </w:tblGrid>
      <w:tr w:rsidR="008F0B38" w:rsidRPr="00E472FF" w:rsidTr="003C3219">
        <w:trPr>
          <w:cnfStyle w:val="100000000000" w:firstRow="1" w:lastRow="0" w:firstColumn="0" w:lastColumn="0" w:oddVBand="0" w:evenVBand="0" w:oddHBand="0" w:evenHBand="0" w:firstRowFirstColumn="0" w:firstRowLastColumn="0" w:lastRowFirstColumn="0" w:lastRowLastColumn="0"/>
          <w:trHeight w:val="290"/>
        </w:trPr>
        <w:tc>
          <w:tcPr>
            <w:cnfStyle w:val="001000000000" w:firstRow="0" w:lastRow="0" w:firstColumn="1" w:lastColumn="0" w:oddVBand="0" w:evenVBand="0" w:oddHBand="0" w:evenHBand="0" w:firstRowFirstColumn="0" w:firstRowLastColumn="0" w:lastRowFirstColumn="0" w:lastRowLastColumn="0"/>
            <w:tcW w:w="8933" w:type="dxa"/>
            <w:gridSpan w:val="5"/>
            <w:tcBorders>
              <w:top w:val="none" w:sz="0" w:space="0" w:color="auto"/>
              <w:left w:val="none" w:sz="0" w:space="0" w:color="auto"/>
              <w:bottom w:val="none" w:sz="0" w:space="0" w:color="auto"/>
              <w:right w:val="none" w:sz="0" w:space="0" w:color="auto"/>
            </w:tcBorders>
            <w:shd w:val="clear" w:color="auto" w:fill="F4B083" w:themeFill="accent2" w:themeFillTint="99"/>
            <w:noWrap/>
            <w:hideMark/>
          </w:tcPr>
          <w:p w:rsidR="008F0B38" w:rsidRPr="00470325" w:rsidRDefault="008F0B38" w:rsidP="003C3219">
            <w:pPr>
              <w:tabs>
                <w:tab w:val="left" w:pos="2235"/>
                <w:tab w:val="center" w:pos="4895"/>
              </w:tabs>
              <w:jc w:val="center"/>
              <w:rPr>
                <w:rFonts w:eastAsia="Times New Roman" w:cs="Arial"/>
                <w:szCs w:val="24"/>
                <w:lang w:eastAsia="es-MX"/>
              </w:rPr>
            </w:pPr>
            <w:r w:rsidRPr="00470325">
              <w:rPr>
                <w:rFonts w:eastAsia="Times New Roman" w:cs="Arial"/>
                <w:szCs w:val="24"/>
                <w:lang w:eastAsia="es-MX"/>
              </w:rPr>
              <w:t>CONTROL DE VERSIONES</w:t>
            </w:r>
          </w:p>
        </w:tc>
        <w:tc>
          <w:tcPr>
            <w:tcW w:w="2213"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8F0B38" w:rsidRPr="001F42A0" w:rsidRDefault="008F0B38" w:rsidP="003C3219">
            <w:pPr>
              <w:tabs>
                <w:tab w:val="left" w:pos="2235"/>
                <w:tab w:val="center" w:pos="4895"/>
              </w:tabs>
              <w:ind w:left="708"/>
              <w:jc w:val="center"/>
              <w:cnfStyle w:val="100000000000" w:firstRow="1" w:lastRow="0" w:firstColumn="0" w:lastColumn="0" w:oddVBand="0" w:evenVBand="0" w:oddHBand="0" w:evenHBand="0" w:firstRowFirstColumn="0" w:firstRowLastColumn="0" w:lastRowFirstColumn="0" w:lastRowLastColumn="0"/>
              <w:rPr>
                <w:rFonts w:eastAsia="Times New Roman" w:cs="Arial"/>
                <w:bCs w:val="0"/>
                <w:szCs w:val="24"/>
                <w:lang w:eastAsia="es-MX"/>
              </w:rPr>
            </w:pPr>
          </w:p>
        </w:tc>
      </w:tr>
      <w:tr w:rsidR="008F0B38" w:rsidRPr="00E472FF" w:rsidTr="003C3219">
        <w:trPr>
          <w:cnfStyle w:val="000000100000" w:firstRow="0" w:lastRow="0" w:firstColumn="0" w:lastColumn="0" w:oddVBand="0" w:evenVBand="0" w:oddHBand="1" w:evenHBand="0" w:firstRowFirstColumn="0" w:firstRowLastColumn="0" w:lastRowFirstColumn="0" w:lastRowLastColumn="0"/>
          <w:trHeight w:val="275"/>
        </w:trPr>
        <w:tc>
          <w:tcPr>
            <w:cnfStyle w:val="001000000000" w:firstRow="0" w:lastRow="0" w:firstColumn="1" w:lastColumn="0" w:oddVBand="0" w:evenVBand="0" w:oddHBand="0" w:evenHBand="0" w:firstRowFirstColumn="0" w:firstRowLastColumn="0" w:lastRowFirstColumn="0" w:lastRowLastColumn="0"/>
            <w:tcW w:w="1221" w:type="dxa"/>
            <w:noWrap/>
            <w:hideMark/>
          </w:tcPr>
          <w:p w:rsidR="008F0B38" w:rsidRPr="00E472FF" w:rsidRDefault="008F0B38" w:rsidP="003C3219">
            <w:pPr>
              <w:jc w:val="center"/>
              <w:rPr>
                <w:rFonts w:eastAsia="Times New Roman" w:cs="Arial"/>
                <w:b w:val="0"/>
                <w:bCs w:val="0"/>
                <w:color w:val="000000"/>
                <w:szCs w:val="24"/>
                <w:lang w:eastAsia="es-MX"/>
              </w:rPr>
            </w:pPr>
            <w:r w:rsidRPr="00E472FF">
              <w:rPr>
                <w:rFonts w:eastAsia="Times New Roman" w:cs="Arial"/>
                <w:color w:val="000000"/>
                <w:szCs w:val="24"/>
                <w:lang w:eastAsia="es-MX"/>
              </w:rPr>
              <w:t>Versión</w:t>
            </w:r>
          </w:p>
        </w:tc>
        <w:tc>
          <w:tcPr>
            <w:tcW w:w="1707" w:type="dxa"/>
            <w:noWrap/>
            <w:hideMark/>
          </w:tcPr>
          <w:p w:rsidR="008F0B38" w:rsidRPr="00E472FF" w:rsidRDefault="008F0B38" w:rsidP="003C3219">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Hecha por</w:t>
            </w:r>
          </w:p>
        </w:tc>
        <w:tc>
          <w:tcPr>
            <w:tcW w:w="1894" w:type="dxa"/>
            <w:noWrap/>
            <w:hideMark/>
          </w:tcPr>
          <w:p w:rsidR="008F0B38" w:rsidRPr="00E472FF" w:rsidRDefault="008F0B38" w:rsidP="003C3219">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Revisada por</w:t>
            </w:r>
          </w:p>
        </w:tc>
        <w:tc>
          <w:tcPr>
            <w:tcW w:w="1894" w:type="dxa"/>
            <w:noWrap/>
            <w:hideMark/>
          </w:tcPr>
          <w:p w:rsidR="008F0B38" w:rsidRPr="00E472FF" w:rsidRDefault="008F0B38" w:rsidP="003C3219">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Aprobada por</w:t>
            </w:r>
          </w:p>
        </w:tc>
        <w:tc>
          <w:tcPr>
            <w:tcW w:w="2217" w:type="dxa"/>
            <w:noWrap/>
            <w:hideMark/>
          </w:tcPr>
          <w:p w:rsidR="008F0B38" w:rsidRPr="00E472FF" w:rsidRDefault="008F0B38" w:rsidP="003C3219">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Fecha</w:t>
            </w:r>
          </w:p>
        </w:tc>
        <w:tc>
          <w:tcPr>
            <w:tcW w:w="2213" w:type="dxa"/>
            <w:noWrap/>
            <w:hideMark/>
          </w:tcPr>
          <w:p w:rsidR="008F0B38" w:rsidRPr="00E472FF" w:rsidRDefault="008F0B38" w:rsidP="003C3219">
            <w:pPr>
              <w:jc w:val="center"/>
              <w:cnfStyle w:val="000000100000" w:firstRow="0" w:lastRow="0" w:firstColumn="0" w:lastColumn="0" w:oddVBand="0" w:evenVBand="0" w:oddHBand="1" w:evenHBand="0" w:firstRowFirstColumn="0" w:firstRowLastColumn="0" w:lastRowFirstColumn="0" w:lastRowLastColumn="0"/>
              <w:rPr>
                <w:rFonts w:eastAsia="Times New Roman" w:cs="Arial"/>
                <w:b/>
                <w:bCs/>
                <w:color w:val="000000"/>
                <w:szCs w:val="24"/>
                <w:lang w:eastAsia="es-MX"/>
              </w:rPr>
            </w:pPr>
            <w:r w:rsidRPr="00E472FF">
              <w:rPr>
                <w:rFonts w:eastAsia="Times New Roman" w:cs="Arial"/>
                <w:b/>
                <w:bCs/>
                <w:color w:val="000000"/>
                <w:szCs w:val="24"/>
                <w:lang w:eastAsia="es-MX"/>
              </w:rPr>
              <w:t>Motivo</w:t>
            </w:r>
          </w:p>
        </w:tc>
      </w:tr>
      <w:tr w:rsidR="008F0B38" w:rsidRPr="00E472FF" w:rsidTr="003C3219">
        <w:trPr>
          <w:trHeight w:val="275"/>
        </w:trPr>
        <w:tc>
          <w:tcPr>
            <w:cnfStyle w:val="001000000000" w:firstRow="0" w:lastRow="0" w:firstColumn="1" w:lastColumn="0" w:oddVBand="0" w:evenVBand="0" w:oddHBand="0" w:evenHBand="0" w:firstRowFirstColumn="0" w:firstRowLastColumn="0" w:lastRowFirstColumn="0" w:lastRowLastColumn="0"/>
            <w:tcW w:w="1221" w:type="dxa"/>
            <w:noWrap/>
          </w:tcPr>
          <w:p w:rsidR="008F0B38" w:rsidRPr="00E472FF" w:rsidRDefault="008F0B38" w:rsidP="003C3219">
            <w:pPr>
              <w:jc w:val="center"/>
              <w:rPr>
                <w:rFonts w:eastAsia="Times New Roman" w:cs="Arial"/>
                <w:color w:val="000000"/>
                <w:szCs w:val="24"/>
                <w:lang w:eastAsia="es-MX"/>
              </w:rPr>
            </w:pPr>
            <w:r w:rsidRPr="00E472FF">
              <w:rPr>
                <w:rFonts w:eastAsia="Times New Roman" w:cs="Arial"/>
                <w:color w:val="000000"/>
                <w:szCs w:val="24"/>
                <w:lang w:eastAsia="es-MX"/>
              </w:rPr>
              <w:t>1.0</w:t>
            </w:r>
          </w:p>
        </w:tc>
        <w:tc>
          <w:tcPr>
            <w:tcW w:w="1707" w:type="dxa"/>
            <w:noWrap/>
          </w:tcPr>
          <w:p w:rsidR="008F0B38" w:rsidRPr="00E472FF" w:rsidRDefault="008F0B38" w:rsidP="003C3219">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E472FF">
              <w:rPr>
                <w:rFonts w:eastAsia="Times New Roman" w:cs="Arial"/>
                <w:color w:val="000000"/>
                <w:szCs w:val="24"/>
                <w:lang w:eastAsia="es-MX"/>
              </w:rPr>
              <w:t>FJHH</w:t>
            </w:r>
          </w:p>
        </w:tc>
        <w:tc>
          <w:tcPr>
            <w:tcW w:w="1894" w:type="dxa"/>
            <w:noWrap/>
          </w:tcPr>
          <w:p w:rsidR="008F0B38" w:rsidRPr="00E472FF" w:rsidRDefault="008F0B38" w:rsidP="003C3219">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1894" w:type="dxa"/>
            <w:noWrap/>
          </w:tcPr>
          <w:p w:rsidR="008F0B38" w:rsidRPr="00E472FF" w:rsidRDefault="008F0B38" w:rsidP="003C3219">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FJHH</w:t>
            </w:r>
          </w:p>
        </w:tc>
        <w:tc>
          <w:tcPr>
            <w:tcW w:w="2217" w:type="dxa"/>
            <w:noWrap/>
          </w:tcPr>
          <w:p w:rsidR="008F0B38" w:rsidRPr="00E472FF" w:rsidRDefault="00B75EF8" w:rsidP="00B75EF8">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Pr>
                <w:rFonts w:eastAsia="Times New Roman" w:cs="Arial"/>
                <w:color w:val="000000"/>
                <w:szCs w:val="24"/>
                <w:lang w:eastAsia="es-MX"/>
              </w:rPr>
              <w:t>29</w:t>
            </w:r>
            <w:bookmarkStart w:id="0" w:name="_GoBack"/>
            <w:bookmarkEnd w:id="0"/>
            <w:r w:rsidR="008F0B38" w:rsidRPr="00E472FF">
              <w:rPr>
                <w:rFonts w:eastAsia="Times New Roman" w:cs="Arial"/>
                <w:color w:val="000000"/>
                <w:szCs w:val="24"/>
                <w:lang w:eastAsia="es-MX"/>
              </w:rPr>
              <w:t>/</w:t>
            </w:r>
            <w:r>
              <w:rPr>
                <w:rFonts w:eastAsia="Times New Roman" w:cs="Arial"/>
                <w:color w:val="000000"/>
                <w:szCs w:val="24"/>
                <w:lang w:eastAsia="es-MX"/>
              </w:rPr>
              <w:t>Junio</w:t>
            </w:r>
            <w:r w:rsidR="008F0B38" w:rsidRPr="00E472FF">
              <w:rPr>
                <w:rFonts w:eastAsia="Times New Roman" w:cs="Arial"/>
                <w:color w:val="000000"/>
                <w:szCs w:val="24"/>
                <w:lang w:eastAsia="es-MX"/>
              </w:rPr>
              <w:t>/2019</w:t>
            </w:r>
          </w:p>
        </w:tc>
        <w:tc>
          <w:tcPr>
            <w:tcW w:w="2213" w:type="dxa"/>
            <w:noWrap/>
          </w:tcPr>
          <w:p w:rsidR="008F0B38" w:rsidRPr="00E472FF" w:rsidRDefault="008F0B38" w:rsidP="003C3219">
            <w:pPr>
              <w:jc w:val="center"/>
              <w:cnfStyle w:val="000000000000" w:firstRow="0" w:lastRow="0" w:firstColumn="0" w:lastColumn="0" w:oddVBand="0" w:evenVBand="0" w:oddHBand="0" w:evenHBand="0" w:firstRowFirstColumn="0" w:firstRowLastColumn="0" w:lastRowFirstColumn="0" w:lastRowLastColumn="0"/>
              <w:rPr>
                <w:rFonts w:eastAsia="Times New Roman" w:cs="Arial"/>
                <w:color w:val="000000"/>
                <w:szCs w:val="24"/>
                <w:lang w:eastAsia="es-MX"/>
              </w:rPr>
            </w:pPr>
            <w:r w:rsidRPr="00E472FF">
              <w:rPr>
                <w:rFonts w:eastAsia="Times New Roman" w:cs="Arial"/>
                <w:color w:val="000000"/>
                <w:szCs w:val="24"/>
                <w:lang w:eastAsia="es-MX"/>
              </w:rPr>
              <w:t>Original</w:t>
            </w:r>
          </w:p>
        </w:tc>
      </w:tr>
    </w:tbl>
    <w:p w:rsidR="008F0B38" w:rsidRPr="00E472FF" w:rsidRDefault="008F0B38" w:rsidP="008F0B38">
      <w:pPr>
        <w:spacing w:after="0"/>
        <w:rPr>
          <w:rFonts w:cs="Arial"/>
          <w:i/>
          <w:szCs w:val="24"/>
        </w:rPr>
      </w:pPr>
    </w:p>
    <w:p w:rsidR="008F0B38" w:rsidRPr="0077022B" w:rsidRDefault="008F0B38" w:rsidP="008F0B38">
      <w:pPr>
        <w:jc w:val="center"/>
        <w:rPr>
          <w:rFonts w:cs="Arial"/>
          <w:sz w:val="28"/>
        </w:rPr>
      </w:pPr>
      <w:r>
        <w:rPr>
          <w:rFonts w:cs="Arial"/>
          <w:b/>
          <w:sz w:val="28"/>
        </w:rPr>
        <w:t>ÁNALISIS DE REQUERIMIENTO DE SISTEMA DE INFORMACIÓN</w:t>
      </w:r>
    </w:p>
    <w:tbl>
      <w:tblPr>
        <w:tblStyle w:val="Tabladecuadrcula4-nfasis2"/>
        <w:tblpPr w:leftFromText="141" w:rightFromText="141" w:vertAnchor="text" w:horzAnchor="margin" w:tblpX="-1139" w:tblpY="143"/>
        <w:tblW w:w="1119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5690"/>
        <w:gridCol w:w="5504"/>
      </w:tblGrid>
      <w:tr w:rsidR="008F0B38" w:rsidRPr="00E472FF" w:rsidTr="003C3219">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5690"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8F0B38" w:rsidRPr="00470325" w:rsidRDefault="008F0B38" w:rsidP="003C3219">
            <w:pPr>
              <w:jc w:val="center"/>
              <w:rPr>
                <w:rFonts w:cs="Arial"/>
                <w:b w:val="0"/>
                <w:bCs w:val="0"/>
                <w:szCs w:val="24"/>
                <w:lang w:val="es-ES_tradnl"/>
              </w:rPr>
            </w:pPr>
            <w:r w:rsidRPr="00470325">
              <w:rPr>
                <w:rFonts w:cs="Arial"/>
                <w:szCs w:val="24"/>
                <w:lang w:val="es-ES_tradnl"/>
              </w:rPr>
              <w:t>NOMBRE DEL PROYECTO</w:t>
            </w:r>
          </w:p>
        </w:tc>
        <w:tc>
          <w:tcPr>
            <w:tcW w:w="5504" w:type="dxa"/>
            <w:tcBorders>
              <w:top w:val="none" w:sz="0" w:space="0" w:color="auto"/>
              <w:left w:val="none" w:sz="0" w:space="0" w:color="auto"/>
              <w:bottom w:val="none" w:sz="0" w:space="0" w:color="auto"/>
              <w:right w:val="none" w:sz="0" w:space="0" w:color="auto"/>
            </w:tcBorders>
            <w:shd w:val="clear" w:color="auto" w:fill="F4B083" w:themeFill="accent2" w:themeFillTint="99"/>
          </w:tcPr>
          <w:p w:rsidR="008F0B38" w:rsidRPr="00470325" w:rsidRDefault="008F0B38" w:rsidP="003C3219">
            <w:pPr>
              <w:jc w:val="center"/>
              <w:cnfStyle w:val="100000000000" w:firstRow="1" w:lastRow="0" w:firstColumn="0" w:lastColumn="0" w:oddVBand="0" w:evenVBand="0" w:oddHBand="0" w:evenHBand="0" w:firstRowFirstColumn="0" w:firstRowLastColumn="0" w:lastRowFirstColumn="0" w:lastRowLastColumn="0"/>
              <w:rPr>
                <w:rFonts w:cs="Arial"/>
                <w:b w:val="0"/>
                <w:bCs w:val="0"/>
                <w:szCs w:val="24"/>
                <w:lang w:val="es-ES_tradnl"/>
              </w:rPr>
            </w:pPr>
            <w:r w:rsidRPr="00470325">
              <w:rPr>
                <w:rFonts w:cs="Arial"/>
                <w:szCs w:val="24"/>
                <w:lang w:val="es-ES_tradnl"/>
              </w:rPr>
              <w:t>SIGLAS DEL PROYECTO</w:t>
            </w:r>
          </w:p>
        </w:tc>
      </w:tr>
      <w:tr w:rsidR="008F0B38" w:rsidRPr="00E472FF" w:rsidTr="003C3219">
        <w:trPr>
          <w:trHeight w:val="443"/>
        </w:trPr>
        <w:tc>
          <w:tcPr>
            <w:cnfStyle w:val="001000000000" w:firstRow="0" w:lastRow="0" w:firstColumn="1" w:lastColumn="0" w:oddVBand="0" w:evenVBand="0" w:oddHBand="0" w:evenHBand="0" w:firstRowFirstColumn="0" w:firstRowLastColumn="0" w:lastRowFirstColumn="0" w:lastRowLastColumn="0"/>
            <w:tcW w:w="5690" w:type="dxa"/>
          </w:tcPr>
          <w:p w:rsidR="008F0B38" w:rsidRPr="00E472FF" w:rsidRDefault="008F0B38" w:rsidP="003C3219">
            <w:pPr>
              <w:jc w:val="center"/>
              <w:rPr>
                <w:rFonts w:cs="Arial"/>
                <w:szCs w:val="24"/>
              </w:rPr>
            </w:pPr>
            <w:r>
              <w:rPr>
                <w:rFonts w:cs="Arial"/>
                <w:szCs w:val="24"/>
              </w:rPr>
              <w:t>ADMINISTRACIÓN DE LA APLICACIÓN MÓVIL DE LA PANADERÍA SAN PEDRO</w:t>
            </w:r>
          </w:p>
        </w:tc>
        <w:tc>
          <w:tcPr>
            <w:tcW w:w="5504" w:type="dxa"/>
          </w:tcPr>
          <w:p w:rsidR="008F0B38" w:rsidRPr="00E472FF" w:rsidRDefault="008F0B38" w:rsidP="003C3219">
            <w:pPr>
              <w:jc w:val="center"/>
              <w:cnfStyle w:val="000000000000" w:firstRow="0" w:lastRow="0" w:firstColumn="0" w:lastColumn="0" w:oddVBand="0" w:evenVBand="0" w:oddHBand="0" w:evenHBand="0" w:firstRowFirstColumn="0" w:firstRowLastColumn="0" w:lastRowFirstColumn="0" w:lastRowLastColumn="0"/>
              <w:rPr>
                <w:rFonts w:cs="Arial"/>
                <w:szCs w:val="24"/>
              </w:rPr>
            </w:pPr>
            <w:r>
              <w:rPr>
                <w:rFonts w:cs="Arial"/>
                <w:szCs w:val="24"/>
              </w:rPr>
              <w:t>APPMO-SP</w:t>
            </w:r>
          </w:p>
        </w:tc>
      </w:tr>
    </w:tbl>
    <w:p w:rsidR="008F0B38" w:rsidRDefault="008F0B38">
      <w:pPr>
        <w:spacing w:line="259" w:lineRule="auto"/>
        <w:jc w:val="left"/>
        <w:rPr>
          <w:rFonts w:cs="Arial"/>
          <w:b/>
          <w:sz w:val="28"/>
        </w:rPr>
      </w:pPr>
    </w:p>
    <w:p w:rsidR="008F0B38" w:rsidRDefault="008F0B38">
      <w:pPr>
        <w:spacing w:line="259" w:lineRule="auto"/>
        <w:jc w:val="left"/>
        <w:rPr>
          <w:rFonts w:cs="Arial"/>
          <w:b/>
          <w:sz w:val="28"/>
        </w:rPr>
      </w:pPr>
      <w:r>
        <w:rPr>
          <w:rFonts w:cs="Arial"/>
          <w:b/>
          <w:sz w:val="28"/>
        </w:rPr>
        <w:br w:type="page"/>
      </w:r>
    </w:p>
    <w:p w:rsidR="00777492" w:rsidRPr="008F0B38" w:rsidRDefault="008F0B38" w:rsidP="008F0B38">
      <w:pPr>
        <w:jc w:val="center"/>
        <w:rPr>
          <w:rFonts w:cs="Arial"/>
          <w:b/>
        </w:rPr>
      </w:pPr>
      <w:r>
        <w:rPr>
          <w:rFonts w:cs="Arial"/>
          <w:b/>
        </w:rPr>
        <w:lastRenderedPageBreak/>
        <w:t>ALCANCES</w:t>
      </w:r>
    </w:p>
    <w:p w:rsidR="008F0B38" w:rsidRPr="00233914" w:rsidRDefault="008F0B38" w:rsidP="00777492">
      <w:pPr>
        <w:rPr>
          <w:rFonts w:cs="Arial"/>
        </w:rPr>
      </w:pPr>
    </w:p>
    <w:p w:rsidR="00777492" w:rsidRDefault="00777492" w:rsidP="00777492">
      <w:pPr>
        <w:rPr>
          <w:rFonts w:cs="Arial"/>
        </w:rPr>
      </w:pPr>
    </w:p>
    <w:p w:rsidR="00777492" w:rsidRDefault="00777492" w:rsidP="00777492">
      <w:pPr>
        <w:rPr>
          <w:rFonts w:cs="Arial"/>
        </w:rPr>
      </w:pPr>
      <w:r>
        <w:rPr>
          <w:rFonts w:cs="Arial"/>
        </w:rPr>
        <w:t>Administrar un proyecto que consiste en el desarrollo de una aplicación móvil, siguiendo la metodología PMBOK v5.0 siendo una guía para establecer bases en tiempos, costos y alcances.</w:t>
      </w:r>
    </w:p>
    <w:p w:rsidR="00777492" w:rsidRPr="007071D6" w:rsidRDefault="00777492" w:rsidP="00777492">
      <w:pPr>
        <w:rPr>
          <w:rFonts w:cs="Arial"/>
        </w:rPr>
      </w:pPr>
      <w:r>
        <w:rPr>
          <w:rFonts w:cs="Arial"/>
        </w:rPr>
        <w:t>La aplicación móvil tiene el</w:t>
      </w:r>
      <w:r>
        <w:t xml:space="preserve"> objetivo de </w:t>
      </w:r>
      <w:r w:rsidRPr="00470325">
        <w:t xml:space="preserve">control </w:t>
      </w:r>
      <w:r>
        <w:t>de los 3 departamentos y 5 módulos de la panadería San Pedro, el software permitirá al administrador conocer los estados de las bodegas y almacenes, los estados actuales de la producción, las solicitudes de los productos y de la producción, y realizar consultas de todos los módulos (compras, bodega, producción, almacén, ventas), además de que los empleados de la empresa, podrán acceder a ella, para reportar la producción en curso, recibir notificaciones de solicitud de producto y verificar producción.</w:t>
      </w:r>
    </w:p>
    <w:p w:rsidR="00777492" w:rsidRDefault="00777492" w:rsidP="00777492">
      <w:r>
        <w:t>La aplicación se enfocará al control de la empresa. Específicamente a los módulos de cada departamento, dicho control ayudará a aumentará la productividad, evitando los largos procesos de papeles y colas, al facilitarlo con las notificaciones en tiempo real de la aplicación.</w:t>
      </w:r>
    </w:p>
    <w:p w:rsidR="00777492" w:rsidRPr="00470325" w:rsidRDefault="00777492" w:rsidP="00777492">
      <w:pPr>
        <w:rPr>
          <w:rFonts w:cs="Arial"/>
          <w:b/>
          <w:szCs w:val="24"/>
        </w:rPr>
      </w:pPr>
      <w:r w:rsidRPr="00470325">
        <w:rPr>
          <w:rFonts w:cs="Arial"/>
          <w:szCs w:val="24"/>
        </w:rPr>
        <w:t>Los módulos que integran a los departamentos son los siguientes: COMPRAS, BODEGA, PRODUCCIÓN, ALMACÉN y VENTAS, a su vez los departamentos son los siguientes: INGRESOS, PRODUCCIÓN y SALIDA.</w:t>
      </w:r>
    </w:p>
    <w:p w:rsidR="00777492" w:rsidRPr="00470325" w:rsidRDefault="00777492" w:rsidP="00777492">
      <w:pPr>
        <w:rPr>
          <w:rFonts w:cs="Arial"/>
          <w:b/>
          <w:szCs w:val="24"/>
        </w:rPr>
      </w:pPr>
      <w:r w:rsidRPr="00470325">
        <w:rPr>
          <w:rFonts w:cs="Arial"/>
          <w:szCs w:val="24"/>
        </w:rPr>
        <w:t>El departamento de INGRESOS se compone de los módulos COMPRAS (compra de materia prima) y BODEGA (almacén de materia prima). El departamento de PRODUCCIÓN se compone de los módulos BODEGA (almacén de materia prima), PRODUCCIÓN (transformación de la materia prima) y ALMACEN (almacén del producto terminado). El departamento de SALIDA se compone de los módulos</w:t>
      </w:r>
    </w:p>
    <w:p w:rsidR="00777492" w:rsidRPr="00470325" w:rsidRDefault="00777492" w:rsidP="00777492">
      <w:pPr>
        <w:rPr>
          <w:rFonts w:cs="Arial"/>
          <w:b/>
          <w:szCs w:val="24"/>
        </w:rPr>
      </w:pPr>
      <w:r w:rsidRPr="00470325">
        <w:rPr>
          <w:rFonts w:cs="Arial"/>
          <w:szCs w:val="24"/>
        </w:rPr>
        <w:t>ALMACEN (almacén del producto terminado) y VENTAS (mayoreo, menudeo, tiendas).</w:t>
      </w:r>
    </w:p>
    <w:p w:rsidR="00777492" w:rsidRPr="00470325" w:rsidRDefault="00777492" w:rsidP="00777492">
      <w:pPr>
        <w:rPr>
          <w:rFonts w:cs="Arial"/>
          <w:b/>
          <w:szCs w:val="24"/>
        </w:rPr>
      </w:pPr>
      <w:r w:rsidRPr="00470325">
        <w:rPr>
          <w:rFonts w:cs="Arial"/>
          <w:szCs w:val="24"/>
        </w:rPr>
        <w:lastRenderedPageBreak/>
        <w:t>Los departamentos INGRESOS y PRODUCCIÓN tendrán acceso compartido con el módulo BODEGA, ya que se necesita el control de las entradas de materia prima por parte del departamento de INGRESOS y a su vez las salidas de materia prima por parte del departamento de PRODUCCIÓN. Los departamentos PRODUCCIÓN Y SALIDA tendrán acceso compartido con el módulo ALMACEN, ya que se necesita el control de las entradas de producto terminado por parte del departamento PRODUCCIÓN y las salidas de producto terminado por parte del departamento SALIDA.</w:t>
      </w:r>
    </w:p>
    <w:p w:rsidR="00777492" w:rsidRPr="00470325" w:rsidRDefault="00777492" w:rsidP="00777492">
      <w:pPr>
        <w:rPr>
          <w:rFonts w:cs="Arial"/>
          <w:b/>
          <w:szCs w:val="24"/>
        </w:rPr>
      </w:pPr>
      <w:r w:rsidRPr="00470325">
        <w:rPr>
          <w:rFonts w:cs="Arial"/>
          <w:szCs w:val="24"/>
        </w:rPr>
        <w:t>En el proceso de BODEGA-PRODUCCIÓN se implementará un cálculo para estimar la cantidad de materia prima que se utilizará para la elaboración de cierta masa, la cantidad ocupada en la producción deberá descontarse automáticamente de la BODEGA.</w:t>
      </w:r>
    </w:p>
    <w:p w:rsidR="00777492" w:rsidRPr="00470325" w:rsidRDefault="00777492" w:rsidP="00777492">
      <w:pPr>
        <w:rPr>
          <w:rFonts w:cs="Arial"/>
          <w:b/>
          <w:szCs w:val="24"/>
        </w:rPr>
      </w:pPr>
      <w:r w:rsidRPr="00470325">
        <w:rPr>
          <w:rFonts w:cs="Arial"/>
          <w:szCs w:val="24"/>
        </w:rPr>
        <w:t>La aplicación manejará reportes diarios, semanales y mensuales en todos los módulos.</w:t>
      </w:r>
    </w:p>
    <w:p w:rsidR="00777492" w:rsidRDefault="00777492" w:rsidP="00777492">
      <w:pPr>
        <w:rPr>
          <w:rFonts w:cs="Arial"/>
          <w:szCs w:val="24"/>
        </w:rPr>
      </w:pPr>
      <w:r w:rsidRPr="00470325">
        <w:rPr>
          <w:rFonts w:cs="Arial"/>
          <w:szCs w:val="24"/>
        </w:rPr>
        <w:t>Para el acceso de la aplicación se manejará usuarios con diferentes privilegios, esto dependerá del departamento al que se pertenece.</w:t>
      </w:r>
    </w:p>
    <w:p w:rsidR="00FF277E" w:rsidRDefault="00FF277E"/>
    <w:sectPr w:rsidR="00FF277E">
      <w:headerReference w:type="default" r:id="rId6"/>
      <w:footerReference w:type="default" r:id="rId7"/>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808FA" w:rsidRDefault="003808FA" w:rsidP="008F0B38">
      <w:pPr>
        <w:spacing w:after="0" w:line="240" w:lineRule="auto"/>
      </w:pPr>
      <w:r>
        <w:separator/>
      </w:r>
    </w:p>
  </w:endnote>
  <w:endnote w:type="continuationSeparator" w:id="0">
    <w:p w:rsidR="003808FA" w:rsidRDefault="003808FA" w:rsidP="008F0B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PMingLiU">
    <w:altName w:val="Microsoft JhengHei"/>
    <w:panose1 w:val="02010601000101010101"/>
    <w:charset w:val="88"/>
    <w:family w:val="auto"/>
    <w:pitch w:val="variable"/>
    <w:sig w:usb0="00000000" w:usb1="08080000" w:usb2="00000010" w:usb3="00000000" w:csb0="001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B38" w:rsidRDefault="008F0B38">
    <w:pPr>
      <w:pStyle w:val="Piedepgina"/>
    </w:pPr>
    <w:r>
      <w:rPr>
        <w:noProof/>
        <w:lang w:eastAsia="zh-TW"/>
      </w:rPr>
      <mc:AlternateContent>
        <mc:Choice Requires="wps">
          <w:drawing>
            <wp:anchor distT="0" distB="0" distL="114300" distR="114300" simplePos="0" relativeHeight="251664384" behindDoc="1" locked="0" layoutInCell="1" allowOverlap="1" wp14:anchorId="1FF37297" wp14:editId="597FBDA8">
              <wp:simplePos x="0" y="0"/>
              <wp:positionH relativeFrom="column">
                <wp:posOffset>-1080655</wp:posOffset>
              </wp:positionH>
              <wp:positionV relativeFrom="paragraph">
                <wp:posOffset>-98713</wp:posOffset>
              </wp:positionV>
              <wp:extent cx="7810500" cy="1760220"/>
              <wp:effectExtent l="57150" t="19050" r="57150" b="68580"/>
              <wp:wrapNone/>
              <wp:docPr id="60" name="Documento 60"/>
              <wp:cNvGraphicFramePr/>
              <a:graphic xmlns:a="http://schemas.openxmlformats.org/drawingml/2006/main">
                <a:graphicData uri="http://schemas.microsoft.com/office/word/2010/wordprocessingShape">
                  <wps:wsp>
                    <wps:cNvSpPr/>
                    <wps:spPr>
                      <a:xfrm flipV="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5A11CC3"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60" o:spid="_x0000_s1026" type="#_x0000_t114" style="position:absolute;margin-left:-85.1pt;margin-top:-7.75pt;width:615pt;height:138.6pt;flip:y;z-index:-2516520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" fillcolor="#ee853d [3029]" stroked="f">
              <v:fill color2="#ec7a2d [3173]" rotate="t" colors="0 #f18c55;.5 #f67b28;1 #e56b17" focus="100%" type="gradient">
                <o:fill v:ext="view" type="gradientUnscaled"/>
              </v:fill>
              <v:shadow on="t" color="black" opacity="41287f" offset="0,1.5pt"/>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808FA" w:rsidRDefault="003808FA" w:rsidP="008F0B38">
      <w:pPr>
        <w:spacing w:after="0" w:line="240" w:lineRule="auto"/>
      </w:pPr>
      <w:r>
        <w:separator/>
      </w:r>
    </w:p>
  </w:footnote>
  <w:footnote w:type="continuationSeparator" w:id="0">
    <w:p w:rsidR="003808FA" w:rsidRDefault="003808FA" w:rsidP="008F0B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0B38" w:rsidRDefault="008F0B38" w:rsidP="008F0B38">
    <w:pPr>
      <w:pStyle w:val="Encabezado"/>
      <w:rPr>
        <w:noProof/>
        <w:lang w:eastAsia="es-MX"/>
      </w:rPr>
    </w:pPr>
    <w:r w:rsidRPr="001A2A9D">
      <w:rPr>
        <w:noProof/>
        <w:lang w:eastAsia="zh-TW"/>
      </w:rPr>
      <w:drawing>
        <wp:anchor distT="0" distB="0" distL="114300" distR="114300" simplePos="0" relativeHeight="251660288" behindDoc="0" locked="0" layoutInCell="1" allowOverlap="1" wp14:anchorId="000AF0F5" wp14:editId="3ECA916A">
          <wp:simplePos x="0" y="0"/>
          <wp:positionH relativeFrom="column">
            <wp:posOffset>1390650</wp:posOffset>
          </wp:positionH>
          <wp:positionV relativeFrom="paragraph">
            <wp:posOffset>-217170</wp:posOffset>
          </wp:positionV>
          <wp:extent cx="3040380" cy="329840"/>
          <wp:effectExtent l="0" t="0" r="0" b="0"/>
          <wp:wrapNone/>
          <wp:docPr id="52" name="Imagen 52"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biLevel thresh="75000"/>
                    <a:extLst>
                      <a:ext uri="{28A0092B-C50C-407E-A947-70E740481C1C}">
                        <a14:useLocalDpi xmlns:a14="http://schemas.microsoft.com/office/drawing/2010/main" val="0"/>
                      </a:ext>
                    </a:extLst>
                  </a:blip>
                  <a:srcRect t="84169"/>
                  <a:stretch/>
                </pic:blipFill>
                <pic:spPr bwMode="auto">
                  <a:xfrm>
                    <a:off x="0" y="0"/>
                    <a:ext cx="3040380" cy="3298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1A2A9D">
      <w:rPr>
        <w:noProof/>
        <w:lang w:eastAsia="zh-TW"/>
      </w:rPr>
      <w:drawing>
        <wp:anchor distT="0" distB="0" distL="114300" distR="114300" simplePos="0" relativeHeight="251659264" behindDoc="0" locked="0" layoutInCell="1" allowOverlap="1" wp14:anchorId="7C396200" wp14:editId="4071A751">
          <wp:simplePos x="0" y="0"/>
          <wp:positionH relativeFrom="column">
            <wp:posOffset>-828675</wp:posOffset>
          </wp:positionH>
          <wp:positionV relativeFrom="paragraph">
            <wp:posOffset>-217805</wp:posOffset>
          </wp:positionV>
          <wp:extent cx="1149350" cy="662940"/>
          <wp:effectExtent l="0" t="0" r="0" b="0"/>
          <wp:wrapNone/>
          <wp:docPr id="53" name="Imagen 53" descr="C:\Users\FRANC\Downloads\Logo_SM-ROO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FRANC\Downloads\Logo_SM-ROOT.png"/>
                  <pic:cNvPicPr>
                    <a:picLocks noChangeAspect="1" noChangeArrowheads="1"/>
                  </pic:cNvPicPr>
                </pic:nvPicPr>
                <pic:blipFill rotWithShape="1">
                  <a:blip r:embed="rId1">
                    <a:extLst>
                      <a:ext uri="{28A0092B-C50C-407E-A947-70E740481C1C}">
                        <a14:useLocalDpi xmlns:a14="http://schemas.microsoft.com/office/drawing/2010/main" val="0"/>
                      </a:ext>
                    </a:extLst>
                  </a:blip>
                  <a:srcRect b="15874"/>
                  <a:stretch/>
                </pic:blipFill>
                <pic:spPr bwMode="auto">
                  <a:xfrm>
                    <a:off x="0" y="0"/>
                    <a:ext cx="1149350" cy="662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B53799">
      <w:rPr>
        <w:noProof/>
        <w:lang w:eastAsia="zh-TW"/>
      </w:rPr>
      <w:drawing>
        <wp:anchor distT="0" distB="0" distL="114300" distR="114300" simplePos="0" relativeHeight="251662336" behindDoc="0" locked="0" layoutInCell="1" allowOverlap="1" wp14:anchorId="632C9814" wp14:editId="40D3264F">
          <wp:simplePos x="0" y="0"/>
          <wp:positionH relativeFrom="column">
            <wp:posOffset>5824757</wp:posOffset>
          </wp:positionH>
          <wp:positionV relativeFrom="paragraph">
            <wp:posOffset>-277495</wp:posOffset>
          </wp:positionV>
          <wp:extent cx="631010" cy="720000"/>
          <wp:effectExtent l="0" t="0" r="0" b="4445"/>
          <wp:wrapSquare wrapText="bothSides"/>
          <wp:docPr id="54" name="Imagen 54" descr="C:\Users\Gerardo  Eduardo\Pictures\Utselva\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erardo  Eduardo\Pictures\Utselva\logo.png"/>
                  <pic:cNvPicPr>
                    <a:picLocks noChangeAspect="1" noChangeArrowheads="1"/>
                  </pic:cNvPicPr>
                </pic:nvPicPr>
                <pic:blipFill>
                  <a:blip r:embed="rId2" cstate="print">
                    <a:extLst>
                      <a:ext uri="{28A0092B-C50C-407E-A947-70E740481C1C}">
                        <a14:useLocalDpi xmlns:a14="http://schemas.microsoft.com/office/drawing/2010/main" val="0"/>
                      </a:ext>
                    </a:extLst>
                  </a:blip>
                  <a:srcRect/>
                  <a:stretch>
                    <a:fillRect/>
                  </a:stretch>
                </pic:blipFill>
                <pic:spPr bwMode="auto">
                  <a:xfrm>
                    <a:off x="0" y="0"/>
                    <a:ext cx="631010" cy="7200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zh-TW"/>
      </w:rPr>
      <mc:AlternateContent>
        <mc:Choice Requires="wps">
          <w:drawing>
            <wp:anchor distT="0" distB="0" distL="114300" distR="114300" simplePos="0" relativeHeight="251661312" behindDoc="1" locked="0" layoutInCell="1" allowOverlap="1" wp14:anchorId="7F7185E1" wp14:editId="4129F922">
              <wp:simplePos x="0" y="0"/>
              <wp:positionH relativeFrom="column">
                <wp:posOffset>-1080135</wp:posOffset>
              </wp:positionH>
              <wp:positionV relativeFrom="paragraph">
                <wp:posOffset>-1645920</wp:posOffset>
              </wp:positionV>
              <wp:extent cx="7810500" cy="1760220"/>
              <wp:effectExtent l="57150" t="38100" r="57150" b="49530"/>
              <wp:wrapNone/>
              <wp:docPr id="51" name="Documento 51"/>
              <wp:cNvGraphicFramePr/>
              <a:graphic xmlns:a="http://schemas.openxmlformats.org/drawingml/2006/main">
                <a:graphicData uri="http://schemas.microsoft.com/office/word/2010/wordprocessingShape">
                  <wps:wsp>
                    <wps:cNvSpPr/>
                    <wps:spPr>
                      <a:xfrm flipH="1">
                        <a:off x="0" y="0"/>
                        <a:ext cx="7810500" cy="1760220"/>
                      </a:xfrm>
                      <a:prstGeom prst="flowChartDocument">
                        <a:avLst/>
                      </a:prstGeom>
                    </wps:spPr>
                    <wps:style>
                      <a:lnRef idx="0">
                        <a:schemeClr val="accent2"/>
                      </a:lnRef>
                      <a:fillRef idx="3">
                        <a:schemeClr val="accent2"/>
                      </a:fillRef>
                      <a:effectRef idx="3">
                        <a:schemeClr val="accent2"/>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71F6C311"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Documento 51" o:spid="_x0000_s1026" type="#_x0000_t114" style="position:absolute;margin-left:-85.05pt;margin-top:-129.6pt;width:615pt;height:138.6pt;flip:x;z-index:-2516551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" fillcolor="#ee853d [3029]" stroked="f">
              <v:fill color2="#ec7a2d [3173]" rotate="t" colors="0 #f18c55;.5 #f67b28;1 #e56b17" focus="100%" type="gradient">
                <o:fill v:ext="view" type="gradientUnscaled"/>
              </v:fill>
              <v:shadow on="t" color="black" opacity="41287f" offset="0,1.5pt"/>
            </v:shape>
          </w:pict>
        </mc:Fallback>
      </mc:AlternateContent>
    </w:r>
  </w:p>
  <w:p w:rsidR="008F0B38" w:rsidRDefault="008F0B38">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646"/>
    <w:rsid w:val="003808FA"/>
    <w:rsid w:val="00412646"/>
    <w:rsid w:val="00777492"/>
    <w:rsid w:val="008F0B38"/>
    <w:rsid w:val="00B23D17"/>
    <w:rsid w:val="00B75EF8"/>
    <w:rsid w:val="00FF277E"/>
  </w:rsids>
  <m:mathPr>
    <m:mathFont m:val="Cambria Math"/>
    <m:brkBin m:val="before"/>
    <m:brkBinSub m:val="--"/>
    <m:smallFrac m:val="0"/>
    <m:dispDef/>
    <m:lMargin m:val="0"/>
    <m:rMargin m:val="0"/>
    <m:defJc m:val="centerGroup"/>
    <m:wrapIndent m:val="1440"/>
    <m:intLim m:val="subSup"/>
    <m:naryLim m:val="undOvr"/>
  </m:mathPr>
  <w:themeFontLang w:val="es-MX"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A1FB3A"/>
  <w15:chartTrackingRefBased/>
  <w15:docId w15:val="{FFFADE1B-FC22-40F3-9DDB-7CBE1245A5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MX"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77492"/>
    <w:pPr>
      <w:spacing w:line="360" w:lineRule="auto"/>
      <w:jc w:val="both"/>
    </w:pPr>
    <w:rPr>
      <w:rFonts w:ascii="Arial" w:eastAsiaTheme="minorHAnsi" w:hAnsi="Arial"/>
      <w:color w:val="000000" w:themeColor="text1"/>
      <w:sz w:val="24"/>
      <w:lang w:eastAsia="en-US"/>
    </w:rPr>
  </w:style>
  <w:style w:type="paragraph" w:styleId="Ttulo1">
    <w:name w:val="heading 1"/>
    <w:basedOn w:val="Normal"/>
    <w:next w:val="Normal"/>
    <w:link w:val="Ttulo1Car"/>
    <w:autoRedefine/>
    <w:uiPriority w:val="9"/>
    <w:qFormat/>
    <w:rsid w:val="00B23D17"/>
    <w:pPr>
      <w:keepNext/>
      <w:keepLines/>
      <w:spacing w:before="240" w:after="0"/>
      <w:jc w:val="center"/>
      <w:outlineLvl w:val="0"/>
    </w:pPr>
    <w:rPr>
      <w:rFonts w:eastAsiaTheme="majorEastAsia" w:cstheme="majorBidi"/>
      <w:b/>
      <w:sz w:val="28"/>
      <w:szCs w:val="32"/>
      <w:lang w:eastAsia="zh-TW"/>
    </w:rPr>
  </w:style>
  <w:style w:type="paragraph" w:styleId="Ttulo2">
    <w:name w:val="heading 2"/>
    <w:basedOn w:val="Normal"/>
    <w:next w:val="Normal"/>
    <w:link w:val="Ttulo2Car"/>
    <w:autoRedefine/>
    <w:uiPriority w:val="9"/>
    <w:semiHidden/>
    <w:unhideWhenUsed/>
    <w:qFormat/>
    <w:rsid w:val="00B23D17"/>
    <w:pPr>
      <w:keepNext/>
      <w:keepLines/>
      <w:spacing w:before="40" w:after="0"/>
      <w:jc w:val="center"/>
      <w:outlineLvl w:val="1"/>
    </w:pPr>
    <w:rPr>
      <w:rFonts w:eastAsiaTheme="majorEastAsia" w:cstheme="majorBidi"/>
      <w:b/>
      <w:szCs w:val="26"/>
      <w:lang w:eastAsia="zh-TW"/>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23D17"/>
    <w:rPr>
      <w:rFonts w:ascii="Arial" w:eastAsiaTheme="majorEastAsia" w:hAnsi="Arial" w:cstheme="majorBidi"/>
      <w:b/>
      <w:color w:val="000000" w:themeColor="text1"/>
      <w:sz w:val="28"/>
      <w:szCs w:val="32"/>
    </w:rPr>
  </w:style>
  <w:style w:type="character" w:customStyle="1" w:styleId="Ttulo2Car">
    <w:name w:val="Título 2 Car"/>
    <w:basedOn w:val="Fuentedeprrafopredeter"/>
    <w:link w:val="Ttulo2"/>
    <w:uiPriority w:val="9"/>
    <w:semiHidden/>
    <w:rsid w:val="00B23D17"/>
    <w:rPr>
      <w:rFonts w:ascii="Arial" w:eastAsiaTheme="majorEastAsia" w:hAnsi="Arial" w:cstheme="majorBidi"/>
      <w:b/>
      <w:color w:val="000000" w:themeColor="text1"/>
      <w:sz w:val="24"/>
      <w:szCs w:val="26"/>
    </w:rPr>
  </w:style>
  <w:style w:type="paragraph" w:styleId="Encabezado">
    <w:name w:val="header"/>
    <w:basedOn w:val="Normal"/>
    <w:link w:val="EncabezadoCar"/>
    <w:uiPriority w:val="99"/>
    <w:unhideWhenUsed/>
    <w:rsid w:val="008F0B3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F0B38"/>
    <w:rPr>
      <w:rFonts w:ascii="Arial" w:eastAsiaTheme="minorHAnsi" w:hAnsi="Arial"/>
      <w:color w:val="000000" w:themeColor="text1"/>
      <w:sz w:val="24"/>
      <w:lang w:eastAsia="en-US"/>
    </w:rPr>
  </w:style>
  <w:style w:type="paragraph" w:styleId="Piedepgina">
    <w:name w:val="footer"/>
    <w:basedOn w:val="Normal"/>
    <w:link w:val="PiedepginaCar"/>
    <w:uiPriority w:val="99"/>
    <w:unhideWhenUsed/>
    <w:rsid w:val="008F0B3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F0B38"/>
    <w:rPr>
      <w:rFonts w:ascii="Arial" w:eastAsiaTheme="minorHAnsi" w:hAnsi="Arial"/>
      <w:color w:val="000000" w:themeColor="text1"/>
      <w:sz w:val="24"/>
      <w:lang w:eastAsia="en-US"/>
    </w:rPr>
  </w:style>
  <w:style w:type="table" w:styleId="Tabladecuadrcula4-nfasis2">
    <w:name w:val="Grid Table 4 Accent 2"/>
    <w:basedOn w:val="Tablanormal"/>
    <w:uiPriority w:val="49"/>
    <w:rsid w:val="008F0B38"/>
    <w:pPr>
      <w:spacing w:after="0" w:line="240" w:lineRule="auto"/>
    </w:pPr>
    <w:rPr>
      <w:rFonts w:eastAsiaTheme="minorHAnsi"/>
      <w:lang w:eastAsia="en-US"/>
    </w:r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454</Words>
  <Characters>2497</Characters>
  <Application>Microsoft Office Word</Application>
  <DocSecurity>0</DocSecurity>
  <Lines>20</Lines>
  <Paragraphs>5</Paragraphs>
  <ScaleCrop>false</ScaleCrop>
  <Company>HP</Company>
  <LinksUpToDate>false</LinksUpToDate>
  <CharactersWithSpaces>2946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Javier Hernández Hernández</dc:creator>
  <cp:keywords/>
  <dc:description/>
  <cp:lastModifiedBy>Francisco Javier Hernández Hernández</cp:lastModifiedBy>
  <cp:revision>4</cp:revision>
  <dcterms:created xsi:type="dcterms:W3CDTF">2019-06-30T04:28:00Z</dcterms:created>
  <dcterms:modified xsi:type="dcterms:W3CDTF">2019-06-30T04:29:00Z</dcterms:modified>
</cp:coreProperties>
</file>