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spacing w:line="440" w:lineRule="exac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导论</w:t>
      </w:r>
    </w:p>
    <w:p>
      <w:pPr>
        <w:numPr>
          <w:ilvl w:val="0"/>
          <w:numId w:val="1"/>
        </w:numPr>
        <w:spacing w:line="440" w:lineRule="exact"/>
        <w:rPr>
          <w:rFonts w:ascii="宋体" w:hAnsi="宋体" w:eastAsia="宋体" w:cs="宋体"/>
          <w:b/>
          <w:bCs/>
          <w:sz w:val="24"/>
          <w:szCs w:val="24"/>
        </w:rPr>
      </w:pPr>
      <w:r>
        <w:rPr>
          <w:rFonts w:hint="eastAsia" w:ascii="宋体" w:hAnsi="宋体" w:eastAsia="宋体" w:cs="宋体"/>
          <w:b/>
          <w:bCs/>
          <w:sz w:val="24"/>
          <w:szCs w:val="24"/>
        </w:rPr>
        <w:t>马克思主义中国化的科学内涵和理论成果是什么？</w:t>
      </w:r>
    </w:p>
    <w:p>
      <w:pPr>
        <w:spacing w:line="440" w:lineRule="exact"/>
        <w:rPr>
          <w:rFonts w:ascii="宋体" w:hAnsi="宋体" w:eastAsia="宋体" w:cs="宋体"/>
          <w:sz w:val="21"/>
          <w:szCs w:val="21"/>
        </w:rPr>
      </w:pPr>
      <w:r>
        <w:rPr>
          <w:rFonts w:hint="eastAsia" w:ascii="宋体" w:hAnsi="宋体" w:eastAsia="宋体" w:cs="宋体"/>
          <w:b/>
          <w:bCs/>
          <w:sz w:val="21"/>
          <w:szCs w:val="21"/>
        </w:rPr>
        <w:t>科学内涵</w:t>
      </w:r>
      <w:r>
        <w:rPr>
          <w:rFonts w:hint="eastAsia" w:ascii="宋体" w:hAnsi="宋体" w:eastAsia="宋体" w:cs="宋体"/>
          <w:sz w:val="21"/>
          <w:szCs w:val="21"/>
        </w:rPr>
        <w:t>：马克思主义中国化就是把马克思主义基本原理同中国具体实际和时代特征结合起来，运用马克思主义的立场、观点、方法研究和解决中国革命、建设、改革中的实际问题；就是总结和提炼中国革命、建设、改革的实践经验，从而认识和掌握客观规律，为马克思主义理论宝库增添新的内容；就是运用中国人民喜闻乐见的民族语言来阐述马克思主义理论，使之成为具有中国特色、中国风格、中国气派的马克思主义。</w:t>
      </w:r>
    </w:p>
    <w:p>
      <w:pPr>
        <w:spacing w:line="440" w:lineRule="exact"/>
        <w:rPr>
          <w:rFonts w:ascii="宋体" w:hAnsi="宋体" w:eastAsia="宋体" w:cs="宋体"/>
          <w:sz w:val="21"/>
          <w:szCs w:val="21"/>
        </w:rPr>
      </w:pPr>
      <w:r>
        <w:rPr>
          <w:rFonts w:hint="eastAsia" w:ascii="宋体" w:hAnsi="宋体" w:eastAsia="宋体" w:cs="宋体"/>
          <w:b/>
          <w:bCs/>
          <w:sz w:val="21"/>
          <w:szCs w:val="21"/>
        </w:rPr>
        <w:t>理论成果</w:t>
      </w:r>
      <w:r>
        <w:rPr>
          <w:rFonts w:hint="eastAsia" w:ascii="宋体" w:hAnsi="宋体" w:eastAsia="宋体" w:cs="宋体"/>
          <w:sz w:val="21"/>
          <w:szCs w:val="21"/>
        </w:rPr>
        <w:t>：毛泽东思想和中国特色社会主义理论体系（邓小平理论、三个代表重要思想、科学发展观、习近平新时代中国特色社会主义思想）</w:t>
      </w:r>
    </w:p>
    <w:p>
      <w:pPr>
        <w:spacing w:line="440" w:lineRule="exact"/>
        <w:rPr>
          <w:rFonts w:ascii="宋体" w:hAnsi="宋体" w:eastAsia="宋体" w:cs="宋体"/>
          <w:b/>
          <w:bCs/>
          <w:sz w:val="24"/>
          <w:szCs w:val="24"/>
        </w:rPr>
      </w:pPr>
      <w:r>
        <w:rPr>
          <w:rFonts w:hint="eastAsia" w:ascii="宋体" w:hAnsi="宋体" w:eastAsia="宋体" w:cs="宋体"/>
          <w:b/>
          <w:bCs/>
          <w:sz w:val="24"/>
          <w:szCs w:val="24"/>
        </w:rPr>
        <w:t>第一章</w:t>
      </w:r>
    </w:p>
    <w:p>
      <w:pPr>
        <w:numPr>
          <w:ilvl w:val="0"/>
          <w:numId w:val="2"/>
        </w:numPr>
        <w:spacing w:line="440" w:lineRule="exact"/>
        <w:rPr>
          <w:rFonts w:ascii="宋体" w:hAnsi="宋体" w:eastAsia="宋体" w:cs="宋体"/>
          <w:b/>
          <w:bCs/>
          <w:sz w:val="24"/>
          <w:szCs w:val="24"/>
        </w:rPr>
      </w:pPr>
      <w:r>
        <w:rPr>
          <w:rFonts w:hint="eastAsia" w:ascii="宋体" w:hAnsi="宋体" w:eastAsia="宋体" w:cs="宋体"/>
          <w:b/>
          <w:bCs/>
          <w:sz w:val="24"/>
          <w:szCs w:val="24"/>
        </w:rPr>
        <w:t>毛泽东思想的主要内容和活的灵魂是什么？</w:t>
      </w:r>
    </w:p>
    <w:p>
      <w:pPr>
        <w:spacing w:line="440" w:lineRule="exact"/>
        <w:rPr>
          <w:rFonts w:ascii="宋体" w:hAnsi="宋体" w:eastAsia="宋体" w:cs="宋体"/>
          <w:sz w:val="21"/>
          <w:szCs w:val="21"/>
        </w:rPr>
      </w:pPr>
      <w:r>
        <w:rPr>
          <w:rFonts w:hint="eastAsia" w:ascii="宋体" w:hAnsi="宋体" w:eastAsia="宋体" w:cs="宋体"/>
          <w:b/>
          <w:bCs/>
          <w:sz w:val="21"/>
          <w:szCs w:val="21"/>
        </w:rPr>
        <w:t>主要内容</w:t>
      </w:r>
      <w:r>
        <w:rPr>
          <w:rFonts w:hint="eastAsia" w:ascii="宋体" w:hAnsi="宋体" w:eastAsia="宋体" w:cs="宋体"/>
          <w:sz w:val="21"/>
          <w:szCs w:val="21"/>
        </w:rPr>
        <w:t>：</w:t>
      </w:r>
      <w:r>
        <w:rPr>
          <w:rFonts w:hint="eastAsia" w:ascii="微软雅黑" w:hAnsi="微软雅黑" w:eastAsia="微软雅黑" w:cs="微软雅黑"/>
          <w:sz w:val="21"/>
          <w:szCs w:val="21"/>
        </w:rPr>
        <w:t>①</w:t>
      </w:r>
      <w:r>
        <w:rPr>
          <w:rFonts w:hint="eastAsia" w:ascii="宋体" w:hAnsi="宋体" w:eastAsia="宋体" w:cs="宋体"/>
          <w:sz w:val="21"/>
          <w:szCs w:val="21"/>
        </w:rPr>
        <w:t xml:space="preserve">新民主主义革命理论    </w:t>
      </w:r>
      <w:r>
        <w:rPr>
          <w:rFonts w:hint="eastAsia" w:ascii="微软雅黑" w:hAnsi="微软雅黑" w:eastAsia="微软雅黑" w:cs="微软雅黑"/>
          <w:sz w:val="21"/>
          <w:szCs w:val="21"/>
        </w:rPr>
        <w:t>②</w:t>
      </w:r>
      <w:r>
        <w:rPr>
          <w:rFonts w:hint="eastAsia" w:ascii="宋体" w:hAnsi="宋体" w:eastAsia="宋体" w:cs="宋体"/>
          <w:sz w:val="21"/>
          <w:szCs w:val="21"/>
        </w:rPr>
        <w:t xml:space="preserve">社会主义革命和社会主义建设理论   </w:t>
      </w:r>
      <w:r>
        <w:rPr>
          <w:rFonts w:hint="eastAsia" w:ascii="微软雅黑" w:hAnsi="微软雅黑" w:eastAsia="微软雅黑" w:cs="微软雅黑"/>
          <w:sz w:val="21"/>
          <w:szCs w:val="21"/>
        </w:rPr>
        <w:t>③</w:t>
      </w:r>
      <w:r>
        <w:rPr>
          <w:rFonts w:hint="eastAsia" w:ascii="宋体" w:hAnsi="宋体" w:eastAsia="宋体" w:cs="宋体"/>
          <w:sz w:val="21"/>
          <w:szCs w:val="21"/>
        </w:rPr>
        <w:t xml:space="preserve">革命军队建设和军事战略的理论   </w:t>
      </w:r>
      <w:r>
        <w:rPr>
          <w:rFonts w:hint="eastAsia" w:ascii="微软雅黑" w:hAnsi="微软雅黑" w:eastAsia="微软雅黑" w:cs="微软雅黑"/>
          <w:sz w:val="21"/>
          <w:szCs w:val="21"/>
        </w:rPr>
        <w:t>④</w:t>
      </w:r>
      <w:r>
        <w:rPr>
          <w:rFonts w:hint="eastAsia" w:ascii="宋体" w:hAnsi="宋体" w:eastAsia="宋体" w:cs="宋体"/>
          <w:sz w:val="21"/>
          <w:szCs w:val="21"/>
        </w:rPr>
        <w:t xml:space="preserve">政策和策略的理论   </w:t>
      </w:r>
      <w:r>
        <w:rPr>
          <w:rFonts w:hint="eastAsia" w:ascii="微软雅黑" w:hAnsi="微软雅黑" w:eastAsia="微软雅黑" w:cs="微软雅黑"/>
          <w:sz w:val="21"/>
          <w:szCs w:val="21"/>
        </w:rPr>
        <w:t>⑤</w:t>
      </w:r>
      <w:r>
        <w:rPr>
          <w:rFonts w:hint="eastAsia" w:ascii="宋体" w:hAnsi="宋体" w:eastAsia="宋体" w:cs="宋体"/>
          <w:sz w:val="21"/>
          <w:szCs w:val="21"/>
        </w:rPr>
        <w:t xml:space="preserve">思想政治工作和文化工作的理论   </w:t>
      </w:r>
      <w:r>
        <w:rPr>
          <w:rFonts w:hint="eastAsia" w:ascii="微软雅黑" w:hAnsi="微软雅黑" w:eastAsia="微软雅黑" w:cs="微软雅黑"/>
          <w:sz w:val="21"/>
          <w:szCs w:val="21"/>
        </w:rPr>
        <w:t>⑥</w:t>
      </w:r>
      <w:r>
        <w:rPr>
          <w:rFonts w:hint="eastAsia" w:ascii="宋体" w:hAnsi="宋体" w:eastAsia="宋体" w:cs="宋体"/>
          <w:sz w:val="21"/>
          <w:szCs w:val="21"/>
        </w:rPr>
        <w:t>党的建设理论</w:t>
      </w:r>
    </w:p>
    <w:p>
      <w:pPr>
        <w:spacing w:line="440" w:lineRule="exact"/>
        <w:rPr>
          <w:rFonts w:ascii="宋体" w:hAnsi="宋体" w:eastAsia="宋体" w:cs="宋体"/>
          <w:sz w:val="21"/>
          <w:szCs w:val="21"/>
        </w:rPr>
      </w:pPr>
      <w:r>
        <w:rPr>
          <w:rFonts w:hint="eastAsia" w:ascii="宋体" w:hAnsi="宋体" w:eastAsia="宋体" w:cs="宋体"/>
          <w:b/>
          <w:bCs/>
          <w:sz w:val="21"/>
          <w:szCs w:val="21"/>
        </w:rPr>
        <w:t>活的灵魂</w:t>
      </w:r>
      <w:r>
        <w:rPr>
          <w:rFonts w:hint="eastAsia" w:ascii="宋体" w:hAnsi="宋体" w:eastAsia="宋体" w:cs="宋体"/>
          <w:sz w:val="21"/>
          <w:szCs w:val="21"/>
        </w:rPr>
        <w:t>：贯穿于毛泽东思想各个组成部分的立场、观点和方法，是毛泽东思想的活的灵魂，他们有三个基本方面：</w:t>
      </w:r>
      <w:r>
        <w:rPr>
          <w:rFonts w:hint="eastAsia" w:ascii="微软雅黑" w:hAnsi="微软雅黑" w:eastAsia="微软雅黑" w:cs="微软雅黑"/>
          <w:sz w:val="21"/>
          <w:szCs w:val="21"/>
        </w:rPr>
        <w:t>①</w:t>
      </w:r>
      <w:r>
        <w:rPr>
          <w:rFonts w:hint="eastAsia" w:ascii="宋体" w:hAnsi="宋体" w:eastAsia="宋体" w:cs="宋体"/>
          <w:sz w:val="21"/>
          <w:szCs w:val="21"/>
        </w:rPr>
        <w:t xml:space="preserve">实事求是：实事求是，就是一切按从实际出发，理论联系实际，坚持在实践中检验真理和发展真理。坚持实事求是，就要深入实际了解事物的本来面貌，把握事物内在必然联系，按照客观规律办事，清醒认识和正确把握我国基本国情，不断推进实践基础上的理论创新。   </w:t>
      </w:r>
      <w:r>
        <w:rPr>
          <w:rFonts w:hint="eastAsia" w:ascii="微软雅黑" w:hAnsi="微软雅黑" w:eastAsia="微软雅黑" w:cs="微软雅黑"/>
          <w:sz w:val="21"/>
          <w:szCs w:val="21"/>
        </w:rPr>
        <w:t>②</w:t>
      </w:r>
      <w:r>
        <w:rPr>
          <w:rFonts w:hint="eastAsia" w:ascii="宋体" w:hAnsi="宋体" w:eastAsia="宋体" w:cs="宋体"/>
          <w:sz w:val="21"/>
          <w:szCs w:val="21"/>
        </w:rPr>
        <w:t xml:space="preserve">群众路线 ：群众路线就是一切为了群众，一切依靠群众，从群众中来，到群众中去，把党的正确主张变为群众的自觉行动。群众路线本质上体现的是马克思主义关于人民群众是历史的创造者这一基本原理。坚持群众路线就要坚持人民是推动历史发展的根本力量，坚持全心全意为人民服务的根本宗旨，保持党同人民群众的血肉联系。  </w:t>
      </w:r>
      <w:r>
        <w:rPr>
          <w:rFonts w:hint="eastAsia" w:ascii="微软雅黑" w:hAnsi="微软雅黑" w:eastAsia="微软雅黑" w:cs="微软雅黑"/>
          <w:sz w:val="21"/>
          <w:szCs w:val="21"/>
        </w:rPr>
        <w:t>③</w:t>
      </w:r>
      <w:r>
        <w:rPr>
          <w:rFonts w:hint="eastAsia" w:ascii="宋体" w:hAnsi="宋体" w:eastAsia="宋体" w:cs="宋体"/>
          <w:sz w:val="21"/>
          <w:szCs w:val="21"/>
        </w:rPr>
        <w:t>独立自主：独立自主就是坚持独立思考，走自己的路，就是坚定不移地维护民族独立、捍卫国家主权、把立足点放在依靠自己力量的基础上，同时积极争取外援，开展国际经济文化交流，学习外国一切对我们有益的先进事物。坚持独立自主，就要坚持中国的事情必须由中国人民自己处理，坚持独立自主的和平外交政策，坚定不移的走和平发展道路。</w:t>
      </w:r>
    </w:p>
    <w:p>
      <w:pPr>
        <w:rPr>
          <w:rFonts w:hint="eastAsia"/>
          <w:sz w:val="24"/>
          <w:szCs w:val="24"/>
          <w:lang w:val="en-US" w:eastAsia="zh-CN"/>
        </w:rPr>
      </w:pPr>
      <w:r>
        <w:rPr>
          <w:rFonts w:hint="eastAsia"/>
          <w:b/>
          <w:bCs/>
          <w:sz w:val="24"/>
          <w:szCs w:val="24"/>
          <w:lang w:val="en-US" w:eastAsia="zh-CN"/>
        </w:rPr>
        <w:t>第二章</w:t>
      </w:r>
    </w:p>
    <w:p>
      <w:pPr>
        <w:numPr>
          <w:ilvl w:val="0"/>
          <w:numId w:val="3"/>
        </w:numPr>
        <w:rPr>
          <w:rFonts w:hint="eastAsia"/>
          <w:sz w:val="24"/>
          <w:szCs w:val="24"/>
          <w:lang w:val="en-US" w:eastAsia="zh-CN"/>
        </w:rPr>
      </w:pPr>
      <w:r>
        <w:rPr>
          <w:rFonts w:hint="eastAsia"/>
          <w:b/>
          <w:bCs/>
          <w:sz w:val="24"/>
          <w:szCs w:val="24"/>
          <w:lang w:val="en-US" w:eastAsia="zh-CN"/>
        </w:rPr>
        <w:t>如何理解新民主主义革命的总路线</w:t>
      </w:r>
      <w:r>
        <w:rPr>
          <w:rFonts w:hint="eastAsia"/>
          <w:sz w:val="24"/>
          <w:szCs w:val="24"/>
          <w:lang w:val="en-US" w:eastAsia="zh-CN"/>
        </w:rPr>
        <w:t>？</w:t>
      </w:r>
    </w:p>
    <w:p>
      <w:pPr>
        <w:spacing w:line="440" w:lineRule="exact"/>
        <w:rPr>
          <w:rFonts w:hint="eastAsia" w:ascii="宋体" w:hAnsi="宋体" w:eastAsia="宋体" w:cs="宋体"/>
          <w:sz w:val="21"/>
          <w:szCs w:val="21"/>
        </w:rPr>
      </w:pPr>
      <w:r>
        <w:rPr>
          <w:rFonts w:hint="eastAsia" w:ascii="宋体" w:hAnsi="宋体" w:eastAsia="宋体" w:cs="宋体"/>
          <w:sz w:val="21"/>
          <w:szCs w:val="21"/>
        </w:rPr>
        <w:t>总路线是相对于具体路线而言的根本指导路线，即</w:t>
      </w:r>
      <w:r>
        <w:rPr>
          <w:rFonts w:hint="eastAsia" w:ascii="宋体" w:hAnsi="宋体" w:eastAsia="宋体" w:cs="宋体"/>
          <w:sz w:val="21"/>
          <w:szCs w:val="21"/>
          <w:highlight w:val="none"/>
        </w:rPr>
        <w:t>无产阶级领导的，人民大众的，反对帝国主义、封建主义和官僚资本主义的革命。</w:t>
      </w:r>
      <w:r>
        <w:rPr>
          <w:rFonts w:hint="eastAsia" w:ascii="宋体" w:hAnsi="宋体" w:eastAsia="宋体" w:cs="宋体"/>
          <w:sz w:val="21"/>
          <w:szCs w:val="21"/>
        </w:rPr>
        <w:t>新民主主义革命总路线反映了中国革命的根本规律，指明了中国革命的对象、动力、领导力量，是新民主主义革命的指导路线。</w:t>
      </w:r>
    </w:p>
    <w:p>
      <w:pPr>
        <w:spacing w:line="440" w:lineRule="exact"/>
        <w:rPr>
          <w:rFonts w:ascii="宋体" w:hAnsi="宋体" w:eastAsia="宋体" w:cs="宋体"/>
          <w:sz w:val="21"/>
          <w:szCs w:val="21"/>
        </w:rPr>
      </w:pPr>
      <w:r>
        <w:rPr>
          <w:rFonts w:hint="eastAsia" w:ascii="宋体" w:hAnsi="宋体" w:eastAsia="宋体" w:cs="宋体"/>
          <w:sz w:val="21"/>
          <w:szCs w:val="21"/>
        </w:rPr>
        <w:t>革命对象：帝国主义是中国革命的首要对象。从总体上说，中国革命的对象是帝国主义，封建主义和官僚资本主义，它们是压在中国人民头上的三座大山。</w:t>
      </w:r>
    </w:p>
    <w:p>
      <w:pPr>
        <w:spacing w:line="440" w:lineRule="exact"/>
        <w:rPr>
          <w:rFonts w:ascii="宋体" w:hAnsi="宋体" w:eastAsia="宋体" w:cs="宋体"/>
          <w:sz w:val="21"/>
          <w:szCs w:val="21"/>
        </w:rPr>
      </w:pPr>
      <w:r>
        <w:rPr>
          <w:rFonts w:hint="eastAsia" w:ascii="宋体" w:hAnsi="宋体" w:eastAsia="宋体" w:cs="宋体"/>
          <w:sz w:val="21"/>
          <w:szCs w:val="21"/>
        </w:rPr>
        <w:t>革命动力：包括无产阶级，农民阶级，城市小资产阶级和民族资产阶级。</w:t>
      </w:r>
    </w:p>
    <w:p>
      <w:pPr>
        <w:spacing w:line="440" w:lineRule="exact"/>
        <w:rPr>
          <w:rFonts w:ascii="宋体" w:hAnsi="宋体" w:eastAsia="宋体" w:cs="宋体"/>
          <w:sz w:val="21"/>
          <w:szCs w:val="21"/>
        </w:rPr>
      </w:pPr>
      <w:r>
        <w:rPr>
          <w:rFonts w:hint="eastAsia" w:ascii="宋体" w:hAnsi="宋体" w:eastAsia="宋体" w:cs="宋体"/>
          <w:sz w:val="21"/>
          <w:szCs w:val="21"/>
        </w:rPr>
        <w:t>革命领导力量：</w:t>
      </w:r>
      <w:r>
        <w:rPr>
          <w:rFonts w:hint="eastAsia" w:ascii="宋体" w:hAnsi="宋体" w:eastAsia="宋体" w:cs="宋体"/>
          <w:sz w:val="21"/>
          <w:szCs w:val="21"/>
          <w:highlight w:val="none"/>
        </w:rPr>
        <w:t>无产阶级的</w:t>
      </w:r>
      <w:r>
        <w:rPr>
          <w:rFonts w:hint="eastAsia" w:ascii="宋体" w:hAnsi="宋体" w:eastAsia="宋体" w:cs="宋体"/>
          <w:sz w:val="21"/>
          <w:szCs w:val="21"/>
        </w:rPr>
        <w:t>领导权是中国革命的中心问题，也是新民主主义革命理论的核心问题。</w:t>
      </w:r>
    </w:p>
    <w:p>
      <w:pPr>
        <w:spacing w:line="440" w:lineRule="exact"/>
        <w:rPr>
          <w:rFonts w:ascii="宋体" w:hAnsi="宋体" w:eastAsia="宋体" w:cs="宋体"/>
          <w:sz w:val="21"/>
          <w:szCs w:val="21"/>
        </w:rPr>
      </w:pPr>
      <w:bookmarkStart w:id="0" w:name="_GoBack"/>
      <w:bookmarkEnd w:id="0"/>
      <w:r>
        <w:rPr>
          <w:rFonts w:hint="eastAsia" w:ascii="宋体" w:hAnsi="宋体" w:eastAsia="宋体" w:cs="宋体"/>
          <w:sz w:val="21"/>
          <w:szCs w:val="21"/>
        </w:rPr>
        <w:t>革命性质和前途：近代中国半殖民地半封建社会的性质和中国革命的历史任务，决定了中国革命的性质不是无产阶级社会主义革命，而是资产阶级民主革命。</w:t>
      </w:r>
    </w:p>
    <w:p>
      <w:pPr>
        <w:numPr>
          <w:ilvl w:val="0"/>
          <w:numId w:val="3"/>
        </w:numPr>
        <w:ind w:left="0" w:leftChars="0" w:firstLine="0" w:firstLineChars="0"/>
        <w:rPr>
          <w:rFonts w:hint="eastAsia"/>
          <w:b/>
          <w:bCs/>
          <w:sz w:val="24"/>
          <w:szCs w:val="24"/>
          <w:lang w:val="en-US" w:eastAsia="zh-CN"/>
        </w:rPr>
      </w:pPr>
      <w:r>
        <w:rPr>
          <w:rFonts w:hint="eastAsia"/>
          <w:b/>
          <w:bCs/>
          <w:sz w:val="24"/>
          <w:szCs w:val="24"/>
          <w:lang w:val="en-US" w:eastAsia="zh-CN"/>
        </w:rPr>
        <w:t>如何认识中国革命走农村包围城市、武装夺取政权道路的必要性和重大意义？</w:t>
      </w:r>
    </w:p>
    <w:p>
      <w:pPr>
        <w:numPr>
          <w:ilvl w:val="0"/>
          <w:numId w:val="0"/>
        </w:numPr>
        <w:ind w:leftChars="0"/>
        <w:rPr>
          <w:rFonts w:hint="eastAsia"/>
          <w:lang w:val="en-US" w:eastAsia="zh-CN"/>
        </w:rPr>
      </w:pPr>
      <w:r>
        <w:rPr>
          <w:rFonts w:hint="eastAsia"/>
          <w:b/>
          <w:bCs/>
          <w:lang w:val="en-US" w:eastAsia="zh-CN"/>
        </w:rPr>
        <w:t>必要性</w:t>
      </w:r>
      <w:r>
        <w:rPr>
          <w:rFonts w:hint="eastAsia"/>
          <w:lang w:val="en-US" w:eastAsia="zh-CN"/>
        </w:rPr>
        <w:t>：①中国革命必须走农村包围城市、武装夺取政权的道路，是由中国所处的时代特点和具体国情决定的。（半殖民地半封建的中国社会受封建主义和帝国主义的压迫。中国革命的主要斗争形式只能是武装斗争。另一方面中国是农业大国，就必须要发动农民，使革命斗争获得农民的支持和参加。）</w:t>
      </w:r>
    </w:p>
    <w:p>
      <w:pPr>
        <w:numPr>
          <w:ilvl w:val="0"/>
          <w:numId w:val="0"/>
        </w:numPr>
        <w:ind w:leftChars="0"/>
        <w:rPr>
          <w:rFonts w:hint="eastAsia"/>
          <w:lang w:val="en-US" w:eastAsia="zh-CN"/>
        </w:rPr>
      </w:pPr>
      <w:r>
        <w:rPr>
          <w:rFonts w:hint="eastAsia"/>
          <w:lang w:val="en-US" w:eastAsia="zh-CN"/>
        </w:rPr>
        <w:t>②同样是由中国所处的时代特点和特殊国情决定的。（半殖民地国家社会发展极端不平衡，存在不少统治薄弱环节，为党在农村开展革命斗争，建设革命根据地提供了可能。广大农村受到压迫剥削，人民革命愿望强烈。）</w:t>
      </w:r>
    </w:p>
    <w:p>
      <w:pPr>
        <w:numPr>
          <w:ilvl w:val="0"/>
          <w:numId w:val="0"/>
        </w:numPr>
        <w:ind w:leftChars="0"/>
        <w:rPr>
          <w:rFonts w:hint="eastAsia"/>
          <w:lang w:val="en-US" w:eastAsia="zh-CN"/>
        </w:rPr>
      </w:pPr>
      <w:r>
        <w:rPr>
          <w:rFonts w:hint="eastAsia"/>
          <w:b/>
          <w:bCs/>
          <w:lang w:val="en-US" w:eastAsia="zh-CN"/>
        </w:rPr>
        <w:t>重大意义</w:t>
      </w:r>
      <w:r>
        <w:rPr>
          <w:rFonts w:hint="eastAsia"/>
          <w:lang w:val="en-US" w:eastAsia="zh-CN"/>
        </w:rPr>
        <w:t>：党在探索中国革命道路的过程中，不是照搬俄国十月革命的经验，而是从中国实际出发，开辟了引导中国革命走向胜利的正确道路，独创性地发展了马克思列宁主义。中国革命道路理论是党运用马克思主义的立场，观点和方法，分析、研究和解决中国革命具体问题的光辉典范，对于推进马克思主义中国化具有重要的方法论意义。</w:t>
      </w:r>
    </w:p>
    <w:p>
      <w:pPr>
        <w:numPr>
          <w:ilvl w:val="0"/>
          <w:numId w:val="0"/>
        </w:numPr>
        <w:ind w:leftChars="0"/>
        <w:rPr>
          <w:rFonts w:hint="eastAsia"/>
          <w:b/>
          <w:bCs/>
          <w:sz w:val="24"/>
          <w:szCs w:val="24"/>
          <w:lang w:val="en-US" w:eastAsia="zh-CN"/>
        </w:rPr>
      </w:pPr>
      <w:r>
        <w:rPr>
          <w:rFonts w:hint="eastAsia"/>
          <w:b/>
          <w:bCs/>
          <w:sz w:val="24"/>
          <w:szCs w:val="24"/>
          <w:lang w:val="en-US" w:eastAsia="zh-CN"/>
        </w:rPr>
        <w:t>第三章</w:t>
      </w:r>
    </w:p>
    <w:p>
      <w:pPr>
        <w:numPr>
          <w:ilvl w:val="0"/>
          <w:numId w:val="4"/>
        </w:numPr>
        <w:ind w:leftChars="0"/>
        <w:rPr>
          <w:rFonts w:hint="eastAsia"/>
          <w:b/>
          <w:bCs/>
          <w:sz w:val="24"/>
          <w:szCs w:val="24"/>
          <w:lang w:val="en-US" w:eastAsia="zh-CN"/>
        </w:rPr>
      </w:pPr>
      <w:r>
        <w:rPr>
          <w:rFonts w:hint="eastAsia"/>
          <w:b/>
          <w:bCs/>
          <w:sz w:val="24"/>
          <w:szCs w:val="24"/>
          <w:lang w:val="en-US" w:eastAsia="zh-CN"/>
        </w:rPr>
        <w:t>如何理解中国确立社会主义基本制度的重大意义？</w:t>
      </w:r>
    </w:p>
    <w:p>
      <w:pPr>
        <w:numPr>
          <w:ilvl w:val="0"/>
          <w:numId w:val="0"/>
        </w:numPr>
        <w:rPr>
          <w:rFonts w:hint="eastAsia"/>
          <w:lang w:val="en-US" w:eastAsia="zh-CN"/>
        </w:rPr>
      </w:pPr>
      <w:r>
        <w:rPr>
          <w:rFonts w:hint="eastAsia"/>
          <w:lang w:val="en-US" w:eastAsia="zh-CN"/>
        </w:rPr>
        <w:t>①社会主义基本制度的确立是中国历史上最伟大最深刻的社会变革，为当代中国一切发展进步奠定了制度基础，也为中国特色社会主义制度的创新和发展提供了重要前提。</w:t>
      </w:r>
    </w:p>
    <w:p>
      <w:pPr>
        <w:numPr>
          <w:ilvl w:val="0"/>
          <w:numId w:val="0"/>
        </w:numPr>
        <w:rPr>
          <w:rFonts w:hint="eastAsia"/>
          <w:lang w:val="en-US" w:eastAsia="zh-CN"/>
        </w:rPr>
      </w:pPr>
      <w:r>
        <w:rPr>
          <w:rFonts w:hint="eastAsia"/>
          <w:lang w:val="en-US" w:eastAsia="zh-CN"/>
        </w:rPr>
        <w:t>②社会主义基本制度的确立，极大地提高了工人阶级和广大劳动人民的积极性、创造性。极大地促进了我国社会生产力的发展。</w:t>
      </w:r>
    </w:p>
    <w:p>
      <w:pPr>
        <w:numPr>
          <w:ilvl w:val="0"/>
          <w:numId w:val="0"/>
        </w:numPr>
        <w:rPr>
          <w:rFonts w:hint="eastAsia"/>
          <w:lang w:val="en-US" w:eastAsia="zh-CN"/>
        </w:rPr>
      </w:pPr>
      <w:r>
        <w:rPr>
          <w:rFonts w:hint="eastAsia"/>
          <w:lang w:val="en-US" w:eastAsia="zh-CN"/>
        </w:rPr>
        <w:t>③社会主义基本制度的确立，使广大劳动人民真正成为国家的主人。</w:t>
      </w:r>
    </w:p>
    <w:p>
      <w:pPr>
        <w:numPr>
          <w:ilvl w:val="0"/>
          <w:numId w:val="0"/>
        </w:numPr>
        <w:rPr>
          <w:rFonts w:hint="eastAsia"/>
          <w:lang w:val="en-US" w:eastAsia="zh-CN"/>
        </w:rPr>
      </w:pPr>
      <w:r>
        <w:rPr>
          <w:rFonts w:hint="eastAsia"/>
          <w:lang w:val="en-US" w:eastAsia="zh-CN"/>
        </w:rPr>
        <w:t>④社会主义基本制度的确立，使占世界人口1/4的东方大国进入了社会主义社会。这是世界社会主义发展史上又一个历史性的伟大胜利。</w:t>
      </w:r>
    </w:p>
    <w:p>
      <w:pPr>
        <w:numPr>
          <w:ilvl w:val="0"/>
          <w:numId w:val="0"/>
        </w:numPr>
        <w:rPr>
          <w:rFonts w:hint="eastAsia"/>
          <w:lang w:val="en-US" w:eastAsia="zh-CN"/>
        </w:rPr>
      </w:pPr>
      <w:r>
        <w:rPr>
          <w:rFonts w:hint="eastAsia"/>
          <w:lang w:val="en-US" w:eastAsia="zh-CN"/>
        </w:rPr>
        <w:t>⑤社会主义基本制度的确立，不仅再次证明了马克思列宁主义的真理性，而且以其独创性的理论原则和经验总结丰富和发展了科学社会主义理论。</w:t>
      </w:r>
    </w:p>
    <w:p>
      <w:pPr>
        <w:numPr>
          <w:ilvl w:val="0"/>
          <w:numId w:val="0"/>
        </w:numPr>
        <w:rPr>
          <w:rFonts w:hint="eastAsia"/>
          <w:lang w:val="en-US" w:eastAsia="zh-CN"/>
        </w:rPr>
      </w:pPr>
      <w:r>
        <w:rPr>
          <w:rFonts w:hint="eastAsia"/>
          <w:lang w:val="en-US" w:eastAsia="zh-CN"/>
        </w:rPr>
        <w:t>第四章</w:t>
      </w:r>
    </w:p>
    <w:p>
      <w:pPr>
        <w:numPr>
          <w:ilvl w:val="0"/>
          <w:numId w:val="5"/>
        </w:numPr>
        <w:spacing w:line="440" w:lineRule="exact"/>
        <w:rPr>
          <w:rFonts w:ascii="宋体" w:hAnsi="宋体" w:eastAsia="宋体" w:cs="宋体"/>
          <w:b/>
          <w:bCs/>
          <w:sz w:val="24"/>
          <w:szCs w:val="24"/>
        </w:rPr>
      </w:pPr>
      <w:r>
        <w:rPr>
          <w:rFonts w:hint="eastAsia" w:ascii="宋体" w:hAnsi="宋体" w:eastAsia="宋体" w:cs="宋体"/>
          <w:b/>
          <w:bCs/>
          <w:sz w:val="24"/>
          <w:szCs w:val="24"/>
        </w:rPr>
        <w:t>党对社会主义建设道路的初步探索有哪些经验教训？</w:t>
      </w:r>
    </w:p>
    <w:p>
      <w:pPr>
        <w:spacing w:line="440" w:lineRule="exact"/>
        <w:jc w:val="both"/>
        <w:rPr>
          <w:rFonts w:hint="eastAsia" w:ascii="宋体" w:hAnsi="宋体" w:eastAsia="宋体" w:cs="宋体"/>
          <w:sz w:val="21"/>
          <w:szCs w:val="21"/>
          <w:lang w:eastAsia="zh-CN"/>
        </w:rPr>
      </w:pPr>
      <w:r>
        <w:rPr>
          <w:rFonts w:hint="eastAsia" w:ascii="微软雅黑" w:hAnsi="微软雅黑" w:eastAsia="微软雅黑" w:cs="微软雅黑"/>
          <w:sz w:val="21"/>
          <w:szCs w:val="21"/>
        </w:rPr>
        <w:t>①</w:t>
      </w:r>
      <w:r>
        <w:rPr>
          <w:rFonts w:hint="eastAsia" w:ascii="宋体" w:hAnsi="宋体" w:eastAsia="宋体" w:cs="宋体"/>
          <w:sz w:val="21"/>
          <w:szCs w:val="21"/>
        </w:rPr>
        <w:t>必须把马克思主义和中国实际相结合，探索符合中国特点的社会主义建设道路</w:t>
      </w:r>
      <w:r>
        <w:rPr>
          <w:rFonts w:hint="eastAsia" w:ascii="宋体" w:hAnsi="宋体" w:eastAsia="宋体" w:cs="宋体"/>
          <w:sz w:val="21"/>
          <w:szCs w:val="21"/>
          <w:lang w:eastAsia="zh-CN"/>
        </w:rPr>
        <w:t>。</w:t>
      </w:r>
    </w:p>
    <w:p>
      <w:pPr>
        <w:spacing w:line="440" w:lineRule="exact"/>
        <w:jc w:val="both"/>
        <w:rPr>
          <w:rFonts w:hint="eastAsia" w:ascii="宋体" w:hAnsi="宋体" w:eastAsia="宋体" w:cs="宋体"/>
          <w:sz w:val="21"/>
          <w:szCs w:val="21"/>
          <w:lang w:eastAsia="zh-CN"/>
        </w:rPr>
      </w:pPr>
      <w:r>
        <w:rPr>
          <w:rFonts w:hint="eastAsia" w:ascii="微软雅黑" w:hAnsi="微软雅黑" w:eastAsia="微软雅黑" w:cs="微软雅黑"/>
          <w:sz w:val="21"/>
          <w:szCs w:val="21"/>
        </w:rPr>
        <w:t>②</w:t>
      </w:r>
      <w:r>
        <w:rPr>
          <w:rFonts w:hint="eastAsia" w:ascii="宋体" w:hAnsi="宋体" w:eastAsia="宋体" w:cs="宋体"/>
          <w:sz w:val="21"/>
          <w:szCs w:val="21"/>
        </w:rPr>
        <w:t>必须正确认识社会主义社会的主要矛盾和根本任务，集中力量发展生产力</w:t>
      </w:r>
      <w:r>
        <w:rPr>
          <w:rFonts w:hint="eastAsia" w:ascii="宋体" w:hAnsi="宋体" w:eastAsia="宋体" w:cs="宋体"/>
          <w:sz w:val="21"/>
          <w:szCs w:val="21"/>
          <w:lang w:eastAsia="zh-CN"/>
        </w:rPr>
        <w:t>。</w:t>
      </w:r>
    </w:p>
    <w:p>
      <w:pPr>
        <w:tabs>
          <w:tab w:val="left" w:pos="398"/>
        </w:tabs>
        <w:spacing w:line="440" w:lineRule="exact"/>
        <w:jc w:val="both"/>
        <w:rPr>
          <w:rFonts w:hint="eastAsia" w:ascii="宋体" w:hAnsi="宋体" w:eastAsia="宋体" w:cs="宋体"/>
          <w:sz w:val="21"/>
          <w:szCs w:val="21"/>
          <w:lang w:eastAsia="zh-CN"/>
        </w:rPr>
      </w:pPr>
      <w:r>
        <w:rPr>
          <w:rFonts w:hint="eastAsia" w:ascii="微软雅黑" w:hAnsi="微软雅黑" w:eastAsia="微软雅黑" w:cs="微软雅黑"/>
          <w:sz w:val="21"/>
          <w:szCs w:val="21"/>
        </w:rPr>
        <w:t>③</w:t>
      </w:r>
      <w:r>
        <w:rPr>
          <w:rFonts w:hint="eastAsia" w:ascii="宋体" w:hAnsi="宋体" w:eastAsia="宋体" w:cs="宋体"/>
          <w:sz w:val="21"/>
          <w:szCs w:val="21"/>
        </w:rPr>
        <w:t>必须从实际出发进行社会主义建设，建设规模和速度要和国力相适应，不能急于求成</w:t>
      </w:r>
      <w:r>
        <w:rPr>
          <w:rFonts w:hint="eastAsia" w:ascii="宋体" w:hAnsi="宋体" w:eastAsia="宋体" w:cs="宋体"/>
          <w:sz w:val="21"/>
          <w:szCs w:val="21"/>
          <w:lang w:eastAsia="zh-CN"/>
        </w:rPr>
        <w:t>。</w:t>
      </w:r>
    </w:p>
    <w:p>
      <w:pPr>
        <w:spacing w:line="440" w:lineRule="exact"/>
        <w:jc w:val="both"/>
        <w:rPr>
          <w:rFonts w:hint="eastAsia" w:ascii="宋体" w:hAnsi="宋体" w:eastAsia="宋体" w:cs="宋体"/>
          <w:sz w:val="21"/>
          <w:szCs w:val="21"/>
          <w:lang w:eastAsia="zh-CN"/>
        </w:rPr>
      </w:pPr>
      <w:r>
        <w:rPr>
          <w:rFonts w:hint="eastAsia" w:ascii="微软雅黑" w:hAnsi="微软雅黑" w:eastAsia="微软雅黑" w:cs="微软雅黑"/>
          <w:sz w:val="21"/>
          <w:szCs w:val="21"/>
        </w:rPr>
        <w:t>④</w:t>
      </w:r>
      <w:r>
        <w:rPr>
          <w:rFonts w:hint="eastAsia" w:ascii="宋体" w:hAnsi="宋体" w:eastAsia="宋体" w:cs="宋体"/>
          <w:sz w:val="21"/>
          <w:szCs w:val="21"/>
        </w:rPr>
        <w:t>必须发展社会主义民主，健全社会主义法制</w:t>
      </w:r>
      <w:r>
        <w:rPr>
          <w:rFonts w:hint="eastAsia" w:ascii="宋体" w:hAnsi="宋体" w:eastAsia="宋体" w:cs="宋体"/>
          <w:sz w:val="21"/>
          <w:szCs w:val="21"/>
          <w:lang w:eastAsia="zh-CN"/>
        </w:rPr>
        <w:t>。</w:t>
      </w:r>
    </w:p>
    <w:p>
      <w:pPr>
        <w:tabs>
          <w:tab w:val="left" w:pos="368"/>
        </w:tabs>
        <w:spacing w:line="440" w:lineRule="exact"/>
        <w:jc w:val="both"/>
        <w:rPr>
          <w:rFonts w:hint="eastAsia" w:ascii="宋体" w:hAnsi="宋体" w:eastAsia="宋体" w:cs="宋体"/>
          <w:sz w:val="21"/>
          <w:szCs w:val="21"/>
          <w:lang w:eastAsia="zh-CN"/>
        </w:rPr>
      </w:pPr>
      <w:r>
        <w:rPr>
          <w:rFonts w:hint="eastAsia" w:ascii="微软雅黑" w:hAnsi="微软雅黑" w:eastAsia="微软雅黑" w:cs="微软雅黑"/>
          <w:sz w:val="21"/>
          <w:szCs w:val="21"/>
        </w:rPr>
        <w:t>⑤</w:t>
      </w:r>
      <w:r>
        <w:rPr>
          <w:rFonts w:hint="eastAsia" w:ascii="宋体" w:hAnsi="宋体" w:eastAsia="宋体" w:cs="宋体"/>
          <w:sz w:val="21"/>
          <w:szCs w:val="21"/>
        </w:rPr>
        <w:t>必须坚持党的民主集中制和集体领导制度，加强执政党建设</w:t>
      </w:r>
      <w:r>
        <w:rPr>
          <w:rFonts w:hint="eastAsia" w:ascii="宋体" w:hAnsi="宋体" w:eastAsia="宋体" w:cs="宋体"/>
          <w:sz w:val="21"/>
          <w:szCs w:val="21"/>
          <w:lang w:eastAsia="zh-CN"/>
        </w:rPr>
        <w:t>。</w:t>
      </w:r>
    </w:p>
    <w:p>
      <w:pPr>
        <w:spacing w:line="440" w:lineRule="exact"/>
        <w:jc w:val="both"/>
        <w:rPr>
          <w:rFonts w:hint="eastAsia" w:ascii="宋体" w:hAnsi="宋体" w:eastAsia="宋体" w:cs="宋体"/>
          <w:sz w:val="21"/>
          <w:szCs w:val="21"/>
          <w:lang w:eastAsia="zh-CN"/>
        </w:rPr>
      </w:pPr>
      <w:r>
        <w:rPr>
          <w:rFonts w:hint="eastAsia" w:ascii="微软雅黑" w:hAnsi="微软雅黑" w:eastAsia="微软雅黑" w:cs="微软雅黑"/>
          <w:sz w:val="21"/>
          <w:szCs w:val="21"/>
        </w:rPr>
        <w:t>⑥</w:t>
      </w:r>
      <w:r>
        <w:rPr>
          <w:rFonts w:hint="eastAsia" w:ascii="宋体" w:hAnsi="宋体" w:eastAsia="宋体" w:cs="宋体"/>
          <w:sz w:val="21"/>
          <w:szCs w:val="21"/>
        </w:rPr>
        <w:t>必须坚持对外开放，借鉴和吸收人类文明成果建设社会主义，不能关起门来搞建设</w:t>
      </w:r>
      <w:r>
        <w:rPr>
          <w:rFonts w:hint="eastAsia" w:ascii="宋体" w:hAnsi="宋体" w:eastAsia="宋体" w:cs="宋体"/>
          <w:sz w:val="21"/>
          <w:szCs w:val="21"/>
          <w:lang w:eastAsia="zh-CN"/>
        </w:rPr>
        <w:t>。</w:t>
      </w:r>
    </w:p>
    <w:p>
      <w:pPr>
        <w:tabs>
          <w:tab w:val="left" w:pos="528"/>
        </w:tabs>
        <w:spacing w:line="440" w:lineRule="exact"/>
        <w:rPr>
          <w:rFonts w:hint="eastAsia" w:ascii="宋体" w:hAnsi="宋体" w:eastAsia="宋体" w:cs="宋体"/>
          <w:sz w:val="28"/>
          <w:szCs w:val="28"/>
          <w:lang w:val="en-US" w:eastAsia="zh-CN"/>
        </w:rPr>
      </w:pPr>
      <w:r>
        <w:rPr>
          <w:rFonts w:hint="eastAsia" w:ascii="宋体" w:hAnsi="宋体" w:eastAsia="宋体" w:cs="宋体"/>
          <w:b/>
          <w:bCs/>
          <w:sz w:val="24"/>
          <w:szCs w:val="24"/>
          <w:lang w:val="en-US" w:eastAsia="zh-CN"/>
        </w:rPr>
        <w:t>第五章</w:t>
      </w:r>
    </w:p>
    <w:p>
      <w:pPr>
        <w:numPr>
          <w:ilvl w:val="0"/>
          <w:numId w:val="6"/>
        </w:numPr>
        <w:spacing w:line="440" w:lineRule="exact"/>
        <w:rPr>
          <w:rFonts w:hint="eastAsia" w:ascii="宋体" w:hAnsi="宋体" w:eastAsia="宋体" w:cs="宋体"/>
          <w:b/>
          <w:bCs/>
          <w:sz w:val="24"/>
          <w:szCs w:val="24"/>
        </w:rPr>
      </w:pPr>
      <w:r>
        <w:rPr>
          <w:rFonts w:hint="eastAsia" w:ascii="宋体" w:hAnsi="宋体" w:eastAsia="宋体" w:cs="宋体"/>
          <w:b/>
          <w:bCs/>
          <w:sz w:val="24"/>
          <w:szCs w:val="24"/>
        </w:rPr>
        <w:t>社会主义初级阶段的含义</w:t>
      </w:r>
      <w:r>
        <w:rPr>
          <w:rFonts w:hint="eastAsia" w:ascii="宋体" w:hAnsi="宋体" w:eastAsia="宋体" w:cs="宋体"/>
          <w:b/>
          <w:bCs/>
          <w:sz w:val="24"/>
          <w:szCs w:val="24"/>
          <w:lang w:val="en-US" w:eastAsia="zh-CN"/>
        </w:rPr>
        <w:t>及党在社会主义初级阶段的</w:t>
      </w:r>
      <w:r>
        <w:rPr>
          <w:rFonts w:hint="eastAsia" w:ascii="宋体" w:hAnsi="宋体" w:eastAsia="宋体" w:cs="宋体"/>
          <w:b/>
          <w:bCs/>
          <w:sz w:val="24"/>
          <w:szCs w:val="24"/>
        </w:rPr>
        <w:t>基本路线是什么？</w:t>
      </w:r>
    </w:p>
    <w:p>
      <w:pPr>
        <w:numPr>
          <w:ilvl w:val="0"/>
          <w:numId w:val="0"/>
        </w:numPr>
        <w:spacing w:line="440" w:lineRule="exact"/>
        <w:rPr>
          <w:rFonts w:hint="eastAsia" w:ascii="宋体" w:hAnsi="宋体" w:eastAsia="宋体" w:cs="宋体"/>
          <w:sz w:val="21"/>
          <w:szCs w:val="21"/>
          <w:lang w:val="en-US" w:eastAsia="zh-CN"/>
        </w:rPr>
      </w:pPr>
      <w:r>
        <w:rPr>
          <w:rFonts w:hint="eastAsia" w:ascii="宋体" w:hAnsi="宋体" w:eastAsia="宋体" w:cs="宋体"/>
          <w:b/>
          <w:bCs/>
          <w:sz w:val="21"/>
          <w:szCs w:val="21"/>
          <w:lang w:val="en-US" w:eastAsia="zh-CN"/>
        </w:rPr>
        <w:t>含义</w:t>
      </w:r>
      <w:r>
        <w:rPr>
          <w:rFonts w:hint="eastAsia" w:ascii="宋体" w:hAnsi="宋体" w:eastAsia="宋体" w:cs="宋体"/>
          <w:sz w:val="21"/>
          <w:szCs w:val="21"/>
          <w:lang w:val="en-US" w:eastAsia="zh-CN"/>
        </w:rPr>
        <w:t>：社会主义初级阶段。就是指我国在生产力落后、商品经济不发达的条件下建设社会主义必然要经历的特定阶段，即从我国进入社会主义到基本实现社会主义现代化的整个历史阶段。</w:t>
      </w:r>
    </w:p>
    <w:p>
      <w:pPr>
        <w:spacing w:line="440" w:lineRule="exact"/>
        <w:rPr>
          <w:rFonts w:hint="eastAsia" w:ascii="宋体" w:hAnsi="宋体" w:eastAsia="宋体" w:cs="宋体"/>
          <w:sz w:val="28"/>
          <w:szCs w:val="28"/>
          <w:lang w:eastAsia="zh-CN"/>
        </w:rPr>
      </w:pPr>
      <w:r>
        <w:rPr>
          <w:rFonts w:hint="eastAsia" w:ascii="宋体" w:hAnsi="宋体" w:eastAsia="宋体" w:cs="宋体"/>
          <w:b/>
          <w:bCs/>
          <w:sz w:val="21"/>
          <w:szCs w:val="21"/>
          <w:lang w:val="en-US" w:eastAsia="zh-CN"/>
        </w:rPr>
        <w:t>基本路线</w:t>
      </w:r>
      <w:r>
        <w:rPr>
          <w:rFonts w:hint="eastAsia" w:ascii="宋体" w:hAnsi="宋体" w:eastAsia="宋体" w:cs="宋体"/>
          <w:sz w:val="21"/>
          <w:szCs w:val="21"/>
          <w:lang w:val="en-US" w:eastAsia="zh-CN"/>
        </w:rPr>
        <w:t>:</w:t>
      </w:r>
      <w:r>
        <w:rPr>
          <w:rFonts w:hint="eastAsia" w:ascii="宋体" w:hAnsi="宋体" w:eastAsia="宋体" w:cs="宋体"/>
          <w:sz w:val="21"/>
          <w:szCs w:val="21"/>
        </w:rPr>
        <w:t>领导和团结全国各族人民，以经济建设为中心，坚持四项基本原则，坚持改革开放，自力更生，艰苦创业，为把我国建设成为富强、民主、文明的社会主义现代化国家而奋斗。</w:t>
      </w:r>
      <w:r>
        <w:rPr>
          <w:rFonts w:hint="eastAsia" w:ascii="宋体" w:hAnsi="宋体" w:eastAsia="宋体" w:cs="宋体"/>
          <w:sz w:val="21"/>
          <w:szCs w:val="21"/>
          <w:lang w:eastAsia="zh-CN"/>
        </w:rPr>
        <w:t>（</w:t>
      </w:r>
      <w:r>
        <w:rPr>
          <w:rFonts w:hint="eastAsia" w:ascii="宋体" w:hAnsi="宋体" w:eastAsia="宋体" w:cs="宋体"/>
          <w:sz w:val="21"/>
          <w:szCs w:val="21"/>
        </w:rPr>
        <w:t>党的基本路线在改革开放实践中不断充实和完善。党的十七大把“和谐”与“富强、民主、文明”一起写入了基本路线。党的十九大提出，不仅将“美丽”纳人了基本路线，而且将“现代化国家”提升为“现代化强国”。</w:t>
      </w:r>
      <w:r>
        <w:rPr>
          <w:rFonts w:hint="eastAsia" w:ascii="宋体" w:hAnsi="宋体" w:eastAsia="宋体" w:cs="宋体"/>
          <w:sz w:val="21"/>
          <w:szCs w:val="21"/>
          <w:lang w:eastAsia="zh-CN"/>
        </w:rPr>
        <w:t>）</w:t>
      </w:r>
    </w:p>
    <w:p>
      <w:pPr>
        <w:spacing w:line="440" w:lineRule="exact"/>
        <w:rPr>
          <w:rFonts w:ascii="宋体" w:hAnsi="宋体" w:eastAsia="宋体" w:cs="宋体"/>
          <w:b/>
          <w:bCs/>
          <w:sz w:val="24"/>
          <w:szCs w:val="24"/>
        </w:rPr>
      </w:pPr>
      <w:r>
        <w:rPr>
          <w:rFonts w:hint="eastAsia" w:ascii="宋体" w:hAnsi="宋体" w:eastAsia="宋体" w:cs="宋体"/>
          <w:b/>
          <w:bCs/>
          <w:sz w:val="24"/>
          <w:szCs w:val="24"/>
        </w:rPr>
        <w:t>第六章</w:t>
      </w:r>
    </w:p>
    <w:p>
      <w:pPr>
        <w:numPr>
          <w:ilvl w:val="0"/>
          <w:numId w:val="7"/>
        </w:numPr>
        <w:spacing w:line="440" w:lineRule="exact"/>
        <w:rPr>
          <w:rFonts w:ascii="宋体" w:hAnsi="宋体" w:eastAsia="宋体" w:cs="宋体"/>
          <w:b/>
          <w:bCs/>
          <w:sz w:val="24"/>
          <w:szCs w:val="24"/>
        </w:rPr>
      </w:pPr>
      <w:r>
        <w:rPr>
          <w:rFonts w:hint="eastAsia" w:ascii="宋体" w:hAnsi="宋体" w:eastAsia="宋体" w:cs="宋体"/>
          <w:b/>
          <w:bCs/>
          <w:sz w:val="24"/>
          <w:szCs w:val="24"/>
        </w:rPr>
        <w:t>“三个代表”重要思想的核心观点是什么？</w:t>
      </w:r>
    </w:p>
    <w:p>
      <w:pPr>
        <w:spacing w:line="440" w:lineRule="exact"/>
        <w:rPr>
          <w:rFonts w:ascii="宋体" w:hAnsi="宋体" w:eastAsia="宋体" w:cs="宋体"/>
          <w:sz w:val="21"/>
          <w:szCs w:val="21"/>
        </w:rPr>
      </w:pPr>
      <w:r>
        <w:rPr>
          <w:rFonts w:hint="eastAsia" w:ascii="宋体" w:hAnsi="宋体" w:eastAsia="宋体" w:cs="宋体"/>
          <w:sz w:val="28"/>
          <w:szCs w:val="28"/>
        </w:rPr>
        <w:t xml:space="preserve">  </w:t>
      </w:r>
      <w:r>
        <w:rPr>
          <w:rFonts w:hint="eastAsia" w:ascii="宋体" w:hAnsi="宋体" w:eastAsia="宋体" w:cs="宋体"/>
          <w:sz w:val="21"/>
          <w:szCs w:val="21"/>
        </w:rPr>
        <w:t>中国共产党必须始终代表中国先进生产力的发展要求，代表中国先进文化的前进方向，代表中国最广大人民的根本利益。</w:t>
      </w:r>
    </w:p>
    <w:p>
      <w:pPr>
        <w:spacing w:line="440" w:lineRule="exact"/>
        <w:rPr>
          <w:rFonts w:hint="eastAsia" w:ascii="宋体" w:hAnsi="宋体" w:eastAsia="宋体" w:cs="宋体"/>
          <w:b/>
          <w:bCs/>
          <w:sz w:val="24"/>
          <w:szCs w:val="24"/>
        </w:rPr>
      </w:pPr>
      <w:r>
        <w:rPr>
          <w:rFonts w:hint="eastAsia" w:ascii="宋体" w:hAnsi="宋体" w:eastAsia="宋体" w:cs="宋体"/>
          <w:b/>
          <w:bCs/>
          <w:sz w:val="24"/>
          <w:szCs w:val="24"/>
        </w:rPr>
        <w:t>第七章</w:t>
      </w:r>
    </w:p>
    <w:p>
      <w:pPr>
        <w:numPr>
          <w:ilvl w:val="0"/>
          <w:numId w:val="8"/>
        </w:numPr>
        <w:spacing w:line="440" w:lineRule="exact"/>
        <w:rPr>
          <w:rFonts w:hint="eastAsia" w:ascii="宋体" w:hAnsi="宋体" w:eastAsia="宋体" w:cs="宋体"/>
          <w:b/>
          <w:bCs/>
          <w:sz w:val="24"/>
          <w:szCs w:val="24"/>
        </w:rPr>
      </w:pPr>
      <w:r>
        <w:rPr>
          <w:rFonts w:hint="eastAsia" w:ascii="宋体" w:hAnsi="宋体" w:eastAsia="宋体" w:cs="宋体"/>
          <w:b/>
          <w:bCs/>
          <w:sz w:val="24"/>
          <w:szCs w:val="24"/>
        </w:rPr>
        <w:t>如何把握科学发展观的科学内涵？</w:t>
      </w:r>
    </w:p>
    <w:p>
      <w:pPr>
        <w:numPr>
          <w:ilvl w:val="0"/>
          <w:numId w:val="0"/>
        </w:numPr>
        <w:spacing w:line="440" w:lineRule="exact"/>
        <w:rPr>
          <w:rFonts w:hint="eastAsia" w:ascii="宋体" w:hAnsi="宋体" w:eastAsia="宋体" w:cs="宋体"/>
          <w:sz w:val="21"/>
          <w:szCs w:val="21"/>
          <w:lang w:val="en-US" w:eastAsia="zh-CN"/>
        </w:rPr>
      </w:pPr>
      <w:r>
        <w:rPr>
          <w:rFonts w:hint="eastAsia" w:ascii="微软雅黑" w:hAnsi="微软雅黑" w:eastAsia="微软雅黑" w:cs="微软雅黑"/>
          <w:sz w:val="21"/>
          <w:szCs w:val="21"/>
          <w:lang w:val="en-US" w:eastAsia="zh-CN"/>
        </w:rPr>
        <w:t>①</w:t>
      </w:r>
      <w:r>
        <w:rPr>
          <w:rFonts w:hint="eastAsia" w:ascii="宋体" w:hAnsi="宋体" w:eastAsia="宋体" w:cs="宋体"/>
          <w:sz w:val="21"/>
          <w:szCs w:val="21"/>
          <w:lang w:val="en-US" w:eastAsia="zh-CN"/>
        </w:rPr>
        <w:t>推动经济社会发展是科学发展观的第一要义</w:t>
      </w:r>
    </w:p>
    <w:p>
      <w:pPr>
        <w:numPr>
          <w:ilvl w:val="0"/>
          <w:numId w:val="0"/>
        </w:numPr>
        <w:spacing w:line="440" w:lineRule="exact"/>
        <w:rPr>
          <w:rFonts w:hint="eastAsia" w:ascii="宋体" w:hAnsi="宋体" w:eastAsia="宋体" w:cs="宋体"/>
          <w:sz w:val="21"/>
          <w:szCs w:val="21"/>
          <w:lang w:val="en-US" w:eastAsia="zh-CN"/>
        </w:rPr>
      </w:pPr>
      <w:r>
        <w:rPr>
          <w:rFonts w:hint="eastAsia" w:ascii="微软雅黑" w:hAnsi="微软雅黑" w:eastAsia="微软雅黑" w:cs="微软雅黑"/>
          <w:sz w:val="21"/>
          <w:szCs w:val="21"/>
          <w:lang w:val="en-US" w:eastAsia="zh-CN"/>
        </w:rPr>
        <w:t>②</w:t>
      </w:r>
      <w:r>
        <w:rPr>
          <w:rFonts w:hint="eastAsia" w:ascii="宋体" w:hAnsi="宋体" w:eastAsia="宋体" w:cs="宋体"/>
          <w:sz w:val="21"/>
          <w:szCs w:val="21"/>
          <w:lang w:val="en-US" w:eastAsia="zh-CN"/>
        </w:rPr>
        <w:t>以人为本是科学发展观的核心立场</w:t>
      </w:r>
    </w:p>
    <w:p>
      <w:pPr>
        <w:numPr>
          <w:ilvl w:val="0"/>
          <w:numId w:val="0"/>
        </w:numPr>
        <w:spacing w:line="440" w:lineRule="exact"/>
        <w:rPr>
          <w:rFonts w:hint="eastAsia" w:ascii="宋体" w:hAnsi="宋体" w:eastAsia="宋体" w:cs="宋体"/>
          <w:sz w:val="21"/>
          <w:szCs w:val="21"/>
          <w:lang w:val="en-US" w:eastAsia="zh-CN"/>
        </w:rPr>
      </w:pPr>
      <w:r>
        <w:rPr>
          <w:rFonts w:hint="eastAsia" w:ascii="微软雅黑" w:hAnsi="微软雅黑" w:eastAsia="微软雅黑" w:cs="微软雅黑"/>
          <w:sz w:val="21"/>
          <w:szCs w:val="21"/>
          <w:lang w:val="en-US" w:eastAsia="zh-CN"/>
        </w:rPr>
        <w:t>③</w:t>
      </w:r>
      <w:r>
        <w:rPr>
          <w:rFonts w:hint="eastAsia" w:ascii="宋体" w:hAnsi="宋体" w:eastAsia="宋体" w:cs="宋体"/>
          <w:sz w:val="21"/>
          <w:szCs w:val="21"/>
          <w:lang w:val="en-US" w:eastAsia="zh-CN"/>
        </w:rPr>
        <w:t>全面协调可持续是科学发展观的基本要求</w:t>
      </w:r>
    </w:p>
    <w:p>
      <w:pPr>
        <w:numPr>
          <w:ilvl w:val="0"/>
          <w:numId w:val="0"/>
        </w:numPr>
        <w:spacing w:line="440" w:lineRule="exact"/>
        <w:rPr>
          <w:rFonts w:hint="eastAsia" w:ascii="宋体" w:hAnsi="宋体" w:eastAsia="宋体" w:cs="宋体"/>
          <w:sz w:val="21"/>
          <w:szCs w:val="21"/>
          <w:lang w:val="en-US" w:eastAsia="zh-CN"/>
        </w:rPr>
      </w:pPr>
      <w:r>
        <w:rPr>
          <w:rFonts w:hint="eastAsia" w:ascii="微软雅黑" w:hAnsi="微软雅黑" w:eastAsia="微软雅黑" w:cs="微软雅黑"/>
          <w:sz w:val="21"/>
          <w:szCs w:val="21"/>
          <w:lang w:val="en-US" w:eastAsia="zh-CN"/>
        </w:rPr>
        <w:t>④</w:t>
      </w:r>
      <w:r>
        <w:rPr>
          <w:rFonts w:hint="eastAsia" w:ascii="宋体" w:hAnsi="宋体" w:eastAsia="宋体" w:cs="宋体"/>
          <w:sz w:val="21"/>
          <w:szCs w:val="21"/>
          <w:lang w:val="en-US" w:eastAsia="zh-CN"/>
        </w:rPr>
        <w:t>统筹兼顾是科学发展观的根本方法</w:t>
      </w:r>
    </w:p>
    <w:p>
      <w:pPr>
        <w:numPr>
          <w:ilvl w:val="0"/>
          <w:numId w:val="0"/>
        </w:numPr>
        <w:spacing w:line="440" w:lineRule="exac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rPr>
        <w:t>科学发展观，第一要义是发展，核心立场是以人为本，基本要求是全面协调可持续，根本方法是统筹兼顾。</w:t>
      </w:r>
      <w:r>
        <w:rPr>
          <w:rFonts w:hint="eastAsia" w:ascii="宋体" w:hAnsi="宋体" w:eastAsia="宋体" w:cs="宋体"/>
          <w:sz w:val="21"/>
          <w:szCs w:val="21"/>
          <w:lang w:val="en-US" w:eastAsia="zh-CN"/>
        </w:rPr>
        <w:t>)</w:t>
      </w:r>
    </w:p>
    <w:p>
      <w:pPr>
        <w:numPr>
          <w:ilvl w:val="0"/>
          <w:numId w:val="0"/>
        </w:numPr>
        <w:spacing w:line="440" w:lineRule="exac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第八章</w:t>
      </w:r>
    </w:p>
    <w:p>
      <w:pPr>
        <w:numPr>
          <w:ilvl w:val="0"/>
          <w:numId w:val="9"/>
        </w:numPr>
        <w:spacing w:line="440" w:lineRule="exac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世界正经历百年未有之大变局的主要表现是什么？</w:t>
      </w:r>
    </w:p>
    <w:p>
      <w:pPr>
        <w:numPr>
          <w:ilvl w:val="0"/>
          <w:numId w:val="0"/>
        </w:numPr>
        <w:spacing w:line="440" w:lineRule="exac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①世界经济版图发生的深刻变化前所未有，新兴经济体和发展中国家在世界经济中占据越来越大的份额，世界经济中心加快“自西向东”位移。</w:t>
      </w:r>
    </w:p>
    <w:p>
      <w:pPr>
        <w:numPr>
          <w:ilvl w:val="0"/>
          <w:numId w:val="0"/>
        </w:numPr>
        <w:spacing w:line="440" w:lineRule="exac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②新一轮科技革命和产业变革带来的新陈代谢和激烈竞争前所未有，深刻改变人类社会生产生活方式和思维方式，推动生产关系变革，给国际格局和国际体系带来广泛深远影响。</w:t>
      </w:r>
    </w:p>
    <w:p>
      <w:pPr>
        <w:numPr>
          <w:ilvl w:val="0"/>
          <w:numId w:val="0"/>
        </w:numPr>
        <w:spacing w:line="440" w:lineRule="exac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③国际力量对比发生的革命性变化前所未有，发达国家内部矛盾重重，实力相对下降，一大批发展中国家群体性崛起，成为影响国际政治经济格局的重要力量。</w:t>
      </w:r>
    </w:p>
    <w:p>
      <w:pPr>
        <w:numPr>
          <w:ilvl w:val="0"/>
          <w:numId w:val="0"/>
        </w:numPr>
        <w:spacing w:line="440" w:lineRule="exac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④全球治理体系的不适应不对称前所未有，西方发达国家主导的国际政治经济秩序越来越难以为继，发展中国家在国际事务中的代表性和发言权不断扩大，全球治理越来越向着更加公平合理的方向发展。</w:t>
      </w:r>
    </w:p>
    <w:p>
      <w:pPr>
        <w:numPr>
          <w:ilvl w:val="0"/>
          <w:numId w:val="0"/>
        </w:numPr>
        <w:spacing w:line="440" w:lineRule="exac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⑤人类前途命运的休戚与共前所未有，各国相互联系和彼此依存比过去任何时候都更频繁、更紧密，整个世界日益成为你中有我、我中有你的人类命运共同体。</w:t>
      </w:r>
    </w:p>
    <w:p>
      <w:pPr>
        <w:numPr>
          <w:ilvl w:val="0"/>
          <w:numId w:val="9"/>
        </w:numPr>
        <w:spacing w:line="440" w:lineRule="exact"/>
        <w:ind w:left="0" w:leftChars="0" w:firstLine="0" w:firstLineChars="0"/>
        <w:rPr>
          <w:rFonts w:hint="eastAsia" w:ascii="宋体" w:hAnsi="宋体" w:eastAsia="宋体" w:cs="宋体"/>
          <w:b/>
          <w:bCs/>
          <w:sz w:val="24"/>
          <w:szCs w:val="24"/>
        </w:rPr>
      </w:pPr>
      <w:r>
        <w:rPr>
          <w:rFonts w:hint="eastAsia" w:ascii="宋体" w:hAnsi="宋体" w:eastAsia="宋体" w:cs="宋体"/>
          <w:b/>
          <w:bCs/>
          <w:sz w:val="24"/>
          <w:szCs w:val="24"/>
        </w:rPr>
        <w:t>习近平新时代中国特色社会主义思想的核心要义和</w:t>
      </w:r>
      <w:r>
        <w:rPr>
          <w:rFonts w:hint="eastAsia" w:ascii="宋体" w:hAnsi="宋体" w:eastAsia="宋体" w:cs="宋体"/>
          <w:b/>
          <w:bCs/>
          <w:sz w:val="24"/>
          <w:szCs w:val="24"/>
          <w:lang w:val="en-US" w:eastAsia="zh-CN"/>
        </w:rPr>
        <w:t>理论特质</w:t>
      </w:r>
      <w:r>
        <w:rPr>
          <w:rFonts w:hint="eastAsia" w:ascii="宋体" w:hAnsi="宋体" w:eastAsia="宋体" w:cs="宋体"/>
          <w:b/>
          <w:bCs/>
          <w:sz w:val="24"/>
          <w:szCs w:val="24"/>
        </w:rPr>
        <w:t>是什么？</w:t>
      </w:r>
    </w:p>
    <w:p>
      <w:pPr>
        <w:numPr>
          <w:ilvl w:val="0"/>
          <w:numId w:val="0"/>
        </w:numPr>
        <w:spacing w:line="440" w:lineRule="exact"/>
        <w:ind w:leftChars="0"/>
        <w:rPr>
          <w:rFonts w:hint="eastAsia" w:ascii="宋体" w:hAnsi="宋体" w:eastAsia="宋体" w:cs="宋体"/>
          <w:sz w:val="21"/>
          <w:szCs w:val="21"/>
        </w:rPr>
      </w:pPr>
      <w:r>
        <w:rPr>
          <w:rFonts w:hint="eastAsia" w:ascii="宋体" w:hAnsi="宋体" w:eastAsia="宋体" w:cs="宋体"/>
          <w:b/>
          <w:bCs/>
          <w:sz w:val="21"/>
          <w:szCs w:val="21"/>
        </w:rPr>
        <w:t>核心要义</w:t>
      </w:r>
      <w:r>
        <w:rPr>
          <w:rFonts w:hint="eastAsia" w:ascii="宋体" w:hAnsi="宋体" w:eastAsia="宋体" w:cs="宋体"/>
          <w:sz w:val="21"/>
          <w:szCs w:val="21"/>
        </w:rPr>
        <w:t>:坚持和发展中国特色社会主义</w:t>
      </w:r>
    </w:p>
    <w:p>
      <w:pPr>
        <w:numPr>
          <w:ilvl w:val="0"/>
          <w:numId w:val="0"/>
        </w:numPr>
        <w:spacing w:line="440" w:lineRule="exact"/>
        <w:ind w:leftChars="0"/>
        <w:rPr>
          <w:rFonts w:hint="eastAsia" w:ascii="宋体" w:hAnsi="宋体" w:eastAsia="宋体" w:cs="宋体"/>
          <w:sz w:val="21"/>
          <w:szCs w:val="21"/>
          <w:lang w:val="en-US" w:eastAsia="zh-CN"/>
        </w:rPr>
      </w:pPr>
      <w:r>
        <w:rPr>
          <w:rFonts w:hint="eastAsia" w:ascii="宋体" w:hAnsi="宋体" w:eastAsia="宋体" w:cs="宋体"/>
          <w:b/>
          <w:bCs/>
          <w:sz w:val="21"/>
          <w:szCs w:val="21"/>
          <w:lang w:val="en-US" w:eastAsia="zh-CN"/>
        </w:rPr>
        <w:t>理论特质</w:t>
      </w:r>
      <w:r>
        <w:rPr>
          <w:rFonts w:hint="eastAsia" w:ascii="宋体" w:hAnsi="宋体" w:eastAsia="宋体" w:cs="宋体"/>
          <w:sz w:val="21"/>
          <w:szCs w:val="21"/>
          <w:lang w:val="en-US" w:eastAsia="zh-CN"/>
        </w:rPr>
        <w:t>：①秉持人民至上。人民是历史的创造者，是真正的英雄，是决定党和国家前途命运的根本力量。</w:t>
      </w:r>
    </w:p>
    <w:p>
      <w:pPr>
        <w:numPr>
          <w:ilvl w:val="0"/>
          <w:numId w:val="0"/>
        </w:numPr>
        <w:spacing w:line="440" w:lineRule="exact"/>
        <w:ind w:left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②彰显历史自觉。历史发展有其规律，只有把握住历史发展大势，人类社会才能更好前进。</w:t>
      </w:r>
    </w:p>
    <w:p>
      <w:pPr>
        <w:numPr>
          <w:ilvl w:val="0"/>
          <w:numId w:val="0"/>
        </w:numPr>
        <w:spacing w:line="440" w:lineRule="exact"/>
        <w:ind w:left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③坚持实事求是。坚持一切从实际出发来研究和解决问题，坚持在实践中检验真理和发展真理。</w:t>
      </w:r>
    </w:p>
    <w:p>
      <w:pPr>
        <w:numPr>
          <w:ilvl w:val="0"/>
          <w:numId w:val="0"/>
        </w:numPr>
        <w:spacing w:line="440" w:lineRule="exact"/>
        <w:ind w:left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④突出问题导向。问题是时代的声音，坚持问题导向是马克思主义的鲜明特点。</w:t>
      </w:r>
    </w:p>
    <w:p>
      <w:pPr>
        <w:numPr>
          <w:ilvl w:val="0"/>
          <w:numId w:val="0"/>
        </w:numPr>
        <w:spacing w:line="440" w:lineRule="exact"/>
        <w:ind w:left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⑤强化战略思维。战略思维是高瞻远瞩、统揽全局，善于把握事物发展总体趋势和方向的思维方法。</w:t>
      </w:r>
    </w:p>
    <w:p>
      <w:pPr>
        <w:numPr>
          <w:ilvl w:val="0"/>
          <w:numId w:val="0"/>
        </w:numPr>
        <w:spacing w:line="440" w:lineRule="exact"/>
        <w:ind w:left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⑥发扬斗争精神。敢于斗争、敢于胜利，是中国共产党不可战胜的强大精神力量。</w:t>
      </w:r>
    </w:p>
    <w:p>
      <w:pPr>
        <w:spacing w:line="440" w:lineRule="exact"/>
        <w:rPr>
          <w:rFonts w:hint="eastAsia" w:ascii="宋体" w:hAnsi="宋体" w:eastAsia="宋体" w:cs="宋体"/>
          <w:b/>
          <w:bCs/>
          <w:sz w:val="24"/>
          <w:szCs w:val="24"/>
        </w:rPr>
      </w:pPr>
      <w:r>
        <w:rPr>
          <w:rFonts w:hint="eastAsia" w:ascii="宋体" w:hAnsi="宋体" w:eastAsia="宋体" w:cs="宋体"/>
          <w:b/>
          <w:bCs/>
          <w:sz w:val="24"/>
          <w:szCs w:val="24"/>
        </w:rPr>
        <w:t>第九章</w:t>
      </w:r>
    </w:p>
    <w:p>
      <w:pPr>
        <w:numPr>
          <w:ilvl w:val="0"/>
          <w:numId w:val="10"/>
        </w:numPr>
        <w:spacing w:line="440" w:lineRule="exact"/>
        <w:rPr>
          <w:rFonts w:hint="eastAsia" w:ascii="宋体" w:hAnsi="宋体" w:eastAsia="宋体" w:cs="宋体"/>
          <w:b/>
          <w:bCs/>
          <w:sz w:val="24"/>
          <w:szCs w:val="24"/>
        </w:rPr>
      </w:pPr>
      <w:r>
        <w:rPr>
          <w:rFonts w:hint="eastAsia" w:ascii="宋体" w:hAnsi="宋体" w:eastAsia="宋体" w:cs="宋体"/>
          <w:b/>
          <w:bCs/>
          <w:sz w:val="24"/>
          <w:szCs w:val="24"/>
        </w:rPr>
        <w:t>新时代中国特色社会主义发展的战略安排是什么？</w:t>
      </w:r>
    </w:p>
    <w:p>
      <w:pPr>
        <w:numPr>
          <w:ilvl w:val="0"/>
          <w:numId w:val="0"/>
        </w:numPr>
        <w:spacing w:line="440" w:lineRule="exac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“两步走”战略：</w:t>
      </w:r>
    </w:p>
    <w:p>
      <w:pPr>
        <w:numPr>
          <w:ilvl w:val="0"/>
          <w:numId w:val="0"/>
        </w:numPr>
        <w:spacing w:line="440" w:lineRule="exact"/>
        <w:rPr>
          <w:rFonts w:hint="eastAsia" w:ascii="宋体" w:hAnsi="宋体" w:eastAsia="宋体" w:cs="宋体"/>
          <w:sz w:val="21"/>
          <w:szCs w:val="21"/>
          <w:lang w:val="en-US" w:eastAsia="zh-CN"/>
        </w:rPr>
      </w:pPr>
      <w:r>
        <w:rPr>
          <w:rFonts w:hint="eastAsia" w:ascii="微软雅黑" w:hAnsi="微软雅黑" w:eastAsia="微软雅黑" w:cs="微软雅黑"/>
          <w:sz w:val="21"/>
          <w:szCs w:val="21"/>
          <w:lang w:val="en-US" w:eastAsia="zh-CN"/>
        </w:rPr>
        <w:t>①</w:t>
      </w:r>
      <w:r>
        <w:rPr>
          <w:rFonts w:hint="eastAsia" w:ascii="宋体" w:hAnsi="宋体" w:eastAsia="宋体" w:cs="宋体"/>
          <w:sz w:val="21"/>
          <w:szCs w:val="21"/>
          <w:lang w:val="en-US" w:eastAsia="zh-CN"/>
        </w:rPr>
        <w:t>从2020年到2035年，在全面建成小康社会的基础上，再奋斗15年，基本实现社会主义现代化。</w:t>
      </w:r>
    </w:p>
    <w:p>
      <w:pPr>
        <w:spacing w:line="440" w:lineRule="exact"/>
        <w:rPr>
          <w:rFonts w:hint="eastAsia" w:ascii="宋体" w:hAnsi="宋体" w:eastAsia="宋体" w:cs="宋体"/>
          <w:sz w:val="21"/>
          <w:szCs w:val="21"/>
          <w:lang w:val="en-US" w:eastAsia="zh-CN"/>
        </w:rPr>
      </w:pPr>
      <w:r>
        <w:rPr>
          <w:rFonts w:hint="eastAsia" w:ascii="微软雅黑" w:hAnsi="微软雅黑" w:eastAsia="微软雅黑" w:cs="微软雅黑"/>
          <w:sz w:val="21"/>
          <w:szCs w:val="21"/>
          <w:lang w:val="en-US" w:eastAsia="zh-CN"/>
        </w:rPr>
        <w:t>②</w:t>
      </w:r>
      <w:r>
        <w:rPr>
          <w:rFonts w:hint="eastAsia" w:ascii="宋体" w:hAnsi="宋体" w:eastAsia="宋体" w:cs="宋体"/>
          <w:sz w:val="21"/>
          <w:szCs w:val="21"/>
          <w:lang w:val="en-US" w:eastAsia="zh-CN"/>
        </w:rPr>
        <w:t>从2035年到本世纪中叶，在基本实现现代化的基础上，再奋斗15年，把我国建成富强民主文明和谐美丽的社会主义现代化强国。</w:t>
      </w:r>
    </w:p>
    <w:p>
      <w:pPr>
        <w:numPr>
          <w:ilvl w:val="0"/>
          <w:numId w:val="9"/>
        </w:numPr>
        <w:spacing w:line="440" w:lineRule="exact"/>
        <w:ind w:left="0" w:leftChars="0" w:firstLine="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如何认识新发展阶段、新发展理念、新发展格局？</w:t>
      </w:r>
    </w:p>
    <w:p>
      <w:pPr>
        <w:numPr>
          <w:ilvl w:val="0"/>
          <w:numId w:val="0"/>
        </w:numPr>
        <w:spacing w:line="440" w:lineRule="exact"/>
        <w:ind w:leftChars="0"/>
        <w:rPr>
          <w:rFonts w:hint="default" w:ascii="宋体" w:hAnsi="宋体" w:eastAsia="宋体" w:cs="宋体"/>
          <w:sz w:val="28"/>
          <w:szCs w:val="28"/>
          <w:lang w:val="en-US" w:eastAsia="zh-CN"/>
        </w:rPr>
      </w:pPr>
      <w:r>
        <w:rPr>
          <w:rFonts w:hint="eastAsia" w:ascii="宋体" w:hAnsi="宋体" w:eastAsia="宋体" w:cs="宋体"/>
          <w:sz w:val="21"/>
          <w:szCs w:val="21"/>
          <w:lang w:val="en-US" w:eastAsia="zh-CN"/>
        </w:rPr>
        <w:t>进入新发展阶段，贯彻新发展理念，构建新发展格局，是由我国经济社会发展的理论逻辑、历史逻辑、显示逻辑决定的，三者紧密关联。进入新发展阶段明确了我国发展的历史方位，贯彻新发展理念明确了我国现代化建设的指导原则，构建新发展格局明确了我国经济现代化的路径选择。</w:t>
      </w:r>
    </w:p>
    <w:p>
      <w:pPr>
        <w:numPr>
          <w:ilvl w:val="0"/>
          <w:numId w:val="0"/>
        </w:numPr>
        <w:spacing w:line="440" w:lineRule="exact"/>
        <w:ind w:left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第十章</w:t>
      </w:r>
    </w:p>
    <w:p>
      <w:pPr>
        <w:numPr>
          <w:ilvl w:val="0"/>
          <w:numId w:val="11"/>
        </w:numPr>
        <w:spacing w:line="440" w:lineRule="exact"/>
        <w:ind w:left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简述习近平经济思想的主要内容。</w:t>
      </w:r>
    </w:p>
    <w:p>
      <w:pPr>
        <w:numPr>
          <w:ilvl w:val="0"/>
          <w:numId w:val="0"/>
        </w:numPr>
        <w:spacing w:line="440" w:lineRule="exac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①坚持加强党对集中统一领导。 ②坚持以人民为中心的发展思想。 ③坚持适应把握引领经济发展新常态。 ④坚持使市场在资源配置中起决定性作用，更好发挥政府作用，推动有效市场和有为政府更好结合。 ⑤坚持适应我国经济发展主要矛盾变化完善宏观调控。 ⑥坚持问题导向部署经济发展新战略。 ⑦坚持正确工作策略和方法。</w:t>
      </w:r>
    </w:p>
    <w:p>
      <w:pPr>
        <w:spacing w:line="440" w:lineRule="exact"/>
        <w:rPr>
          <w:rFonts w:ascii="宋体" w:hAnsi="宋体" w:eastAsia="宋体" w:cs="宋体"/>
          <w:b/>
          <w:bCs/>
          <w:sz w:val="28"/>
          <w:szCs w:val="28"/>
        </w:rPr>
      </w:pPr>
      <w:r>
        <w:rPr>
          <w:rFonts w:hint="eastAsia" w:ascii="宋体" w:hAnsi="宋体" w:eastAsia="宋体" w:cs="宋体"/>
          <w:b/>
          <w:bCs/>
          <w:sz w:val="28"/>
          <w:szCs w:val="28"/>
          <w:lang w:val="en-US" w:eastAsia="zh-CN"/>
        </w:rPr>
        <w:t>2.</w:t>
      </w:r>
      <w:r>
        <w:rPr>
          <w:rFonts w:hint="eastAsia" w:ascii="宋体" w:hAnsi="宋体" w:eastAsia="宋体" w:cs="宋体"/>
          <w:b/>
          <w:bCs/>
          <w:sz w:val="24"/>
          <w:szCs w:val="24"/>
        </w:rPr>
        <w:t>如何正确理解坚持党的领导、人民当家作主和依法治国的有机统一？</w:t>
      </w:r>
    </w:p>
    <w:p>
      <w:pPr>
        <w:numPr>
          <w:ilvl w:val="0"/>
          <w:numId w:val="0"/>
        </w:numPr>
        <w:spacing w:line="440" w:lineRule="exact"/>
        <w:rPr>
          <w:rFonts w:ascii="宋体" w:hAnsi="宋体" w:eastAsia="宋体" w:cs="宋体"/>
          <w:sz w:val="21"/>
          <w:szCs w:val="21"/>
        </w:rPr>
      </w:pPr>
      <w:r>
        <w:rPr>
          <w:rFonts w:ascii="宋体" w:hAnsi="宋体" w:eastAsia="宋体" w:cs="宋体"/>
          <w:sz w:val="21"/>
          <w:szCs w:val="21"/>
        </w:rPr>
        <w:t>党的领导是人民当家作主和依法治国的根本保证,人民当家作主是社会主义民主政治的本质特征,依法治国是党领导人民治理国家的基本方式,三者统一于我国社会主义民主政治伟大实践。</w:t>
      </w:r>
    </w:p>
    <w:p>
      <w:pPr>
        <w:numPr>
          <w:ilvl w:val="0"/>
          <w:numId w:val="0"/>
        </w:numPr>
        <w:spacing w:line="440" w:lineRule="exact"/>
        <w:ind w:left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3.如何坚定文化自信，繁荣发展社会主义文化？</w:t>
      </w:r>
    </w:p>
    <w:p>
      <w:pPr>
        <w:numPr>
          <w:ilvl w:val="0"/>
          <w:numId w:val="0"/>
        </w:numPr>
        <w:spacing w:line="440" w:lineRule="exact"/>
        <w:ind w:left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①培养高度的文化自信。</w:t>
      </w:r>
    </w:p>
    <w:p>
      <w:pPr>
        <w:numPr>
          <w:ilvl w:val="0"/>
          <w:numId w:val="0"/>
        </w:numPr>
        <w:spacing w:line="440" w:lineRule="exact"/>
        <w:ind w:left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②提升公共文化服务水平。</w:t>
      </w:r>
    </w:p>
    <w:p>
      <w:pPr>
        <w:numPr>
          <w:ilvl w:val="0"/>
          <w:numId w:val="0"/>
        </w:numPr>
        <w:spacing w:line="440" w:lineRule="exact"/>
        <w:ind w:left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③健全现代文化产业体系。</w:t>
      </w:r>
    </w:p>
    <w:p>
      <w:pPr>
        <w:numPr>
          <w:ilvl w:val="0"/>
          <w:numId w:val="0"/>
        </w:numPr>
        <w:spacing w:line="440" w:lineRule="exact"/>
        <w:ind w:left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④提高国家文化软实力。</w:t>
      </w:r>
    </w:p>
    <w:p>
      <w:pPr>
        <w:numPr>
          <w:ilvl w:val="0"/>
          <w:numId w:val="0"/>
        </w:numPr>
        <w:spacing w:line="440" w:lineRule="exact"/>
        <w:ind w:left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4.如何在发展中保障和改善民生？</w:t>
      </w:r>
    </w:p>
    <w:p>
      <w:pPr>
        <w:numPr>
          <w:ilvl w:val="0"/>
          <w:numId w:val="0"/>
        </w:numPr>
        <w:spacing w:line="440" w:lineRule="exact"/>
        <w:ind w:left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①建设高质量教育体系。</w:t>
      </w:r>
    </w:p>
    <w:p>
      <w:pPr>
        <w:numPr>
          <w:ilvl w:val="0"/>
          <w:numId w:val="0"/>
        </w:numPr>
        <w:spacing w:line="440" w:lineRule="exact"/>
        <w:ind w:left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②实施就业优先战略。</w:t>
      </w:r>
    </w:p>
    <w:p>
      <w:pPr>
        <w:numPr>
          <w:ilvl w:val="0"/>
          <w:numId w:val="0"/>
        </w:numPr>
        <w:spacing w:line="440" w:lineRule="exact"/>
        <w:ind w:left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③优化收入分配结构。</w:t>
      </w:r>
    </w:p>
    <w:p>
      <w:pPr>
        <w:numPr>
          <w:ilvl w:val="0"/>
          <w:numId w:val="0"/>
        </w:numPr>
        <w:spacing w:line="440" w:lineRule="exact"/>
        <w:ind w:left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④健全多层次社会保障体系。</w:t>
      </w:r>
    </w:p>
    <w:p>
      <w:pPr>
        <w:numPr>
          <w:ilvl w:val="0"/>
          <w:numId w:val="0"/>
        </w:numPr>
        <w:spacing w:line="440" w:lineRule="exact"/>
        <w:ind w:left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⑤全面推进健康中国建设。</w:t>
      </w:r>
    </w:p>
    <w:p>
      <w:pPr>
        <w:numPr>
          <w:ilvl w:val="0"/>
          <w:numId w:val="0"/>
        </w:numPr>
        <w:spacing w:line="440" w:lineRule="exact"/>
        <w:ind w:left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5.如何理解习近平生态文明思想？</w:t>
      </w:r>
    </w:p>
    <w:p>
      <w:pPr>
        <w:numPr>
          <w:ilvl w:val="0"/>
          <w:numId w:val="12"/>
        </w:numPr>
        <w:spacing w:line="440" w:lineRule="exact"/>
        <w:ind w:left="0" w:leftChars="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坚持人与自然和谐共生。</w:t>
      </w:r>
    </w:p>
    <w:p>
      <w:pPr>
        <w:numPr>
          <w:ilvl w:val="0"/>
          <w:numId w:val="12"/>
        </w:numPr>
        <w:spacing w:line="440" w:lineRule="exact"/>
        <w:ind w:left="0" w:leftChars="0" w:firstLine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绿水青山就是金山银山。</w:t>
      </w:r>
    </w:p>
    <w:p>
      <w:pPr>
        <w:numPr>
          <w:ilvl w:val="0"/>
          <w:numId w:val="12"/>
        </w:numPr>
        <w:spacing w:line="440" w:lineRule="exact"/>
        <w:ind w:left="0" w:leftChars="0" w:firstLine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良好生态环境是最普惠的民生福祉。</w:t>
      </w:r>
    </w:p>
    <w:p>
      <w:pPr>
        <w:numPr>
          <w:ilvl w:val="0"/>
          <w:numId w:val="12"/>
        </w:numPr>
        <w:spacing w:line="440" w:lineRule="exact"/>
        <w:ind w:left="0" w:leftChars="0" w:firstLine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统筹山水林田湖草沙系统治理。</w:t>
      </w:r>
    </w:p>
    <w:p>
      <w:pPr>
        <w:numPr>
          <w:ilvl w:val="0"/>
          <w:numId w:val="12"/>
        </w:numPr>
        <w:spacing w:line="440" w:lineRule="exact"/>
        <w:ind w:left="0" w:leftChars="0" w:firstLine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用最严格制度最严密法治保护生态环境。</w:t>
      </w:r>
    </w:p>
    <w:p>
      <w:pPr>
        <w:numPr>
          <w:ilvl w:val="0"/>
          <w:numId w:val="12"/>
        </w:numPr>
        <w:spacing w:line="440" w:lineRule="exact"/>
        <w:ind w:left="0" w:leftChars="0" w:firstLine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共谋全球生态文明建设。</w:t>
      </w:r>
    </w:p>
    <w:p>
      <w:pPr>
        <w:numPr>
          <w:ilvl w:val="0"/>
          <w:numId w:val="0"/>
        </w:numPr>
        <w:spacing w:line="440" w:lineRule="exac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第十一章</w:t>
      </w:r>
    </w:p>
    <w:p>
      <w:pPr>
        <w:numPr>
          <w:ilvl w:val="0"/>
          <w:numId w:val="13"/>
        </w:numPr>
        <w:spacing w:line="440" w:lineRule="exac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如何理解中国社会主义现代化国家的基本特征？</w:t>
      </w:r>
    </w:p>
    <w:p>
      <w:pPr>
        <w:numPr>
          <w:ilvl w:val="0"/>
          <w:numId w:val="14"/>
        </w:numPr>
        <w:spacing w:line="440" w:lineRule="exac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中国的现代化是人口规模巨大的现代化。</w:t>
      </w:r>
    </w:p>
    <w:p>
      <w:pPr>
        <w:numPr>
          <w:ilvl w:val="0"/>
          <w:numId w:val="14"/>
        </w:numPr>
        <w:spacing w:line="440" w:lineRule="exact"/>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中国的现代化是全体人民共同富裕的现代化。</w:t>
      </w:r>
    </w:p>
    <w:p>
      <w:pPr>
        <w:numPr>
          <w:ilvl w:val="0"/>
          <w:numId w:val="14"/>
        </w:numPr>
        <w:spacing w:line="440" w:lineRule="exact"/>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中国的现代化是物质文明和精神文明相协调的现代化。</w:t>
      </w:r>
    </w:p>
    <w:p>
      <w:pPr>
        <w:numPr>
          <w:ilvl w:val="0"/>
          <w:numId w:val="14"/>
        </w:numPr>
        <w:spacing w:line="440" w:lineRule="exact"/>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中国的现代化是人与自然和谐共生的现代化。</w:t>
      </w:r>
    </w:p>
    <w:p>
      <w:pPr>
        <w:numPr>
          <w:ilvl w:val="0"/>
          <w:numId w:val="14"/>
        </w:numPr>
        <w:spacing w:line="440" w:lineRule="exact"/>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中国的现代化是走和平发展道路的现代化。</w:t>
      </w:r>
    </w:p>
    <w:p>
      <w:pPr>
        <w:numPr>
          <w:ilvl w:val="0"/>
          <w:numId w:val="13"/>
        </w:numPr>
        <w:spacing w:line="440" w:lineRule="exact"/>
        <w:ind w:left="0" w:leftChars="0" w:firstLine="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全面深化改革的总目标、方向、立场和原则是什么？</w:t>
      </w:r>
    </w:p>
    <w:p>
      <w:pPr>
        <w:numPr>
          <w:ilvl w:val="0"/>
          <w:numId w:val="0"/>
        </w:numPr>
        <w:spacing w:line="440" w:lineRule="exact"/>
        <w:ind w:left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总目标：完善和发展中国特色社会主义制度、推进国家治理体系和治理能力现代化。</w:t>
      </w:r>
    </w:p>
    <w:p>
      <w:pPr>
        <w:numPr>
          <w:ilvl w:val="0"/>
          <w:numId w:val="0"/>
        </w:numPr>
        <w:spacing w:line="440" w:lineRule="exact"/>
        <w:ind w:left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方向：始终坚持和完善中国特色社会主义制度。</w:t>
      </w:r>
    </w:p>
    <w:p>
      <w:pPr>
        <w:numPr>
          <w:ilvl w:val="0"/>
          <w:numId w:val="0"/>
        </w:numPr>
        <w:spacing w:line="440" w:lineRule="exact"/>
        <w:ind w:left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立场：坚持以人民为中心的改革价值取向。</w:t>
      </w:r>
    </w:p>
    <w:p>
      <w:pPr>
        <w:numPr>
          <w:ilvl w:val="0"/>
          <w:numId w:val="0"/>
        </w:numPr>
        <w:spacing w:line="440" w:lineRule="exact"/>
        <w:ind w:left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原则：坚持党对改革的集中统一领导。</w:t>
      </w:r>
    </w:p>
    <w:p>
      <w:pPr>
        <w:numPr>
          <w:ilvl w:val="0"/>
          <w:numId w:val="0"/>
        </w:numPr>
        <w:spacing w:line="440" w:lineRule="exact"/>
        <w:ind w:left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第十二章</w:t>
      </w:r>
    </w:p>
    <w:p>
      <w:pPr>
        <w:numPr>
          <w:ilvl w:val="0"/>
          <w:numId w:val="0"/>
        </w:numPr>
        <w:spacing w:line="440" w:lineRule="exac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1.如何全面准确贯彻一国两制方针？</w:t>
      </w:r>
    </w:p>
    <w:p>
      <w:pPr>
        <w:numPr>
          <w:ilvl w:val="0"/>
          <w:numId w:val="0"/>
        </w:numPr>
        <w:spacing w:line="440" w:lineRule="exac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①始终准确把握“一国”和“两制”的关系。一国是实行两制的前提和基础。</w:t>
      </w:r>
    </w:p>
    <w:p>
      <w:pPr>
        <w:numPr>
          <w:ilvl w:val="0"/>
          <w:numId w:val="0"/>
        </w:numPr>
        <w:spacing w:line="440" w:lineRule="exac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②必须落实中央对特别行政区全面管治权，维护国家主权、安全、发展利益。</w:t>
      </w:r>
    </w:p>
    <w:p>
      <w:pPr>
        <w:numPr>
          <w:ilvl w:val="0"/>
          <w:numId w:val="0"/>
        </w:numPr>
        <w:spacing w:line="440" w:lineRule="exac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③必须聚焦发展这个第一要务，推动港澳融入国家发展大局。</w:t>
      </w:r>
    </w:p>
    <w:p>
      <w:pPr>
        <w:numPr>
          <w:ilvl w:val="0"/>
          <w:numId w:val="0"/>
        </w:numPr>
        <w:spacing w:line="440" w:lineRule="exac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④必须坚持爱国者治港治澳原则。</w:t>
      </w:r>
    </w:p>
    <w:p>
      <w:pPr>
        <w:numPr>
          <w:ilvl w:val="0"/>
          <w:numId w:val="0"/>
        </w:numPr>
        <w:spacing w:line="440" w:lineRule="exac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第十三章</w:t>
      </w:r>
    </w:p>
    <w:p>
      <w:pPr>
        <w:pStyle w:val="4"/>
        <w:numPr>
          <w:ilvl w:val="0"/>
          <w:numId w:val="0"/>
        </w:numPr>
        <w:spacing w:line="440" w:lineRule="exact"/>
        <w:ind w:leftChars="0"/>
        <w:rPr>
          <w:rFonts w:ascii="宋体" w:hAnsi="宋体" w:eastAsia="宋体" w:cs="宋体"/>
          <w:b/>
          <w:bCs/>
          <w:sz w:val="24"/>
          <w:szCs w:val="24"/>
        </w:rPr>
      </w:pPr>
      <w:r>
        <w:rPr>
          <w:rFonts w:hint="eastAsia" w:ascii="宋体" w:hAnsi="宋体" w:eastAsia="宋体" w:cs="宋体"/>
          <w:b/>
          <w:bCs/>
          <w:sz w:val="24"/>
          <w:szCs w:val="24"/>
          <w:lang w:val="en-US" w:eastAsia="zh-CN"/>
        </w:rPr>
        <w:t>1.</w:t>
      </w:r>
      <w:r>
        <w:rPr>
          <w:rFonts w:hint="eastAsia" w:ascii="宋体" w:hAnsi="宋体" w:eastAsia="宋体" w:cs="宋体"/>
          <w:b/>
          <w:bCs/>
          <w:sz w:val="24"/>
          <w:szCs w:val="24"/>
        </w:rPr>
        <w:t>如何理解构建人类命运共同体思想的科学内涵？</w:t>
      </w:r>
    </w:p>
    <w:p>
      <w:pPr>
        <w:numPr>
          <w:ilvl w:val="0"/>
          <w:numId w:val="0"/>
        </w:numPr>
        <w:spacing w:line="440" w:lineRule="exac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构建人类命运共同体思想，其核心就是建设持久和平、普遍安全、共同繁荣、开放包容、清洁美丽的世界。</w:t>
      </w:r>
    </w:p>
    <w:p>
      <w:pPr>
        <w:numPr>
          <w:ilvl w:val="0"/>
          <w:numId w:val="0"/>
        </w:numPr>
        <w:spacing w:line="440" w:lineRule="exac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第一，政治上，要相互尊重、平等协商，坚决摒弃冷战思维和强权政治，走对话而不对抗、结伴而不结盟的国与国交往新路。</w:t>
      </w:r>
    </w:p>
    <w:p>
      <w:pPr>
        <w:numPr>
          <w:ilvl w:val="0"/>
          <w:numId w:val="0"/>
        </w:numPr>
        <w:spacing w:line="440" w:lineRule="exac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第二，安全上，要坚持以对话解决争端、以协商化解分歧，统筹应对传统和非传统安全威胁，反对一切形式的恐怖主义。 </w:t>
      </w:r>
    </w:p>
    <w:p>
      <w:pPr>
        <w:numPr>
          <w:ilvl w:val="0"/>
          <w:numId w:val="0"/>
        </w:numPr>
        <w:spacing w:line="440" w:lineRule="exac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第三，经济上，要同舟共济，促进贸易和投资自由化便利化，推动经济全球化朝着更加开放、包容、普惠、平衡、共赢的方向发展。</w:t>
      </w:r>
    </w:p>
    <w:p>
      <w:pPr>
        <w:numPr>
          <w:ilvl w:val="0"/>
          <w:numId w:val="0"/>
        </w:numPr>
        <w:spacing w:line="440" w:lineRule="exac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第四，文化上，要尊重世界文明多样性，以文明交流超越文明隔阂、文明互鉴超越文明冲突、文明共存超越文明优越。</w:t>
      </w:r>
    </w:p>
    <w:p>
      <w:pPr>
        <w:numPr>
          <w:ilvl w:val="0"/>
          <w:numId w:val="0"/>
        </w:numPr>
        <w:spacing w:line="440" w:lineRule="exac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第五，生态上，要坚持环境友好，合作应对气候变化，保护好人类赖以生存的地球家园。</w:t>
      </w:r>
    </w:p>
    <w:p>
      <w:pPr>
        <w:spacing w:line="440" w:lineRule="exac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第十四章</w:t>
      </w:r>
    </w:p>
    <w:p>
      <w:pPr>
        <w:numPr>
          <w:ilvl w:val="0"/>
          <w:numId w:val="15"/>
        </w:numPr>
        <w:spacing w:line="440" w:lineRule="exact"/>
        <w:rPr>
          <w:rFonts w:hint="eastAsia" w:ascii="宋体" w:hAnsi="宋体" w:eastAsia="宋体" w:cs="宋体"/>
          <w:b/>
          <w:bCs/>
          <w:sz w:val="24"/>
          <w:szCs w:val="24"/>
        </w:rPr>
      </w:pPr>
      <w:r>
        <w:rPr>
          <w:rFonts w:hint="eastAsia" w:ascii="宋体" w:hAnsi="宋体" w:eastAsia="宋体" w:cs="宋体"/>
          <w:b/>
          <w:bCs/>
          <w:sz w:val="24"/>
          <w:szCs w:val="24"/>
        </w:rPr>
        <w:t>如何理解中国共产党的领导是中国特色社会主义最本质特征和制度的最大优势？</w:t>
      </w:r>
    </w:p>
    <w:p>
      <w:pPr>
        <w:numPr>
          <w:ilvl w:val="0"/>
          <w:numId w:val="0"/>
        </w:numPr>
        <w:spacing w:line="440" w:lineRule="exact"/>
        <w:rPr>
          <w:rFonts w:hint="eastAsia" w:ascii="宋体" w:hAnsi="宋体" w:eastAsia="宋体" w:cs="宋体"/>
          <w:b w:val="0"/>
          <w:bCs w:val="0"/>
          <w:sz w:val="21"/>
          <w:szCs w:val="21"/>
          <w:lang w:val="en-US" w:eastAsia="zh-CN"/>
        </w:rPr>
      </w:pPr>
      <w:r>
        <w:rPr>
          <w:rFonts w:hint="eastAsia" w:ascii="宋体" w:hAnsi="宋体" w:eastAsia="宋体" w:cs="宋体"/>
          <w:b/>
          <w:bCs/>
          <w:sz w:val="21"/>
          <w:szCs w:val="21"/>
          <w:lang w:val="en-US" w:eastAsia="zh-CN"/>
        </w:rPr>
        <w:t>最本质特征</w:t>
      </w:r>
      <w:r>
        <w:rPr>
          <w:rFonts w:hint="eastAsia" w:ascii="宋体" w:hAnsi="宋体" w:eastAsia="宋体" w:cs="宋体"/>
          <w:b w:val="0"/>
          <w:bCs w:val="0"/>
          <w:sz w:val="21"/>
          <w:szCs w:val="21"/>
          <w:lang w:val="en-US" w:eastAsia="zh-CN"/>
        </w:rPr>
        <w:t>：</w:t>
      </w:r>
    </w:p>
    <w:p>
      <w:pPr>
        <w:numPr>
          <w:ilvl w:val="0"/>
          <w:numId w:val="0"/>
        </w:numPr>
        <w:spacing w:line="440" w:lineRule="exac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第一，党的领导直接关系着中国特色社会主义的性质、方向和命运。坚持无产阶级政党领导是科学社会主义的一条基本原则，中国特色社会主义的其他特点和特征都是在党的领导下发挥作用、彰显优势。</w:t>
      </w:r>
    </w:p>
    <w:p>
      <w:pPr>
        <w:numPr>
          <w:ilvl w:val="0"/>
          <w:numId w:val="16"/>
        </w:numPr>
        <w:spacing w:line="440" w:lineRule="exact"/>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党的领导是实现社会主义现代化和民族复兴的最根本保证。</w:t>
      </w:r>
    </w:p>
    <w:p>
      <w:pPr>
        <w:numPr>
          <w:ilvl w:val="0"/>
          <w:numId w:val="0"/>
        </w:numPr>
        <w:spacing w:line="440" w:lineRule="exact"/>
        <w:rPr>
          <w:rFonts w:hint="eastAsia" w:ascii="宋体" w:hAnsi="宋体" w:eastAsia="宋体" w:cs="宋体"/>
          <w:b w:val="0"/>
          <w:bCs w:val="0"/>
          <w:sz w:val="21"/>
          <w:szCs w:val="21"/>
          <w:lang w:val="en-US" w:eastAsia="zh-CN"/>
        </w:rPr>
      </w:pPr>
      <w:r>
        <w:rPr>
          <w:rFonts w:hint="eastAsia" w:ascii="宋体" w:hAnsi="宋体" w:eastAsia="宋体" w:cs="宋体"/>
          <w:b/>
          <w:bCs/>
          <w:sz w:val="21"/>
          <w:szCs w:val="21"/>
          <w:lang w:val="en-US" w:eastAsia="zh-CN"/>
        </w:rPr>
        <w:t>如何理解最大优势</w:t>
      </w:r>
      <w:r>
        <w:rPr>
          <w:rFonts w:hint="eastAsia" w:ascii="宋体" w:hAnsi="宋体" w:eastAsia="宋体" w:cs="宋体"/>
          <w:b w:val="0"/>
          <w:bCs w:val="0"/>
          <w:sz w:val="21"/>
          <w:szCs w:val="21"/>
          <w:lang w:val="en-US" w:eastAsia="zh-CN"/>
        </w:rPr>
        <w:t>：</w:t>
      </w:r>
    </w:p>
    <w:p>
      <w:pPr>
        <w:numPr>
          <w:ilvl w:val="0"/>
          <w:numId w:val="0"/>
        </w:numPr>
        <w:spacing w:line="440" w:lineRule="exact"/>
        <w:rPr>
          <w:rFonts w:hint="eastAsia" w:ascii="宋体" w:hAnsi="宋体" w:eastAsia="宋体" w:cs="宋体"/>
          <w:sz w:val="21"/>
          <w:szCs w:val="21"/>
          <w:lang w:eastAsia="zh-CN"/>
        </w:rPr>
      </w:pPr>
      <w:r>
        <w:rPr>
          <w:rFonts w:hint="eastAsia" w:ascii="宋体" w:hAnsi="宋体" w:eastAsia="宋体" w:cs="宋体"/>
          <w:b w:val="0"/>
          <w:bCs w:val="0"/>
          <w:sz w:val="21"/>
          <w:szCs w:val="21"/>
          <w:lang w:val="en-US" w:eastAsia="zh-CN"/>
        </w:rPr>
        <w:t>①</w:t>
      </w:r>
      <w:r>
        <w:rPr>
          <w:rFonts w:ascii="宋体" w:hAnsi="宋体" w:eastAsia="宋体" w:cs="宋体"/>
          <w:sz w:val="21"/>
          <w:szCs w:val="21"/>
        </w:rPr>
        <w:t>中国特色</w:t>
      </w:r>
      <w:r>
        <w:rPr>
          <w:rFonts w:hint="eastAsia" w:ascii="宋体" w:hAnsi="宋体" w:eastAsia="宋体" w:cs="宋体"/>
          <w:sz w:val="21"/>
          <w:szCs w:val="21"/>
        </w:rPr>
        <w:t>社会主义</w:t>
      </w:r>
      <w:r>
        <w:rPr>
          <w:rFonts w:ascii="宋体" w:hAnsi="宋体" w:eastAsia="宋体" w:cs="宋体"/>
          <w:sz w:val="21"/>
          <w:szCs w:val="21"/>
        </w:rPr>
        <w:t>是中国共产党领导人民创建的</w:t>
      </w:r>
      <w:r>
        <w:rPr>
          <w:rFonts w:hint="eastAsia" w:ascii="宋体" w:hAnsi="宋体" w:eastAsia="宋体" w:cs="宋体"/>
          <w:sz w:val="21"/>
          <w:szCs w:val="21"/>
          <w:lang w:eastAsia="zh-CN"/>
        </w:rPr>
        <w:t>。</w:t>
      </w:r>
    </w:p>
    <w:p>
      <w:pPr>
        <w:numPr>
          <w:ilvl w:val="0"/>
          <w:numId w:val="0"/>
        </w:numPr>
        <w:spacing w:line="440" w:lineRule="exact"/>
        <w:rPr>
          <w:rFonts w:hint="eastAsia" w:ascii="宋体" w:hAnsi="宋体" w:eastAsia="宋体" w:cs="宋体"/>
          <w:sz w:val="21"/>
          <w:szCs w:val="21"/>
          <w:lang w:eastAsia="zh-CN"/>
        </w:rPr>
      </w:pPr>
      <w:r>
        <w:rPr>
          <w:rFonts w:hint="eastAsia" w:ascii="宋体" w:hAnsi="宋体" w:eastAsia="宋体" w:cs="宋体"/>
          <w:sz w:val="21"/>
          <w:szCs w:val="21"/>
          <w:lang w:val="en-US" w:eastAsia="zh-CN"/>
        </w:rPr>
        <w:t>②</w:t>
      </w:r>
      <w:r>
        <w:rPr>
          <w:rFonts w:ascii="宋体" w:hAnsi="宋体" w:eastAsia="宋体" w:cs="宋体"/>
          <w:sz w:val="21"/>
          <w:szCs w:val="21"/>
        </w:rPr>
        <w:t>党的领导是中国特色社会主义制度优势发挥的根本保障</w:t>
      </w:r>
      <w:r>
        <w:rPr>
          <w:rFonts w:hint="eastAsia" w:ascii="宋体" w:hAnsi="宋体" w:eastAsia="宋体" w:cs="宋体"/>
          <w:sz w:val="21"/>
          <w:szCs w:val="21"/>
          <w:lang w:eastAsia="zh-CN"/>
        </w:rPr>
        <w:t>。</w:t>
      </w:r>
    </w:p>
    <w:p>
      <w:pPr>
        <w:numPr>
          <w:ilvl w:val="0"/>
          <w:numId w:val="0"/>
        </w:numPr>
        <w:spacing w:line="440" w:lineRule="exact"/>
        <w:rPr>
          <w:rFonts w:ascii="宋体" w:hAnsi="宋体" w:eastAsia="宋体" w:cs="宋体"/>
          <w:sz w:val="21"/>
          <w:szCs w:val="21"/>
        </w:rPr>
      </w:pPr>
      <w:r>
        <w:rPr>
          <w:rFonts w:hint="eastAsia" w:ascii="宋体" w:hAnsi="宋体" w:eastAsia="宋体" w:cs="宋体"/>
          <w:sz w:val="21"/>
          <w:szCs w:val="21"/>
          <w:lang w:val="en-US" w:eastAsia="zh-CN"/>
        </w:rPr>
        <w:t>③</w:t>
      </w:r>
      <w:r>
        <w:rPr>
          <w:rFonts w:ascii="宋体" w:hAnsi="宋体" w:eastAsia="宋体" w:cs="宋体"/>
          <w:sz w:val="21"/>
          <w:szCs w:val="21"/>
        </w:rPr>
        <w:t>党的优势是中国特色社会主义制度优势</w:t>
      </w:r>
      <w:r>
        <w:rPr>
          <w:rFonts w:hint="eastAsia" w:ascii="宋体" w:hAnsi="宋体" w:eastAsia="宋体" w:cs="宋体"/>
          <w:sz w:val="21"/>
          <w:szCs w:val="21"/>
          <w:lang w:val="en-US" w:eastAsia="zh-CN"/>
        </w:rPr>
        <w:t>的主要来</w:t>
      </w:r>
      <w:r>
        <w:rPr>
          <w:rFonts w:ascii="宋体" w:hAnsi="宋体" w:eastAsia="宋体" w:cs="宋体"/>
          <w:sz w:val="21"/>
          <w:szCs w:val="21"/>
        </w:rPr>
        <w:t>源。</w:t>
      </w:r>
    </w:p>
    <w:p>
      <w:pPr>
        <w:numPr>
          <w:ilvl w:val="0"/>
          <w:numId w:val="15"/>
        </w:numPr>
        <w:spacing w:line="440" w:lineRule="exact"/>
        <w:ind w:left="0" w:leftChars="0" w:firstLine="0" w:firstLineChars="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如何理解党在新时代的的历史使命？</w:t>
      </w:r>
    </w:p>
    <w:p>
      <w:pPr>
        <w:spacing w:line="440" w:lineRule="exact"/>
        <w:rPr>
          <w:rFonts w:hint="eastAsia" w:ascii="宋体" w:hAnsi="宋体" w:eastAsia="宋体" w:cs="宋体"/>
          <w:sz w:val="21"/>
          <w:szCs w:val="21"/>
        </w:rPr>
      </w:pPr>
      <w:r>
        <w:rPr>
          <w:rFonts w:hint="eastAsia" w:ascii="宋体" w:hAnsi="宋体" w:eastAsia="宋体" w:cs="宋体"/>
          <w:sz w:val="21"/>
          <w:szCs w:val="21"/>
          <w:lang w:val="en-US" w:eastAsia="zh-CN"/>
        </w:rPr>
        <w:t>①</w:t>
      </w:r>
      <w:r>
        <w:rPr>
          <w:rFonts w:hint="eastAsia" w:ascii="宋体" w:hAnsi="宋体" w:eastAsia="宋体" w:cs="宋体"/>
          <w:sz w:val="21"/>
          <w:szCs w:val="21"/>
        </w:rPr>
        <w:t>新时代中国共产党的历史使命，就是统揽伟大斗争，伟大工程、伟大事业、伟大梦想，在全面建成小康社会的基础上全面建成社会主义现代化强国，实现中华民族伟大复兴的中国梦。</w:t>
      </w:r>
    </w:p>
    <w:p>
      <w:pPr>
        <w:spacing w:line="440" w:lineRule="exac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②实现伟大梦想，必须进行具有许多新的历史特点的伟大斗争。</w:t>
      </w:r>
    </w:p>
    <w:p>
      <w:pPr>
        <w:spacing w:line="440" w:lineRule="exac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③实现伟大梦想，必须推进中国特色社会主义伟大事业。</w:t>
      </w:r>
    </w:p>
    <w:p>
      <w:pPr>
        <w:spacing w:line="440" w:lineRule="exac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④实现伟大梦想，最根本的是必须深入推进党的建设新的伟大工程。</w:t>
      </w:r>
    </w:p>
    <w:p>
      <w:pPr>
        <w:spacing w:line="440" w:lineRule="exact"/>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⑤“四个伟大”是一个紧密联</w:t>
      </w:r>
      <w:r>
        <w:rPr>
          <w:rFonts w:hint="eastAsia" w:ascii="宋体" w:hAnsi="宋体" w:eastAsia="宋体" w:cs="宋体"/>
          <w:sz w:val="21"/>
          <w:szCs w:val="21"/>
        </w:rPr>
        <w:t>系、相互贯通、相互作用、有机统一的整体，伟大事业是主题，开辟前进道路。</w:t>
      </w:r>
      <w:r>
        <w:rPr>
          <w:rFonts w:hint="eastAsia" w:ascii="宋体" w:hAnsi="宋体" w:eastAsia="宋体" w:cs="宋体"/>
          <w:sz w:val="21"/>
          <w:szCs w:val="21"/>
          <w:lang w:val="en-US" w:eastAsia="zh-CN"/>
        </w:rPr>
        <w:t>起决定性作用的是党的建设伟大工程。</w:t>
      </w:r>
    </w:p>
    <w:p>
      <w:pPr>
        <w:spacing w:line="440" w:lineRule="exact"/>
        <w:rPr>
          <w:rFonts w:hint="default" w:ascii="宋体" w:hAnsi="宋体" w:eastAsia="宋体" w:cs="宋体"/>
          <w:sz w:val="21"/>
          <w:szCs w:val="21"/>
          <w:lang w:val="en-US" w:eastAsia="zh-CN"/>
        </w:rPr>
      </w:pPr>
    </w:p>
    <w:p>
      <w:pPr>
        <w:numPr>
          <w:ilvl w:val="0"/>
          <w:numId w:val="0"/>
        </w:numPr>
        <w:spacing w:line="440" w:lineRule="exact"/>
        <w:ind w:leftChars="0"/>
        <w:rPr>
          <w:rFonts w:hint="default" w:ascii="宋体" w:hAnsi="宋体" w:eastAsia="宋体" w:cs="宋体"/>
          <w:sz w:val="21"/>
          <w:szCs w:val="21"/>
          <w:lang w:val="en-US" w:eastAsia="zh-CN"/>
        </w:rPr>
      </w:pPr>
    </w:p>
    <w:p>
      <w:pPr>
        <w:numPr>
          <w:ilvl w:val="0"/>
          <w:numId w:val="0"/>
        </w:numPr>
        <w:spacing w:line="440" w:lineRule="exact"/>
        <w:rPr>
          <w:rFonts w:hint="default" w:ascii="宋体" w:hAnsi="宋体" w:eastAsia="宋体" w:cs="宋体"/>
          <w:sz w:val="21"/>
          <w:szCs w:val="21"/>
          <w:lang w:val="en-US" w:eastAsia="zh-CN"/>
        </w:rPr>
      </w:pPr>
    </w:p>
    <w:p>
      <w:pPr>
        <w:numPr>
          <w:ilvl w:val="0"/>
          <w:numId w:val="0"/>
        </w:numPr>
        <w:spacing w:line="440" w:lineRule="exact"/>
        <w:rPr>
          <w:rFonts w:hint="default" w:ascii="宋体" w:hAnsi="宋体" w:eastAsia="宋体" w:cs="宋体"/>
          <w:b w:val="0"/>
          <w:bCs w:val="0"/>
          <w:sz w:val="21"/>
          <w:szCs w:val="21"/>
          <w:lang w:val="en-US" w:eastAsia="zh-CN"/>
        </w:rPr>
      </w:pPr>
    </w:p>
    <w:p>
      <w:pPr>
        <w:numPr>
          <w:ilvl w:val="0"/>
          <w:numId w:val="0"/>
        </w:numPr>
        <w:spacing w:line="440" w:lineRule="exact"/>
        <w:rPr>
          <w:rFonts w:hint="default" w:ascii="宋体" w:hAnsi="宋体" w:eastAsia="宋体" w:cs="宋体"/>
          <w:b w:val="0"/>
          <w:bCs w:val="0"/>
          <w:sz w:val="21"/>
          <w:szCs w:val="21"/>
          <w:lang w:val="en-US" w:eastAsia="zh-CN"/>
        </w:rPr>
      </w:pPr>
    </w:p>
    <w:p>
      <w:pPr>
        <w:numPr>
          <w:ilvl w:val="0"/>
          <w:numId w:val="0"/>
        </w:numPr>
        <w:spacing w:line="440" w:lineRule="exact"/>
        <w:rPr>
          <w:rFonts w:hint="default" w:ascii="宋体" w:hAnsi="宋体" w:eastAsia="宋体" w:cs="宋体"/>
          <w:sz w:val="21"/>
          <w:szCs w:val="21"/>
          <w:lang w:val="en-US" w:eastAsia="zh-CN"/>
        </w:rPr>
      </w:pPr>
    </w:p>
    <w:p>
      <w:pPr>
        <w:numPr>
          <w:ilvl w:val="0"/>
          <w:numId w:val="0"/>
        </w:numPr>
        <w:spacing w:line="440" w:lineRule="exact"/>
        <w:ind w:leftChars="0"/>
        <w:rPr>
          <w:rFonts w:hint="default" w:ascii="宋体" w:hAnsi="宋体" w:eastAsia="宋体" w:cs="宋体"/>
          <w:sz w:val="21"/>
          <w:szCs w:val="21"/>
          <w:lang w:val="en-US" w:eastAsia="zh-CN"/>
        </w:rPr>
      </w:pPr>
    </w:p>
    <w:p>
      <w:pPr>
        <w:numPr>
          <w:ilvl w:val="0"/>
          <w:numId w:val="0"/>
        </w:numPr>
        <w:rPr>
          <w:rFonts w:hint="default"/>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E74166"/>
    <w:multiLevelType w:val="singleLevel"/>
    <w:tmpl w:val="80E74166"/>
    <w:lvl w:ilvl="0" w:tentative="0">
      <w:start w:val="1"/>
      <w:numFmt w:val="chineseCounting"/>
      <w:suff w:val="nothing"/>
      <w:lvlText w:val="第%1，"/>
      <w:lvlJc w:val="left"/>
      <w:rPr>
        <w:rFonts w:hint="eastAsia"/>
      </w:rPr>
    </w:lvl>
  </w:abstractNum>
  <w:abstractNum w:abstractNumId="1">
    <w:nsid w:val="9F12D05C"/>
    <w:multiLevelType w:val="singleLevel"/>
    <w:tmpl w:val="9F12D05C"/>
    <w:lvl w:ilvl="0" w:tentative="0">
      <w:start w:val="1"/>
      <w:numFmt w:val="decimal"/>
      <w:suff w:val="nothing"/>
      <w:lvlText w:val="%1、"/>
      <w:lvlJc w:val="left"/>
    </w:lvl>
  </w:abstractNum>
  <w:abstractNum w:abstractNumId="2">
    <w:nsid w:val="A1110C0D"/>
    <w:multiLevelType w:val="singleLevel"/>
    <w:tmpl w:val="A1110C0D"/>
    <w:lvl w:ilvl="0" w:tentative="0">
      <w:start w:val="1"/>
      <w:numFmt w:val="decimal"/>
      <w:lvlText w:val="%1."/>
      <w:lvlJc w:val="left"/>
      <w:pPr>
        <w:tabs>
          <w:tab w:val="left" w:pos="312"/>
        </w:tabs>
      </w:pPr>
    </w:lvl>
  </w:abstractNum>
  <w:abstractNum w:abstractNumId="3">
    <w:nsid w:val="E09A3734"/>
    <w:multiLevelType w:val="singleLevel"/>
    <w:tmpl w:val="E09A3734"/>
    <w:lvl w:ilvl="0" w:tentative="0">
      <w:start w:val="1"/>
      <w:numFmt w:val="decimal"/>
      <w:lvlText w:val="%1."/>
      <w:lvlJc w:val="left"/>
      <w:pPr>
        <w:tabs>
          <w:tab w:val="left" w:pos="312"/>
        </w:tabs>
      </w:pPr>
    </w:lvl>
  </w:abstractNum>
  <w:abstractNum w:abstractNumId="4">
    <w:nsid w:val="E4E32F37"/>
    <w:multiLevelType w:val="singleLevel"/>
    <w:tmpl w:val="E4E32F37"/>
    <w:lvl w:ilvl="0" w:tentative="0">
      <w:start w:val="1"/>
      <w:numFmt w:val="decimal"/>
      <w:suff w:val="nothing"/>
      <w:lvlText w:val="%1、"/>
      <w:lvlJc w:val="left"/>
    </w:lvl>
  </w:abstractNum>
  <w:abstractNum w:abstractNumId="5">
    <w:nsid w:val="F87DB802"/>
    <w:multiLevelType w:val="singleLevel"/>
    <w:tmpl w:val="F87DB802"/>
    <w:lvl w:ilvl="0" w:tentative="0">
      <w:start w:val="1"/>
      <w:numFmt w:val="decimal"/>
      <w:suff w:val="nothing"/>
      <w:lvlText w:val="%1、"/>
      <w:lvlJc w:val="left"/>
    </w:lvl>
  </w:abstractNum>
  <w:abstractNum w:abstractNumId="6">
    <w:nsid w:val="0A7948D7"/>
    <w:multiLevelType w:val="singleLevel"/>
    <w:tmpl w:val="0A7948D7"/>
    <w:lvl w:ilvl="0" w:tentative="0">
      <w:start w:val="1"/>
      <w:numFmt w:val="decimal"/>
      <w:suff w:val="nothing"/>
      <w:lvlText w:val="%1、"/>
      <w:lvlJc w:val="left"/>
    </w:lvl>
  </w:abstractNum>
  <w:abstractNum w:abstractNumId="7">
    <w:nsid w:val="0B5C1ACA"/>
    <w:multiLevelType w:val="singleLevel"/>
    <w:tmpl w:val="0B5C1ACA"/>
    <w:lvl w:ilvl="0" w:tentative="0">
      <w:start w:val="1"/>
      <w:numFmt w:val="decimal"/>
      <w:suff w:val="nothing"/>
      <w:lvlText w:val="%1、"/>
      <w:lvlJc w:val="left"/>
    </w:lvl>
  </w:abstractNum>
  <w:abstractNum w:abstractNumId="8">
    <w:nsid w:val="10C5040E"/>
    <w:multiLevelType w:val="singleLevel"/>
    <w:tmpl w:val="10C5040E"/>
    <w:lvl w:ilvl="0" w:tentative="0">
      <w:start w:val="1"/>
      <w:numFmt w:val="decimal"/>
      <w:lvlText w:val="%1."/>
      <w:lvlJc w:val="left"/>
      <w:pPr>
        <w:tabs>
          <w:tab w:val="left" w:pos="312"/>
        </w:tabs>
      </w:pPr>
    </w:lvl>
  </w:abstractNum>
  <w:abstractNum w:abstractNumId="9">
    <w:nsid w:val="21030544"/>
    <w:multiLevelType w:val="singleLevel"/>
    <w:tmpl w:val="21030544"/>
    <w:lvl w:ilvl="0" w:tentative="0">
      <w:start w:val="1"/>
      <w:numFmt w:val="decimal"/>
      <w:lvlText w:val="%1."/>
      <w:lvlJc w:val="left"/>
      <w:pPr>
        <w:tabs>
          <w:tab w:val="left" w:pos="312"/>
        </w:tabs>
      </w:pPr>
    </w:lvl>
  </w:abstractNum>
  <w:abstractNum w:abstractNumId="10">
    <w:nsid w:val="4EAEDC70"/>
    <w:multiLevelType w:val="singleLevel"/>
    <w:tmpl w:val="4EAEDC70"/>
    <w:lvl w:ilvl="0" w:tentative="0">
      <w:start w:val="1"/>
      <w:numFmt w:val="decimal"/>
      <w:lvlText w:val="%1."/>
      <w:lvlJc w:val="left"/>
      <w:pPr>
        <w:tabs>
          <w:tab w:val="left" w:pos="312"/>
        </w:tabs>
      </w:pPr>
    </w:lvl>
  </w:abstractNum>
  <w:abstractNum w:abstractNumId="11">
    <w:nsid w:val="516E276A"/>
    <w:multiLevelType w:val="singleLevel"/>
    <w:tmpl w:val="516E276A"/>
    <w:lvl w:ilvl="0" w:tentative="0">
      <w:start w:val="2"/>
      <w:numFmt w:val="chineseCounting"/>
      <w:suff w:val="nothing"/>
      <w:lvlText w:val="第%1，"/>
      <w:lvlJc w:val="left"/>
      <w:rPr>
        <w:rFonts w:hint="eastAsia"/>
      </w:rPr>
    </w:lvl>
  </w:abstractNum>
  <w:abstractNum w:abstractNumId="12">
    <w:nsid w:val="6058D24E"/>
    <w:multiLevelType w:val="singleLevel"/>
    <w:tmpl w:val="6058D24E"/>
    <w:lvl w:ilvl="0" w:tentative="0">
      <w:start w:val="1"/>
      <w:numFmt w:val="decimal"/>
      <w:lvlText w:val="%1."/>
      <w:lvlJc w:val="left"/>
      <w:pPr>
        <w:tabs>
          <w:tab w:val="left" w:pos="312"/>
        </w:tabs>
      </w:pPr>
    </w:lvl>
  </w:abstractNum>
  <w:abstractNum w:abstractNumId="13">
    <w:nsid w:val="62C51A6F"/>
    <w:multiLevelType w:val="singleLevel"/>
    <w:tmpl w:val="62C51A6F"/>
    <w:lvl w:ilvl="0" w:tentative="0">
      <w:start w:val="1"/>
      <w:numFmt w:val="decimal"/>
      <w:suff w:val="nothing"/>
      <w:lvlText w:val="%1、"/>
      <w:lvlJc w:val="left"/>
    </w:lvl>
  </w:abstractNum>
  <w:abstractNum w:abstractNumId="14">
    <w:nsid w:val="71F3A58D"/>
    <w:multiLevelType w:val="singleLevel"/>
    <w:tmpl w:val="71F3A58D"/>
    <w:lvl w:ilvl="0" w:tentative="0">
      <w:start w:val="1"/>
      <w:numFmt w:val="decimal"/>
      <w:lvlText w:val="%1."/>
      <w:lvlJc w:val="left"/>
      <w:pPr>
        <w:tabs>
          <w:tab w:val="left" w:pos="312"/>
        </w:tabs>
      </w:pPr>
    </w:lvl>
  </w:abstractNum>
  <w:abstractNum w:abstractNumId="15">
    <w:nsid w:val="7E06A13D"/>
    <w:multiLevelType w:val="singleLevel"/>
    <w:tmpl w:val="7E06A13D"/>
    <w:lvl w:ilvl="0" w:tentative="0">
      <w:start w:val="1"/>
      <w:numFmt w:val="chineseCounting"/>
      <w:suff w:val="nothing"/>
      <w:lvlText w:val="第%1，"/>
      <w:lvlJc w:val="left"/>
      <w:pPr>
        <w:ind w:left="0"/>
      </w:pPr>
      <w:rPr>
        <w:rFonts w:hint="eastAsia"/>
        <w:sz w:val="21"/>
        <w:szCs w:val="21"/>
      </w:rPr>
    </w:lvl>
  </w:abstractNum>
  <w:num w:numId="1">
    <w:abstractNumId w:val="1"/>
  </w:num>
  <w:num w:numId="2">
    <w:abstractNumId w:val="4"/>
  </w:num>
  <w:num w:numId="3">
    <w:abstractNumId w:val="8"/>
  </w:num>
  <w:num w:numId="4">
    <w:abstractNumId w:val="9"/>
  </w:num>
  <w:num w:numId="5">
    <w:abstractNumId w:val="6"/>
  </w:num>
  <w:num w:numId="6">
    <w:abstractNumId w:val="12"/>
  </w:num>
  <w:num w:numId="7">
    <w:abstractNumId w:val="7"/>
  </w:num>
  <w:num w:numId="8">
    <w:abstractNumId w:val="13"/>
  </w:num>
  <w:num w:numId="9">
    <w:abstractNumId w:val="3"/>
  </w:num>
  <w:num w:numId="10">
    <w:abstractNumId w:val="5"/>
  </w:num>
  <w:num w:numId="11">
    <w:abstractNumId w:val="10"/>
  </w:num>
  <w:num w:numId="12">
    <w:abstractNumId w:val="15"/>
  </w:num>
  <w:num w:numId="13">
    <w:abstractNumId w:val="2"/>
  </w:num>
  <w:num w:numId="14">
    <w:abstractNumId w:val="0"/>
  </w:num>
  <w:num w:numId="15">
    <w:abstractNumId w:val="1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0F30BF"/>
    <w:rsid w:val="390F30BF"/>
    <w:rsid w:val="4077365E"/>
    <w:rsid w:val="6C493D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paragraph" w:styleId="4">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2021-12-30T08:32:00Z</dcterms:created>
  <dc:creator>木槿</dc:creator>
  <cp:lastModifiedBy>木槿</cp:lastModifiedBy>
  <dcterms:modified xsi:type="dcterms:W3CDTF">2021-12-30T13:19:26Z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3AABB70C4E2D454B9891C8CD52F6B405</vt:lpwstr>
  </property>
</Properties>
</file>