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18-36-33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_Failed_Send Response - 1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_Failed_Send Response - 1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Send Response - 1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Send Response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Incident ID to be captured</w:t>
            </w:r>
          </w:p>
        </w:tc>
      </w:tr>
      <w:tr>
        <w:tc>
          <w:tcPr>
            <w:tcW w:type="dxa" w:w="8640"/>
          </w:tcPr>
          <w:p>
            <w:r>
              <w:br/>
              <w:t>Expected Result: Incident ID to be captured</w:t>
            </w:r>
          </w:p>
        </w:tc>
      </w:tr>
      <w:tr>
        <w:tc>
          <w:tcPr>
            <w:tcW w:type="dxa" w:w="8640"/>
          </w:tcPr>
          <w:p>
            <w:r>
              <w:br/>
              <w:t>Actual Result: Exception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_Failed_Send Response - 1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Open Gmail Client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Open Gmail Client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https://mail.google.com/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LaunchApplication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abhi552@gmail.com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SetTex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'192.168.0.104',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localhost:57811},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46ccbdcc07cfb21e80a20db0bbd62fa7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Password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Password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 in Gmail after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Next in Gmail after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'192.168.0.104',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localhost:57811},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46ccbdcc07cfb21e80a20db0bbd62fa7</w:t>
              <w:br/>
              <w:t>*** Element info: {Using=xpath, value=//div//div//div//div//div//div//div//div//div//div//div//div[2]//div[1]//table[1]//tbody[1]}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The Incident ID in Gamil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Verify The Incident ID in Gamil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