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13-35-02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ab92547</w:t>
            </w:r>
          </w:p>
        </w:tc>
      </w:tr>
      <w:tr>
        <w:tc>
          <w:tcPr>
            <w:tcW w:type="dxa" w:w="8640"/>
          </w:tcPr>
          <w:p>
            <w:r>
              <w:br/>
              <w:t>Expected Result: ab92547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ClickProductList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5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Primary Antibodies</w:t>
            </w:r>
          </w:p>
        </w:tc>
      </w:tr>
      <w:tr>
        <w:tc>
          <w:tcPr>
            <w:tcW w:type="dxa" w:w="8640"/>
          </w:tcPr>
          <w:p>
            <w:r>
              <w:br/>
              <w:t>Expected Result: Primary Antibodies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ClickCategory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1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5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1_SetDelay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SaveAndClose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7_ClickElement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