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15-33-15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option:WaitForduration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