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20-16-27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Save Account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Account Saved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&lt;button accesskey="S" id="_FOpt1:_FOr1:0:_FONSr2:0:_FOTsr1:0:pt1:r289:1:pt1:object-subtitle:cb8" class="menu x7j p_AFTextOnly" onclick="this.focus();return false;" title="Save and Close"&gt;...&lt;/button&gt; is not clickable at point (1111, 31). Other element would receive the click: &lt;button accesskey="S" id="_FOpt1:_FOr1:0:_FONSr2:0:_FOTsr1:0:pt1:r289:1:pt1:r11:1:r1:0:pt1:AP1:cb2" class="x7j p_AFTextOnly" onclick="this.focus();return false;"&gt;...&lt;/button&gt;</w:t>
              <w:br/>
              <w:t xml:space="preserve">  (Session info: chrome=86.0.4240.183)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86.0.4240.183, chrome: {chromedriverVersion: 86.0.4240.22 (398b0743353ff..., userDataDir: C:\Users\ABHIRA~1\AppData\L...}, goog:chromeOptions: {debuggerAddress: localhost:60859},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2cba91e9f3ea2a6e9f6742105c4d7751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