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F4D8" w14:textId="77777777" w:rsidR="00AC2950" w:rsidRDefault="005A7F7A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5672F94E" w14:textId="77777777" w:rsidR="00AC2950" w:rsidRDefault="005A7F7A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D3027A" w14:textId="77777777" w:rsidR="00AC2950" w:rsidRDefault="005A7F7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2112AD55" w14:textId="77777777" w:rsidR="00AC2950" w:rsidRDefault="005A7F7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4905365" w14:textId="77777777" w:rsidR="00AC2950" w:rsidRDefault="005A7F7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FDC2867" w14:textId="77777777" w:rsidR="00AC2950" w:rsidRDefault="005A7F7A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C06C1AD" w14:textId="77777777" w:rsidR="00AC2950" w:rsidRDefault="005A7F7A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7A40BD8C" w14:textId="3B26AC91" w:rsidR="00AC2950" w:rsidRPr="0028440E" w:rsidRDefault="005A7F7A">
      <w:pPr>
        <w:spacing w:after="0"/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28440E" w:rsidRPr="0028440E">
        <w:rPr>
          <w:b/>
          <w:sz w:val="32"/>
          <w:szCs w:val="32"/>
        </w:rPr>
        <w:t>6</w:t>
      </w:r>
    </w:p>
    <w:p w14:paraId="20B48A70" w14:textId="77777777" w:rsidR="00AC2950" w:rsidRDefault="005A7F7A">
      <w:pPr>
        <w:spacing w:before="120" w:after="0"/>
      </w:pPr>
      <w:r>
        <w:t>Специальность 09.02.0</w:t>
      </w:r>
      <w:r w:rsidR="00C757E8">
        <w:t>7</w:t>
      </w:r>
      <w:r>
        <w:t>«</w:t>
      </w:r>
      <w:r w:rsidR="00C757E8">
        <w:t>Информационные системы и программирование</w:t>
      </w:r>
      <w:r>
        <w:t>»</w:t>
      </w:r>
    </w:p>
    <w:p w14:paraId="492FB7CA" w14:textId="77777777" w:rsidR="00AC2950" w:rsidRDefault="00CE45ED">
      <w:pPr>
        <w:spacing w:before="120" w:after="0"/>
      </w:pPr>
      <w:r>
        <w:rPr>
          <w:bCs/>
        </w:rPr>
        <w:t>Дисциплина «</w:t>
      </w:r>
      <w:r w:rsidR="007148DF">
        <w:rPr>
          <w:bCs/>
        </w:rPr>
        <w:t>Разработка программных модулей</w:t>
      </w:r>
      <w:r w:rsidR="005A7F7A">
        <w:rPr>
          <w:bCs/>
        </w:rPr>
        <w:t>»</w:t>
      </w:r>
    </w:p>
    <w:tbl>
      <w:tblPr>
        <w:tblpPr w:leftFromText="180" w:rightFromText="180" w:vertAnchor="text" w:horzAnchor="margin" w:tblpY="55"/>
        <w:tblW w:w="10124" w:type="dxa"/>
        <w:tblLook w:val="01E0" w:firstRow="1" w:lastRow="1" w:firstColumn="1" w:lastColumn="1" w:noHBand="0" w:noVBand="0"/>
      </w:tblPr>
      <w:tblGrid>
        <w:gridCol w:w="6063"/>
        <w:gridCol w:w="4061"/>
      </w:tblGrid>
      <w:tr w:rsidR="00762013" w14:paraId="6522405D" w14:textId="77777777" w:rsidTr="00762013">
        <w:tc>
          <w:tcPr>
            <w:tcW w:w="6063" w:type="dxa"/>
            <w:shd w:val="clear" w:color="auto" w:fill="auto"/>
          </w:tcPr>
          <w:p w14:paraId="46AA96B3" w14:textId="77777777" w:rsidR="00762013" w:rsidRDefault="00762013" w:rsidP="00762013">
            <w:pPr>
              <w:spacing w:before="2000" w:after="0"/>
            </w:pPr>
            <w:r>
              <w:t>Преподаватель:</w:t>
            </w:r>
          </w:p>
          <w:p w14:paraId="19643476" w14:textId="7AD4E8AC" w:rsidR="00762013" w:rsidRDefault="00D41471" w:rsidP="00762013">
            <w:pPr>
              <w:spacing w:before="120" w:after="0"/>
            </w:pPr>
            <w:r>
              <w:t>Ржевский</w:t>
            </w:r>
            <w:r w:rsidR="00762013">
              <w:t xml:space="preserve"> </w:t>
            </w:r>
            <w:r>
              <w:t>В</w:t>
            </w:r>
            <w:r w:rsidR="00762013">
              <w:t xml:space="preserve">. </w:t>
            </w:r>
            <w:r>
              <w:rPr>
                <w:lang w:val="en-US"/>
              </w:rPr>
              <w:t>A</w:t>
            </w:r>
            <w:r w:rsidR="00762013">
              <w:t>.</w:t>
            </w:r>
          </w:p>
          <w:p w14:paraId="54EF077E" w14:textId="48569B27" w:rsidR="002B1090" w:rsidRDefault="002B1090" w:rsidP="00762013">
            <w:pPr>
              <w:spacing w:before="120" w:after="0"/>
            </w:pPr>
            <w:r>
              <w:t>«__» ________</w:t>
            </w:r>
            <w:r w:rsidR="00753C4B">
              <w:t xml:space="preserve"> 20__г.</w:t>
            </w:r>
          </w:p>
          <w:p w14:paraId="2DF70D2F" w14:textId="77777777" w:rsidR="00762013" w:rsidRDefault="00762013" w:rsidP="00762013">
            <w:pPr>
              <w:spacing w:before="120" w:after="0"/>
            </w:pPr>
            <w:r>
              <w:t>Оценка</w:t>
            </w:r>
            <w:r w:rsidR="00C27B35">
              <w:t xml:space="preserve">: </w:t>
            </w:r>
          </w:p>
          <w:p w14:paraId="79C19BE3" w14:textId="77777777" w:rsidR="00762013" w:rsidRDefault="00762013" w:rsidP="00762013">
            <w:pPr>
              <w:spacing w:after="0"/>
            </w:pPr>
          </w:p>
        </w:tc>
        <w:tc>
          <w:tcPr>
            <w:tcW w:w="4061" w:type="dxa"/>
            <w:shd w:val="clear" w:color="auto" w:fill="auto"/>
          </w:tcPr>
          <w:p w14:paraId="13864F2D" w14:textId="4440D4B1" w:rsidR="00762013" w:rsidRDefault="00762013" w:rsidP="00762013">
            <w:pPr>
              <w:spacing w:before="2000" w:after="0"/>
            </w:pPr>
            <w:r>
              <w:t xml:space="preserve">Выполнил: </w:t>
            </w:r>
          </w:p>
          <w:p w14:paraId="229820A1" w14:textId="71523C01" w:rsidR="00762013" w:rsidRDefault="00762013" w:rsidP="00762013">
            <w:pPr>
              <w:spacing w:before="120" w:after="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</w:t>
            </w:r>
            <w:r w:rsidR="002B1090">
              <w:t>4</w:t>
            </w:r>
            <w:r>
              <w:t>37</w:t>
            </w:r>
          </w:p>
          <w:p w14:paraId="41288B91" w14:textId="2B66BADE" w:rsidR="00762013" w:rsidRDefault="002B1090" w:rsidP="00762013">
            <w:pPr>
              <w:spacing w:before="120" w:after="0"/>
            </w:pPr>
            <w:r>
              <w:t>Князев А. А.</w:t>
            </w:r>
          </w:p>
          <w:p w14:paraId="4B7F13AA" w14:textId="77777777" w:rsidR="00762013" w:rsidRDefault="00762013" w:rsidP="00762013">
            <w:pPr>
              <w:spacing w:after="0"/>
            </w:pPr>
          </w:p>
        </w:tc>
      </w:tr>
    </w:tbl>
    <w:p w14:paraId="6E0C274B" w14:textId="77777777" w:rsidR="00AC2950" w:rsidRDefault="005A7F7A" w:rsidP="006B5FDD">
      <w:pPr>
        <w:spacing w:before="2000" w:after="0"/>
        <w:ind w:firstLine="0"/>
        <w:jc w:val="center"/>
      </w:pPr>
      <w:r>
        <w:t>Санкт-Петербург</w:t>
      </w:r>
      <w:r w:rsidR="006B5FDD">
        <w:br/>
      </w:r>
      <w:r>
        <w:t>201</w:t>
      </w:r>
      <w:r w:rsidR="00134E51">
        <w:t>9</w:t>
      </w:r>
      <w:r>
        <w:t>/20</w:t>
      </w:r>
      <w:r w:rsidR="00134E51">
        <w:t>20</w:t>
      </w:r>
    </w:p>
    <w:p w14:paraId="3700487D" w14:textId="6995BC85" w:rsidR="00327576" w:rsidRDefault="00327576" w:rsidP="00327576">
      <w:pPr>
        <w:pStyle w:val="1"/>
      </w:pPr>
      <w:r>
        <w:lastRenderedPageBreak/>
        <w:t xml:space="preserve">Задание </w:t>
      </w:r>
      <w:r w:rsidR="00284839">
        <w:t>1</w:t>
      </w:r>
    </w:p>
    <w:p w14:paraId="7D2BB428" w14:textId="52C82DEB" w:rsidR="00EA0828" w:rsidRDefault="0062186E" w:rsidP="00EA0828">
      <w:pPr>
        <w:ind w:left="708" w:firstLine="1"/>
      </w:pPr>
      <w:r w:rsidRPr="0062186E">
        <w:rPr>
          <w:noProof/>
        </w:rPr>
        <w:drawing>
          <wp:inline distT="0" distB="0" distL="0" distR="0" wp14:anchorId="040A01A6" wp14:editId="0F9B58C5">
            <wp:extent cx="5096086" cy="62007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626" cy="62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828">
        <w:rPr>
          <w:noProof/>
        </w:rPr>
        <w:drawing>
          <wp:inline distT="0" distB="0" distL="0" distR="0" wp14:anchorId="37E4946C" wp14:editId="571EC714">
            <wp:extent cx="4343400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1BB" w14:textId="4CE0646D" w:rsidR="0062186E" w:rsidRPr="0062186E" w:rsidRDefault="0062186E" w:rsidP="0062186E">
      <w:pPr>
        <w:jc w:val="center"/>
        <w:rPr>
          <w:i/>
          <w:iCs/>
        </w:rPr>
      </w:pPr>
      <w:r>
        <w:rPr>
          <w:i/>
          <w:iCs/>
        </w:rPr>
        <w:t>Рисунок 1. Пояснение к заданию 1.</w:t>
      </w:r>
    </w:p>
    <w:p w14:paraId="3FF1AA3C" w14:textId="71BF4197" w:rsidR="00034872" w:rsidRPr="00753C4B" w:rsidRDefault="00034872" w:rsidP="00034872">
      <w:pPr>
        <w:rPr>
          <w:b/>
          <w:bCs/>
        </w:rPr>
      </w:pPr>
      <w:r w:rsidRPr="00392061">
        <w:rPr>
          <w:b/>
          <w:bCs/>
        </w:rPr>
        <w:t>Код</w:t>
      </w:r>
      <w:r w:rsidRPr="00753C4B">
        <w:rPr>
          <w:b/>
          <w:bCs/>
        </w:rPr>
        <w:t xml:space="preserve"> </w:t>
      </w:r>
      <w:r w:rsidRPr="00392061">
        <w:rPr>
          <w:b/>
          <w:bCs/>
        </w:rPr>
        <w:t>программы</w:t>
      </w:r>
      <w:r w:rsidRPr="00753C4B">
        <w:rPr>
          <w:b/>
          <w:bCs/>
        </w:rPr>
        <w:t>:</w:t>
      </w:r>
    </w:p>
    <w:p w14:paraId="351CA0AE" w14:textId="77777777" w:rsidR="00034872" w:rsidRDefault="00034872" w:rsidP="00034872">
      <w:pPr>
        <w:rPr>
          <w:b/>
          <w:bCs/>
          <w:lang w:val="en-US"/>
        </w:rPr>
      </w:pPr>
      <w:r>
        <w:rPr>
          <w:b/>
          <w:bCs/>
          <w:lang w:val="en-US"/>
        </w:rPr>
        <w:t>Main.cpp:</w:t>
      </w:r>
    </w:p>
    <w:p w14:paraId="38F44034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&lt;iostream&gt;</w:t>
      </w:r>
    </w:p>
    <w:p w14:paraId="0D4FEC00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&lt;string&gt;</w:t>
      </w:r>
    </w:p>
    <w:p w14:paraId="4E1D7F0F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CA05217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"./Deque/Deque.hpp"</w:t>
      </w:r>
    </w:p>
    <w:p w14:paraId="0D7A2EE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2366E329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) {</w:t>
      </w:r>
    </w:p>
    <w:p w14:paraId="3D25640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</w:p>
    <w:p w14:paraId="5E7C1D7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Deque&lt;</w:t>
      </w:r>
      <w:r w:rsidRPr="0099396E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&gt; </w:t>
      </w:r>
      <w:proofErr w:type="spellStart"/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dequeInt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5A842B49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Deque&lt;</w:t>
      </w:r>
      <w:r w:rsidRPr="0099396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&gt; </w:t>
      </w:r>
      <w:proofErr w:type="spellStart"/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dequeDouble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1B7D786C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Deque&lt;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string&gt;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dequeString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781861A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7F025621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dequeInt.pushFront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09885A"/>
          <w:sz w:val="20"/>
          <w:szCs w:val="20"/>
          <w:lang w:val="en-US"/>
        </w:rPr>
        <w:t>1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17AF2328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dequeDouble.pushFront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09885A"/>
          <w:sz w:val="20"/>
          <w:szCs w:val="20"/>
          <w:lang w:val="en-US"/>
        </w:rPr>
        <w:t>1.11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4E4700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dequeString.pushFront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"dog"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AAB773E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F0A5B2A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dequeInt.pushBack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09885A"/>
          <w:sz w:val="20"/>
          <w:szCs w:val="20"/>
          <w:lang w:val="en-US"/>
        </w:rPr>
        <w:t>2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2B584BB3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dequeDouble.pushBack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09885A"/>
          <w:sz w:val="20"/>
          <w:szCs w:val="20"/>
          <w:lang w:val="en-US"/>
        </w:rPr>
        <w:t>2.23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755CEC03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dequeString.pushBack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"cat"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8D73511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431B77F6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dequeInt.front()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dequeInt.back() &lt;&lt; std::endl;</w:t>
      </w:r>
    </w:p>
    <w:p w14:paraId="0FD5E758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dequeDouble.front()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dequeDouble.back() &lt;&lt; std::endl;</w:t>
      </w:r>
    </w:p>
    <w:p w14:paraId="1C18DFAE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dequeString.front()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dequeString.back() &lt;&lt; std::endl;</w:t>
      </w:r>
    </w:p>
    <w:p w14:paraId="0149DF58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0A09F13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dequeInt.popFront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A786277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dequeDouble.popFront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7664224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dequeString.popFront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69042535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F14630E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dequeInt.front()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dequeInt.back() &lt;&lt; std::endl;</w:t>
      </w:r>
    </w:p>
    <w:p w14:paraId="2C28F325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dequeDouble.front()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dequeDouble.back() &lt;&lt; std::endl;</w:t>
      </w:r>
    </w:p>
    <w:p w14:paraId="3A048ADD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0000"/>
          <w:sz w:val="20"/>
          <w:szCs w:val="20"/>
          <w:lang w:val="en-US"/>
        </w:rPr>
        <w:t>cout &lt;&lt; dequeString.front() &lt;&lt; </w:t>
      </w:r>
      <w:r w:rsidRPr="0099396E">
        <w:rPr>
          <w:rFonts w:ascii="Consolas" w:hAnsi="Consolas"/>
          <w:color w:val="A31515"/>
          <w:sz w:val="20"/>
          <w:szCs w:val="20"/>
          <w:lang w:val="en-US"/>
        </w:rPr>
        <w:t>" "</w:t>
      </w:r>
      <w:r w:rsidRPr="0099396E">
        <w:rPr>
          <w:rFonts w:ascii="Consolas" w:hAnsi="Consolas"/>
          <w:color w:val="000000"/>
          <w:sz w:val="20"/>
          <w:szCs w:val="20"/>
          <w:lang w:val="en-US"/>
        </w:rPr>
        <w:t> &lt;&lt; dequeString.back() &lt;&lt; std::endl;</w:t>
      </w:r>
    </w:p>
    <w:p w14:paraId="5B501182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29BC7E2C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dequeInt.popBack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3F411E93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dequeDouble.popBack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03EB6E8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99396E">
        <w:rPr>
          <w:rFonts w:ascii="Consolas" w:hAnsi="Consolas"/>
          <w:color w:val="000000"/>
          <w:sz w:val="20"/>
          <w:szCs w:val="20"/>
          <w:lang w:val="en-US"/>
        </w:rPr>
        <w:t>dequeString.popBack</w:t>
      </w:r>
      <w:proofErr w:type="spellEnd"/>
      <w:r w:rsidRPr="0099396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99396E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40FBC363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15839664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8000"/>
          <w:sz w:val="20"/>
          <w:szCs w:val="20"/>
          <w:lang w:val="en-US"/>
        </w:rPr>
        <w:t>    // </w:t>
      </w:r>
      <w:proofErr w:type="gramStart"/>
      <w:r w:rsidRPr="0099396E">
        <w:rPr>
          <w:rFonts w:ascii="Consolas" w:hAnsi="Consolas"/>
          <w:color w:val="008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8000"/>
          <w:sz w:val="20"/>
          <w:szCs w:val="20"/>
          <w:lang w:val="en-US"/>
        </w:rPr>
        <w:t>cout &lt;&lt; dequeInt.front() &lt;&lt; " " &lt;&lt; dequeInt.back() &lt;&lt; std::endl;</w:t>
      </w:r>
    </w:p>
    <w:p w14:paraId="742D439B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8000"/>
          <w:sz w:val="20"/>
          <w:szCs w:val="20"/>
          <w:lang w:val="en-US"/>
        </w:rPr>
        <w:t>    // </w:t>
      </w:r>
      <w:proofErr w:type="gramStart"/>
      <w:r w:rsidRPr="0099396E">
        <w:rPr>
          <w:rFonts w:ascii="Consolas" w:hAnsi="Consolas"/>
          <w:color w:val="008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8000"/>
          <w:sz w:val="20"/>
          <w:szCs w:val="20"/>
          <w:lang w:val="en-US"/>
        </w:rPr>
        <w:t>cout &lt;&lt; dequeDouble.front() &lt;&lt; " " &lt;&lt; dequeDouble.back() &lt;&lt; std::endl;</w:t>
      </w:r>
    </w:p>
    <w:p w14:paraId="078783E1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8000"/>
          <w:sz w:val="20"/>
          <w:szCs w:val="20"/>
          <w:lang w:val="en-US"/>
        </w:rPr>
        <w:t>    // </w:t>
      </w:r>
      <w:proofErr w:type="gramStart"/>
      <w:r w:rsidRPr="0099396E">
        <w:rPr>
          <w:rFonts w:ascii="Consolas" w:hAnsi="Consolas"/>
          <w:color w:val="008000"/>
          <w:sz w:val="20"/>
          <w:szCs w:val="20"/>
          <w:lang w:val="en-US"/>
        </w:rPr>
        <w:t>std::</w:t>
      </w:r>
      <w:proofErr w:type="gramEnd"/>
      <w:r w:rsidRPr="0099396E">
        <w:rPr>
          <w:rFonts w:ascii="Consolas" w:hAnsi="Consolas"/>
          <w:color w:val="008000"/>
          <w:sz w:val="20"/>
          <w:szCs w:val="20"/>
          <w:lang w:val="en-US"/>
        </w:rPr>
        <w:t>cout &lt;&lt; dequeString.front() &lt;&lt; " " &lt;&lt; dequeString.back() &lt;&lt; std::endl;</w:t>
      </w:r>
    </w:p>
    <w:p w14:paraId="74DAF7DF" w14:textId="77777777" w:rsidR="0099396E" w:rsidRPr="0099396E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0F641B81" w14:textId="77777777" w:rsidR="0099396E" w:rsidRPr="002B1090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99396E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B1090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2B1090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gramStart"/>
      <w:r w:rsidRPr="002B1090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2B1090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0E7FD026" w14:textId="77777777" w:rsidR="0099396E" w:rsidRPr="002B1090" w:rsidRDefault="0099396E" w:rsidP="0099396E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B109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3745E0E" w14:textId="77777777" w:rsidR="00B464FA" w:rsidRPr="00B464FA" w:rsidRDefault="00B464FA" w:rsidP="00B464FA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lang w:val="en-US"/>
        </w:rPr>
      </w:pPr>
    </w:p>
    <w:p w14:paraId="4A23C475" w14:textId="564CC21F" w:rsidR="00034872" w:rsidRDefault="003C08A2" w:rsidP="00CB3DCC">
      <w:pPr>
        <w:ind w:firstLine="0"/>
        <w:rPr>
          <w:b/>
          <w:bCs/>
          <w:lang w:val="en-US"/>
        </w:rPr>
      </w:pPr>
      <w:r w:rsidRPr="003C08A2">
        <w:rPr>
          <w:b/>
          <w:bCs/>
          <w:lang w:val="en-US"/>
        </w:rPr>
        <w:t>Deque.hpp</w:t>
      </w:r>
      <w:r w:rsidR="00034872">
        <w:rPr>
          <w:b/>
          <w:bCs/>
          <w:lang w:val="en-US"/>
        </w:rPr>
        <w:t>:</w:t>
      </w:r>
    </w:p>
    <w:p w14:paraId="36ADDAB5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#pragma </w:t>
      </w:r>
      <w:r w:rsidRPr="00205067">
        <w:rPr>
          <w:rFonts w:ascii="Consolas" w:hAnsi="Consolas"/>
          <w:color w:val="FF0000"/>
          <w:sz w:val="20"/>
          <w:szCs w:val="20"/>
          <w:lang w:val="en-US"/>
        </w:rPr>
        <w:t>once</w:t>
      </w:r>
    </w:p>
    <w:p w14:paraId="46AC2CA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639761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&lt;iostream&gt;</w:t>
      </w:r>
    </w:p>
    <w:p w14:paraId="7573C9AF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&lt;vector&gt;</w:t>
      </w:r>
    </w:p>
    <w:p w14:paraId="760D3868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#include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&lt;string&gt;</w:t>
      </w:r>
    </w:p>
    <w:p w14:paraId="7439D51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69B1593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53B8FFF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lastRenderedPageBreak/>
        <w:t>class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Deque {</w:t>
      </w:r>
    </w:p>
    <w:p w14:paraId="7B4107F6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public:</w:t>
      </w:r>
    </w:p>
    <w:p w14:paraId="08DB6906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Deque(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){}</w:t>
      </w:r>
    </w:p>
    <w:p w14:paraId="6458BA02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3AE4CCB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~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Deque(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){}</w:t>
      </w:r>
    </w:p>
    <w:p w14:paraId="768EA18E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8D8C84F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T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front(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F896521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T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back(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4F9621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0E3470DC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pushFront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T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CDA685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pushBack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T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E2735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7702D0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popFront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57CE7A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popBack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3D081CF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private:</w:t>
      </w:r>
    </w:p>
    <w:p w14:paraId="1110B140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vector &lt;T&gt;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86CAFE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14:paraId="0CA6027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57B99A9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066CB3B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T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front() {</w:t>
      </w:r>
    </w:p>
    <w:p w14:paraId="1337BFB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try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{</w:t>
      </w:r>
    </w:p>
    <w:p w14:paraId="5CC36EF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arr.empty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())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throw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"front() err: Deque is empty"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856B4C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arr.front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97233D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catch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*str) {</w:t>
      </w:r>
    </w:p>
    <w:p w14:paraId="1D3B111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&lt;&lt; str &lt;&lt; std::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E0BD80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</w:t>
      </w:r>
    </w:p>
    <w:p w14:paraId="276C611C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3D648B7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4EB04A47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5C1E6FA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T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back(){</w:t>
      </w:r>
    </w:p>
    <w:p w14:paraId="16AEBFD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try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{</w:t>
      </w:r>
    </w:p>
    <w:p w14:paraId="4902C1AC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arr.empty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())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throw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"back() err: Deque is empty"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CCB52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arr.back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0D4E98E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catch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*str) {</w:t>
      </w:r>
    </w:p>
    <w:p w14:paraId="1B4D63F6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&lt;&lt; str &lt;&lt; std::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300A020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</w:t>
      </w:r>
    </w:p>
    <w:p w14:paraId="4A0B913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8CFB20C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12EE3B85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586E29E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pushBack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(T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 {</w:t>
      </w:r>
    </w:p>
    <w:p w14:paraId="154A021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arr.push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_back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3F2CA2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9A01B7E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4E4B860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4262229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lastRenderedPageBreak/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pushFront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(T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 {</w:t>
      </w:r>
    </w:p>
    <w:p w14:paraId="49D60FD0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arr.insert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arr.begin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(),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elem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4297C4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692525E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266EA310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7D725827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popBack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() {</w:t>
      </w:r>
    </w:p>
    <w:p w14:paraId="26ACCAF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try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{</w:t>
      </w:r>
    </w:p>
    <w:p w14:paraId="4DF3A792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arr.empty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())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throw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"</w:t>
      </w:r>
      <w:proofErr w:type="spellStart"/>
      <w:r w:rsidRPr="00205067">
        <w:rPr>
          <w:rFonts w:ascii="Consolas" w:hAnsi="Consolas"/>
          <w:color w:val="A31515"/>
          <w:sz w:val="20"/>
          <w:szCs w:val="20"/>
          <w:lang w:val="en-US"/>
        </w:rPr>
        <w:t>popBack</w:t>
      </w:r>
      <w:proofErr w:type="spellEnd"/>
      <w:r w:rsidRPr="00205067">
        <w:rPr>
          <w:rFonts w:ascii="Consolas" w:hAnsi="Consolas"/>
          <w:color w:val="A31515"/>
          <w:sz w:val="20"/>
          <w:szCs w:val="20"/>
          <w:lang w:val="en-US"/>
        </w:rPr>
        <w:t> err: Deque is empty"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706236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arr.pop_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back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7460BF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 </w:t>
      </w:r>
      <w:proofErr w:type="gramStart"/>
      <w:r w:rsidRPr="00205067">
        <w:rPr>
          <w:rFonts w:ascii="Consolas" w:hAnsi="Consolas"/>
          <w:color w:val="0000FF"/>
          <w:sz w:val="20"/>
          <w:szCs w:val="20"/>
          <w:lang w:val="en-US"/>
        </w:rPr>
        <w:t>catch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*str) {</w:t>
      </w:r>
    </w:p>
    <w:p w14:paraId="04B062E5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&lt;&lt; str &lt;&lt; std::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DCEA70E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</w:t>
      </w:r>
    </w:p>
    <w:p w14:paraId="7BEBC94E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</w:p>
    <w:p w14:paraId="1F96B40B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385C377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6DA89248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template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205067">
        <w:rPr>
          <w:rFonts w:ascii="Consolas" w:hAnsi="Consolas"/>
          <w:color w:val="0000FF"/>
          <w:sz w:val="20"/>
          <w:szCs w:val="20"/>
          <w:lang w:val="en-US"/>
        </w:rPr>
        <w:t>typename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T&gt;</w:t>
      </w:r>
    </w:p>
    <w:p w14:paraId="7700BD47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Deque&lt;T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popFront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() {</w:t>
      </w:r>
    </w:p>
    <w:p w14:paraId="726A4700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try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{</w:t>
      </w:r>
    </w:p>
    <w:p w14:paraId="7232AEBA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arr.empty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())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throw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A31515"/>
          <w:sz w:val="20"/>
          <w:szCs w:val="20"/>
          <w:lang w:val="en-US"/>
        </w:rPr>
        <w:t>"</w:t>
      </w:r>
      <w:proofErr w:type="spellStart"/>
      <w:r w:rsidRPr="00205067">
        <w:rPr>
          <w:rFonts w:ascii="Consolas" w:hAnsi="Consolas"/>
          <w:color w:val="A31515"/>
          <w:sz w:val="20"/>
          <w:szCs w:val="20"/>
          <w:lang w:val="en-US"/>
        </w:rPr>
        <w:t>popFront</w:t>
      </w:r>
      <w:proofErr w:type="spellEnd"/>
      <w:r w:rsidRPr="00205067">
        <w:rPr>
          <w:rFonts w:ascii="Consolas" w:hAnsi="Consolas"/>
          <w:color w:val="A31515"/>
          <w:sz w:val="20"/>
          <w:szCs w:val="20"/>
          <w:lang w:val="en-US"/>
        </w:rPr>
        <w:t>() err: Deque is empty"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D660CC9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arr.erase</w:t>
      </w:r>
      <w:proofErr w:type="spellEnd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arr.begin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6F052E31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} </w:t>
      </w:r>
      <w:proofErr w:type="gramStart"/>
      <w:r w:rsidRPr="00205067">
        <w:rPr>
          <w:rFonts w:ascii="Consolas" w:hAnsi="Consolas"/>
          <w:color w:val="0000FF"/>
          <w:sz w:val="20"/>
          <w:szCs w:val="20"/>
          <w:lang w:val="en-US"/>
        </w:rPr>
        <w:t>catch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05067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205067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05067">
        <w:rPr>
          <w:rFonts w:ascii="Consolas" w:hAnsi="Consolas"/>
          <w:color w:val="000000"/>
          <w:sz w:val="20"/>
          <w:szCs w:val="20"/>
          <w:lang w:val="en-US"/>
        </w:rPr>
        <w:t> *str) {</w:t>
      </w:r>
    </w:p>
    <w:p w14:paraId="34CA1054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  <w:lang w:val="en-US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gramStart"/>
      <w:r w:rsidRPr="00205067">
        <w:rPr>
          <w:rFonts w:ascii="Consolas" w:hAnsi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05067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 &lt;&lt; str &lt;&lt; std::</w:t>
      </w:r>
      <w:proofErr w:type="spellStart"/>
      <w:r w:rsidRPr="00205067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20506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6E12A2D" w14:textId="77777777" w:rsidR="00205067" w:rsidRPr="00205067" w:rsidRDefault="00205067" w:rsidP="00205067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</w:rPr>
      </w:pPr>
      <w:r w:rsidRPr="00205067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205067">
        <w:rPr>
          <w:rFonts w:ascii="Consolas" w:hAnsi="Consolas"/>
          <w:color w:val="000000"/>
          <w:sz w:val="20"/>
          <w:szCs w:val="20"/>
        </w:rPr>
        <w:t>}</w:t>
      </w:r>
    </w:p>
    <w:p w14:paraId="20C31888" w14:textId="7CC69391" w:rsidR="00392061" w:rsidRPr="002B1090" w:rsidRDefault="00205067" w:rsidP="002B1090">
      <w:pPr>
        <w:shd w:val="clear" w:color="auto" w:fill="FFFFFF"/>
        <w:spacing w:after="0" w:line="330" w:lineRule="atLeast"/>
        <w:ind w:firstLine="0"/>
        <w:rPr>
          <w:rFonts w:ascii="Consolas" w:hAnsi="Consolas"/>
          <w:color w:val="000000"/>
          <w:sz w:val="20"/>
          <w:szCs w:val="20"/>
        </w:rPr>
      </w:pPr>
      <w:r w:rsidRPr="00205067">
        <w:rPr>
          <w:rFonts w:ascii="Consolas" w:hAnsi="Consolas"/>
          <w:color w:val="000000"/>
          <w:sz w:val="20"/>
          <w:szCs w:val="20"/>
        </w:rPr>
        <w:t>}</w:t>
      </w:r>
    </w:p>
    <w:sectPr w:rsidR="00392061" w:rsidRPr="002B1090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401E"/>
    <w:multiLevelType w:val="hybridMultilevel"/>
    <w:tmpl w:val="F4645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A8"/>
    <w:multiLevelType w:val="multilevel"/>
    <w:tmpl w:val="2A3A4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04D0"/>
    <w:multiLevelType w:val="hybridMultilevel"/>
    <w:tmpl w:val="76CE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4143"/>
    <w:multiLevelType w:val="hybridMultilevel"/>
    <w:tmpl w:val="EFD0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721D6"/>
    <w:multiLevelType w:val="multilevel"/>
    <w:tmpl w:val="A922ED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2061D8"/>
    <w:multiLevelType w:val="hybridMultilevel"/>
    <w:tmpl w:val="9048C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C04BA"/>
    <w:multiLevelType w:val="multilevel"/>
    <w:tmpl w:val="107CA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9095779"/>
    <w:multiLevelType w:val="hybridMultilevel"/>
    <w:tmpl w:val="2CD07C94"/>
    <w:lvl w:ilvl="0" w:tplc="D8605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50"/>
    <w:rsid w:val="00014A88"/>
    <w:rsid w:val="0002794A"/>
    <w:rsid w:val="00030A1E"/>
    <w:rsid w:val="00034872"/>
    <w:rsid w:val="00035AE5"/>
    <w:rsid w:val="00090B97"/>
    <w:rsid w:val="000A55FF"/>
    <w:rsid w:val="000B0654"/>
    <w:rsid w:val="000D144C"/>
    <w:rsid w:val="000D601E"/>
    <w:rsid w:val="0012548F"/>
    <w:rsid w:val="00134E51"/>
    <w:rsid w:val="001447F5"/>
    <w:rsid w:val="00147D0B"/>
    <w:rsid w:val="001B35BF"/>
    <w:rsid w:val="001D2B00"/>
    <w:rsid w:val="00205067"/>
    <w:rsid w:val="00264860"/>
    <w:rsid w:val="00282335"/>
    <w:rsid w:val="00283F99"/>
    <w:rsid w:val="0028440E"/>
    <w:rsid w:val="00284839"/>
    <w:rsid w:val="002A5AA2"/>
    <w:rsid w:val="002B1090"/>
    <w:rsid w:val="0031166D"/>
    <w:rsid w:val="00327576"/>
    <w:rsid w:val="00361602"/>
    <w:rsid w:val="00361DD8"/>
    <w:rsid w:val="0036370F"/>
    <w:rsid w:val="00392061"/>
    <w:rsid w:val="00395960"/>
    <w:rsid w:val="00395D54"/>
    <w:rsid w:val="003C08A2"/>
    <w:rsid w:val="003C1C33"/>
    <w:rsid w:val="003D5EF5"/>
    <w:rsid w:val="00433D9E"/>
    <w:rsid w:val="00455ADD"/>
    <w:rsid w:val="00475D3B"/>
    <w:rsid w:val="004A13CD"/>
    <w:rsid w:val="004A24E8"/>
    <w:rsid w:val="004A3940"/>
    <w:rsid w:val="004B1FAA"/>
    <w:rsid w:val="004E7AD7"/>
    <w:rsid w:val="004F2170"/>
    <w:rsid w:val="00501D82"/>
    <w:rsid w:val="005178FF"/>
    <w:rsid w:val="005860B7"/>
    <w:rsid w:val="005A7F7A"/>
    <w:rsid w:val="005B1451"/>
    <w:rsid w:val="005C5978"/>
    <w:rsid w:val="005C7FDF"/>
    <w:rsid w:val="005F2801"/>
    <w:rsid w:val="0062186E"/>
    <w:rsid w:val="00624298"/>
    <w:rsid w:val="0064070A"/>
    <w:rsid w:val="00671A0C"/>
    <w:rsid w:val="006B5BAC"/>
    <w:rsid w:val="006B5FDD"/>
    <w:rsid w:val="006B6B20"/>
    <w:rsid w:val="006C4FE1"/>
    <w:rsid w:val="006D4197"/>
    <w:rsid w:val="006D4C0A"/>
    <w:rsid w:val="006D5B36"/>
    <w:rsid w:val="006F0EF7"/>
    <w:rsid w:val="00704347"/>
    <w:rsid w:val="007148DF"/>
    <w:rsid w:val="00743A4A"/>
    <w:rsid w:val="007460A4"/>
    <w:rsid w:val="00753C4B"/>
    <w:rsid w:val="00762013"/>
    <w:rsid w:val="007718F1"/>
    <w:rsid w:val="007A1B85"/>
    <w:rsid w:val="007C0FF3"/>
    <w:rsid w:val="007E2DC1"/>
    <w:rsid w:val="00821D77"/>
    <w:rsid w:val="00826D04"/>
    <w:rsid w:val="00837923"/>
    <w:rsid w:val="00840129"/>
    <w:rsid w:val="008508CB"/>
    <w:rsid w:val="00852A59"/>
    <w:rsid w:val="008C4BAF"/>
    <w:rsid w:val="008C7F6C"/>
    <w:rsid w:val="00910037"/>
    <w:rsid w:val="00925F21"/>
    <w:rsid w:val="00932132"/>
    <w:rsid w:val="0095171E"/>
    <w:rsid w:val="0096131C"/>
    <w:rsid w:val="00962D21"/>
    <w:rsid w:val="00974749"/>
    <w:rsid w:val="0099396E"/>
    <w:rsid w:val="009951F1"/>
    <w:rsid w:val="00A0299C"/>
    <w:rsid w:val="00A10CC8"/>
    <w:rsid w:val="00A30CA5"/>
    <w:rsid w:val="00A62840"/>
    <w:rsid w:val="00A706AF"/>
    <w:rsid w:val="00A841B6"/>
    <w:rsid w:val="00A87C34"/>
    <w:rsid w:val="00AC2950"/>
    <w:rsid w:val="00AF7723"/>
    <w:rsid w:val="00B01F09"/>
    <w:rsid w:val="00B339D0"/>
    <w:rsid w:val="00B420DA"/>
    <w:rsid w:val="00B464FA"/>
    <w:rsid w:val="00B4758E"/>
    <w:rsid w:val="00B50ACF"/>
    <w:rsid w:val="00B8153E"/>
    <w:rsid w:val="00BA458B"/>
    <w:rsid w:val="00BB6CE7"/>
    <w:rsid w:val="00C00AE9"/>
    <w:rsid w:val="00C27B35"/>
    <w:rsid w:val="00C502E0"/>
    <w:rsid w:val="00C757E8"/>
    <w:rsid w:val="00C82B50"/>
    <w:rsid w:val="00CA25CC"/>
    <w:rsid w:val="00CB2DA9"/>
    <w:rsid w:val="00CB3DCC"/>
    <w:rsid w:val="00CE45ED"/>
    <w:rsid w:val="00D331F6"/>
    <w:rsid w:val="00D41471"/>
    <w:rsid w:val="00D8511F"/>
    <w:rsid w:val="00DA5D97"/>
    <w:rsid w:val="00DC73C9"/>
    <w:rsid w:val="00DE26D2"/>
    <w:rsid w:val="00DE3945"/>
    <w:rsid w:val="00E06164"/>
    <w:rsid w:val="00E50790"/>
    <w:rsid w:val="00E63BC9"/>
    <w:rsid w:val="00E77D1D"/>
    <w:rsid w:val="00E95FF3"/>
    <w:rsid w:val="00EA0828"/>
    <w:rsid w:val="00EB59DF"/>
    <w:rsid w:val="00EC52E7"/>
    <w:rsid w:val="00EE2BFB"/>
    <w:rsid w:val="00F41476"/>
    <w:rsid w:val="00F43BCE"/>
    <w:rsid w:val="00F82B8E"/>
    <w:rsid w:val="00F929FF"/>
    <w:rsid w:val="00F93266"/>
    <w:rsid w:val="00FD22F3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8225"/>
  <w15:docId w15:val="{F9EED3DD-37E5-41DC-8F3E-1B6244A3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CD4"/>
    <w:pPr>
      <w:spacing w:after="120"/>
      <w:ind w:firstLine="709"/>
    </w:pPr>
    <w:rPr>
      <w:sz w:val="24"/>
      <w:szCs w:val="24"/>
    </w:rPr>
  </w:style>
  <w:style w:type="paragraph" w:styleId="1">
    <w:name w:val="heading 1"/>
    <w:basedOn w:val="a"/>
    <w:uiPriority w:val="9"/>
    <w:qFormat/>
    <w:rsid w:val="00BD1CD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BD1CD4"/>
    <w:rPr>
      <w:rFonts w:ascii="Arial" w:eastAsiaTheme="majorEastAsia" w:hAnsi="Arial" w:cstheme="majorBidi"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F67C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uiPriority w:val="35"/>
    <w:unhideWhenUsed/>
    <w:qFormat/>
    <w:rsid w:val="00B8374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564A3D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F67CC2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CB2DA9"/>
    <w:rPr>
      <w:i/>
      <w:iCs/>
    </w:rPr>
  </w:style>
  <w:style w:type="character" w:styleId="ab">
    <w:name w:val="Subtle Emphasis"/>
    <w:basedOn w:val="a0"/>
    <w:uiPriority w:val="19"/>
    <w:qFormat/>
    <w:rsid w:val="00CB2DA9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qFormat/>
    <w:rsid w:val="00CB2D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B2DA9"/>
    <w:rPr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dc:description/>
  <cp:lastModifiedBy>Andrey</cp:lastModifiedBy>
  <cp:revision>252</cp:revision>
  <cp:lastPrinted>2006-12-05T06:11:00Z</cp:lastPrinted>
  <dcterms:created xsi:type="dcterms:W3CDTF">2018-12-20T11:41:00Z</dcterms:created>
  <dcterms:modified xsi:type="dcterms:W3CDTF">2020-10-07T09:26:00Z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Segrys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