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27F26" w14:textId="58B6CB1C" w:rsidR="00F135EF" w:rsidRDefault="003534E1" w:rsidP="003534E1">
      <w:pPr>
        <w:jc w:val="center"/>
        <w:rPr>
          <w:b/>
          <w:bCs/>
          <w:sz w:val="32"/>
          <w:szCs w:val="32"/>
        </w:rPr>
      </w:pPr>
      <w:r w:rsidRPr="003534E1">
        <w:rPr>
          <w:b/>
          <w:bCs/>
          <w:sz w:val="32"/>
          <w:szCs w:val="32"/>
        </w:rPr>
        <w:t>Lab01_ArchitecturalDesignPhaseDefectsChecklist</w:t>
      </w:r>
    </w:p>
    <w:p w14:paraId="2C3D3338" w14:textId="77777777" w:rsidR="000927D8" w:rsidRDefault="000927D8" w:rsidP="003534E1">
      <w:pPr>
        <w:jc w:val="center"/>
        <w:rPr>
          <w:b/>
          <w:bCs/>
          <w:sz w:val="32"/>
          <w:szCs w:val="32"/>
        </w:rPr>
      </w:pPr>
    </w:p>
    <w:p w14:paraId="1E0D70FA" w14:textId="65362CA3" w:rsidR="002232D9" w:rsidRPr="002232D9" w:rsidRDefault="002232D9" w:rsidP="002232D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32D9">
        <w:rPr>
          <w:sz w:val="24"/>
          <w:szCs w:val="24"/>
        </w:rPr>
        <w:t>Sicherheitsschwachstellen</w:t>
      </w:r>
    </w:p>
    <w:p w14:paraId="04B3F62C" w14:textId="22C11B04" w:rsidR="002232D9" w:rsidRPr="002232D9" w:rsidRDefault="002232D9" w:rsidP="002232D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32D9">
        <w:rPr>
          <w:sz w:val="24"/>
          <w:szCs w:val="24"/>
        </w:rPr>
        <w:t>Inkonsistente Entwurfsmuster</w:t>
      </w:r>
    </w:p>
    <w:p w14:paraId="06F7B72D" w14:textId="21D5D109" w:rsidR="002232D9" w:rsidRPr="002232D9" w:rsidRDefault="002232D9" w:rsidP="002232D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32D9">
        <w:rPr>
          <w:sz w:val="24"/>
          <w:szCs w:val="24"/>
        </w:rPr>
        <w:t>Ineffiziente Ressourcennutzung</w:t>
      </w:r>
    </w:p>
    <w:p w14:paraId="683AEDDF" w14:textId="16645321" w:rsidR="002232D9" w:rsidRPr="002232D9" w:rsidRDefault="002232D9" w:rsidP="002232D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32D9">
        <w:rPr>
          <w:sz w:val="24"/>
          <w:szCs w:val="24"/>
        </w:rPr>
        <w:t>Schlechtes Layering</w:t>
      </w:r>
    </w:p>
    <w:p w14:paraId="5C2BFD2E" w14:textId="2C6E1690" w:rsidR="000927D8" w:rsidRPr="002232D9" w:rsidRDefault="002232D9" w:rsidP="002232D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32D9">
        <w:rPr>
          <w:sz w:val="24"/>
          <w:szCs w:val="24"/>
        </w:rPr>
        <w:t>Mangelnde Erweiterbarkeit</w:t>
      </w:r>
    </w:p>
    <w:sectPr w:rsidR="000927D8" w:rsidRPr="00223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34232"/>
    <w:multiLevelType w:val="hybridMultilevel"/>
    <w:tmpl w:val="9A7AC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440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4E1"/>
    <w:rsid w:val="000927D8"/>
    <w:rsid w:val="002232D9"/>
    <w:rsid w:val="003534E1"/>
    <w:rsid w:val="00444658"/>
    <w:rsid w:val="00F1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E5FA8"/>
  <w15:chartTrackingRefBased/>
  <w15:docId w15:val="{27BF0259-2C15-43CB-BBF1-D189AC378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4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4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4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4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4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4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4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4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4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4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4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4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4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4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4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4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4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CLAUDIU-ȘTEFAN MARIAN</dc:creator>
  <cp:keywords/>
  <dc:description/>
  <cp:lastModifiedBy>CLAUDIU-ȘTEFAN MARIAN</cp:lastModifiedBy>
  <cp:revision>3</cp:revision>
  <dcterms:created xsi:type="dcterms:W3CDTF">2024-03-25T19:48:00Z</dcterms:created>
  <dcterms:modified xsi:type="dcterms:W3CDTF">2024-03-26T23:19:00Z</dcterms:modified>
</cp:coreProperties>
</file>