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C2ED3" w14:textId="0856D4B9" w:rsidR="0093107F" w:rsidRDefault="0093107F" w:rsidP="00233E72">
      <w:pPr>
        <w:rPr>
          <w:b/>
          <w:bCs/>
          <w:color w:val="2F5496" w:themeColor="accent1" w:themeShade="BF"/>
          <w:sz w:val="36"/>
          <w:szCs w:val="36"/>
        </w:rPr>
      </w:pPr>
    </w:p>
    <w:p w14:paraId="7E39D97F" w14:textId="77777777" w:rsidR="0093107F" w:rsidRDefault="0093107F" w:rsidP="00A001A0">
      <w:pPr>
        <w:rPr>
          <w:b/>
          <w:bCs/>
          <w:color w:val="2F5496" w:themeColor="accent1" w:themeShade="BF"/>
          <w:sz w:val="36"/>
          <w:szCs w:val="36"/>
        </w:rPr>
      </w:pPr>
    </w:p>
    <w:p w14:paraId="6E4DE732" w14:textId="77777777" w:rsidR="0093107F" w:rsidRDefault="0093107F" w:rsidP="0093107F">
      <w:pPr>
        <w:jc w:val="center"/>
        <w:rPr>
          <w:b/>
          <w:bCs/>
          <w:color w:val="2F5496" w:themeColor="accent1" w:themeShade="BF"/>
          <w:sz w:val="36"/>
          <w:szCs w:val="36"/>
        </w:rPr>
      </w:pPr>
    </w:p>
    <w:p w14:paraId="71470BBA" w14:textId="77777777" w:rsidR="0093107F" w:rsidRDefault="0093107F" w:rsidP="0093107F">
      <w:pPr>
        <w:jc w:val="center"/>
        <w:rPr>
          <w:b/>
          <w:bCs/>
          <w:color w:val="2F5496" w:themeColor="accent1" w:themeShade="BF"/>
          <w:sz w:val="36"/>
          <w:szCs w:val="36"/>
        </w:rPr>
      </w:pPr>
    </w:p>
    <w:p w14:paraId="1765E62C" w14:textId="77777777" w:rsidR="0093107F" w:rsidRDefault="0093107F" w:rsidP="00A001A0">
      <w:pPr>
        <w:rPr>
          <w:b/>
          <w:bCs/>
          <w:color w:val="2F5496" w:themeColor="accent1" w:themeShade="BF"/>
          <w:sz w:val="36"/>
          <w:szCs w:val="36"/>
        </w:rPr>
      </w:pPr>
    </w:p>
    <w:p w14:paraId="41F5F1D7" w14:textId="6B46D4FD" w:rsidR="00974E04" w:rsidRDefault="00974E04" w:rsidP="0093107F">
      <w:pPr>
        <w:jc w:val="center"/>
        <w:rPr>
          <w:b/>
          <w:bCs/>
          <w:color w:val="2F5496" w:themeColor="accent1" w:themeShade="BF"/>
          <w:sz w:val="40"/>
          <w:szCs w:val="40"/>
        </w:rPr>
      </w:pPr>
      <w:r w:rsidRPr="0093107F">
        <w:rPr>
          <w:b/>
          <w:bCs/>
          <w:color w:val="2F5496" w:themeColor="accent1" w:themeShade="BF"/>
          <w:sz w:val="40"/>
          <w:szCs w:val="40"/>
        </w:rPr>
        <w:t>Appendix D: AI Risk Checklist for Kenyan SMEs</w:t>
      </w:r>
    </w:p>
    <w:p w14:paraId="303BEBE6" w14:textId="77777777" w:rsidR="0093107F" w:rsidRPr="0093107F" w:rsidRDefault="0093107F" w:rsidP="0093107F">
      <w:pPr>
        <w:jc w:val="center"/>
        <w:rPr>
          <w:b/>
          <w:bCs/>
          <w:color w:val="44546A" w:themeColor="text2"/>
        </w:rPr>
      </w:pPr>
      <w:r w:rsidRPr="0093107F">
        <w:rPr>
          <w:b/>
          <w:bCs/>
          <w:color w:val="44546A" w:themeColor="text2"/>
        </w:rPr>
        <w:t>Project AIDA – Artificial Intelligence Data Assurance</w:t>
      </w:r>
    </w:p>
    <w:p w14:paraId="4AB22B82" w14:textId="77777777" w:rsidR="0093107F" w:rsidRPr="0093107F" w:rsidRDefault="0093107F" w:rsidP="0093107F">
      <w:pPr>
        <w:jc w:val="center"/>
        <w:rPr>
          <w:b/>
          <w:bCs/>
          <w:color w:val="2F5496" w:themeColor="accent1" w:themeShade="BF"/>
          <w:sz w:val="40"/>
          <w:szCs w:val="40"/>
        </w:rPr>
      </w:pPr>
    </w:p>
    <w:p w14:paraId="58470346" w14:textId="77777777" w:rsidR="0093107F" w:rsidRDefault="0093107F" w:rsidP="00D452FD">
      <w:pPr>
        <w:jc w:val="both"/>
        <w:rPr>
          <w:b/>
          <w:bCs/>
        </w:rPr>
      </w:pPr>
    </w:p>
    <w:p w14:paraId="639C5CED" w14:textId="77777777" w:rsidR="0093107F" w:rsidRDefault="0093107F" w:rsidP="00D452FD">
      <w:pPr>
        <w:jc w:val="both"/>
        <w:rPr>
          <w:b/>
          <w:bCs/>
        </w:rPr>
      </w:pPr>
    </w:p>
    <w:p w14:paraId="7609ADC9" w14:textId="77777777" w:rsidR="0093107F" w:rsidRDefault="0093107F" w:rsidP="00D452FD">
      <w:pPr>
        <w:jc w:val="both"/>
        <w:rPr>
          <w:b/>
          <w:bCs/>
        </w:rPr>
      </w:pPr>
    </w:p>
    <w:p w14:paraId="41EB6B30" w14:textId="77777777" w:rsidR="0093107F" w:rsidRDefault="0093107F" w:rsidP="00D452FD">
      <w:pPr>
        <w:jc w:val="both"/>
        <w:rPr>
          <w:b/>
          <w:bCs/>
        </w:rPr>
      </w:pPr>
    </w:p>
    <w:p w14:paraId="4FF9F5EA" w14:textId="77777777" w:rsidR="0093107F" w:rsidRDefault="0093107F" w:rsidP="00D452FD">
      <w:pPr>
        <w:jc w:val="both"/>
        <w:rPr>
          <w:b/>
          <w:bCs/>
        </w:rPr>
      </w:pPr>
    </w:p>
    <w:p w14:paraId="36BEC92A" w14:textId="77777777" w:rsidR="0093107F" w:rsidRDefault="0093107F" w:rsidP="00D452FD">
      <w:pPr>
        <w:jc w:val="both"/>
        <w:rPr>
          <w:b/>
          <w:bCs/>
        </w:rPr>
      </w:pPr>
    </w:p>
    <w:p w14:paraId="11C5C005" w14:textId="77777777" w:rsidR="0093107F" w:rsidRDefault="0093107F" w:rsidP="00D452FD">
      <w:pPr>
        <w:jc w:val="both"/>
        <w:rPr>
          <w:b/>
          <w:bCs/>
        </w:rPr>
      </w:pPr>
    </w:p>
    <w:p w14:paraId="246EEF1F" w14:textId="77777777" w:rsidR="0093107F" w:rsidRDefault="0093107F" w:rsidP="00D452FD">
      <w:pPr>
        <w:jc w:val="both"/>
        <w:rPr>
          <w:b/>
          <w:bCs/>
        </w:rPr>
      </w:pPr>
    </w:p>
    <w:p w14:paraId="5A73D0E5" w14:textId="77777777" w:rsidR="0093107F" w:rsidRDefault="0093107F" w:rsidP="00D452FD">
      <w:pPr>
        <w:jc w:val="both"/>
        <w:rPr>
          <w:b/>
          <w:bCs/>
        </w:rPr>
      </w:pPr>
    </w:p>
    <w:p w14:paraId="4A8C06E3" w14:textId="77777777" w:rsidR="00233E72" w:rsidRDefault="00233E72" w:rsidP="00D452FD">
      <w:pPr>
        <w:jc w:val="both"/>
        <w:rPr>
          <w:b/>
          <w:bCs/>
        </w:rPr>
      </w:pPr>
    </w:p>
    <w:p w14:paraId="471E6E16" w14:textId="77777777" w:rsidR="0093107F" w:rsidRDefault="0093107F" w:rsidP="00D452FD">
      <w:pPr>
        <w:jc w:val="both"/>
        <w:rPr>
          <w:b/>
          <w:bCs/>
        </w:rPr>
      </w:pPr>
    </w:p>
    <w:p w14:paraId="0543BBE4" w14:textId="77777777" w:rsidR="00A001A0" w:rsidRDefault="00A001A0" w:rsidP="00D452FD">
      <w:pPr>
        <w:jc w:val="both"/>
        <w:rPr>
          <w:b/>
          <w:bCs/>
        </w:rPr>
      </w:pPr>
    </w:p>
    <w:p w14:paraId="167E4FF6" w14:textId="77777777" w:rsidR="00A001A0" w:rsidRDefault="00A001A0" w:rsidP="00D452FD">
      <w:pPr>
        <w:jc w:val="both"/>
        <w:rPr>
          <w:b/>
          <w:bCs/>
        </w:rPr>
      </w:pPr>
    </w:p>
    <w:p w14:paraId="344C6D47" w14:textId="77777777" w:rsidR="00A001A0" w:rsidRDefault="00A001A0" w:rsidP="00D452FD">
      <w:pPr>
        <w:jc w:val="both"/>
        <w:rPr>
          <w:b/>
          <w:bCs/>
        </w:rPr>
      </w:pPr>
    </w:p>
    <w:p w14:paraId="3BDBF75F" w14:textId="77777777" w:rsidR="00A001A0" w:rsidRDefault="00A001A0" w:rsidP="00D452FD">
      <w:pPr>
        <w:jc w:val="both"/>
        <w:rPr>
          <w:b/>
          <w:bCs/>
        </w:rPr>
      </w:pPr>
    </w:p>
    <w:p w14:paraId="71A2ECBE" w14:textId="77777777" w:rsidR="00974E04" w:rsidRPr="00974E04" w:rsidRDefault="00974E04" w:rsidP="003F448E">
      <w:pPr>
        <w:jc w:val="center"/>
        <w:rPr>
          <w:b/>
          <w:bCs/>
        </w:rPr>
      </w:pPr>
      <w:r w:rsidRPr="00974E04">
        <w:rPr>
          <w:b/>
          <w:bCs/>
        </w:rPr>
        <w:lastRenderedPageBreak/>
        <w:t>Purpose</w:t>
      </w:r>
    </w:p>
    <w:p w14:paraId="12612CD6" w14:textId="77777777" w:rsidR="00974E04" w:rsidRPr="00974E04" w:rsidRDefault="00974E04" w:rsidP="00D452FD">
      <w:pPr>
        <w:jc w:val="both"/>
      </w:pPr>
      <w:r w:rsidRPr="00974E04">
        <w:t xml:space="preserve">This checklist helps Small and Medium Enterprises (SMEs) in Kenya </w:t>
      </w:r>
      <w:r w:rsidRPr="00D452FD">
        <w:t>systematically identify, assess, and mitigate risks</w:t>
      </w:r>
      <w:r w:rsidRPr="00974E04">
        <w:t xml:space="preserve"> associated with AI-driven data processing. It ensures compliance with the </w:t>
      </w:r>
      <w:r w:rsidRPr="0093107F">
        <w:rPr>
          <w:b/>
          <w:bCs/>
          <w:color w:val="2F5496" w:themeColor="accent1" w:themeShade="BF"/>
        </w:rPr>
        <w:t>Kenya Data Protection Act, 2019 (DPA)</w:t>
      </w:r>
      <w:r w:rsidRPr="0093107F">
        <w:rPr>
          <w:color w:val="2F5496" w:themeColor="accent1" w:themeShade="BF"/>
        </w:rPr>
        <w:t xml:space="preserve"> </w:t>
      </w:r>
      <w:r w:rsidRPr="00974E04">
        <w:t xml:space="preserve">and aligns with the </w:t>
      </w:r>
      <w:r w:rsidRPr="0093107F">
        <w:rPr>
          <w:b/>
          <w:bCs/>
          <w:color w:val="2F5496" w:themeColor="accent1" w:themeShade="BF"/>
        </w:rPr>
        <w:t>Office of the Data Protection Commissioner (ODPC)</w:t>
      </w:r>
      <w:r w:rsidRPr="00974E04">
        <w:t xml:space="preserve"> regulatory standards.</w:t>
      </w:r>
    </w:p>
    <w:p w14:paraId="21EDB588" w14:textId="5E6AF175" w:rsidR="00974E04" w:rsidRPr="00974E04" w:rsidRDefault="00974E04" w:rsidP="00D452FD">
      <w:pPr>
        <w:jc w:val="both"/>
      </w:pPr>
      <w:r w:rsidRPr="00974E04">
        <w:t xml:space="preserve">It should be used throughout the </w:t>
      </w:r>
      <w:r w:rsidRPr="00D452FD">
        <w:t>AI system lifecycle</w:t>
      </w:r>
      <w:r w:rsidRPr="00974E04">
        <w:t xml:space="preserve"> from design and deployment to monitoring and decommissioning to promote accountability, transparency, and responsible AI governance.</w:t>
      </w:r>
    </w:p>
    <w:p w14:paraId="3759E8EA" w14:textId="61BEA336" w:rsidR="00974E04" w:rsidRPr="00974E04" w:rsidRDefault="00974E04" w:rsidP="00D452FD">
      <w:pPr>
        <w:jc w:val="both"/>
        <w:rPr>
          <w:b/>
          <w:bCs/>
        </w:rPr>
      </w:pPr>
      <w:r w:rsidRPr="00974E04">
        <w:rPr>
          <w:b/>
          <w:bCs/>
        </w:rPr>
        <w:t>Instructions for Use</w:t>
      </w:r>
    </w:p>
    <w:p w14:paraId="0F492FEE" w14:textId="77777777" w:rsidR="00974E04" w:rsidRPr="00974E04" w:rsidRDefault="00974E04" w:rsidP="00D452FD">
      <w:pPr>
        <w:numPr>
          <w:ilvl w:val="0"/>
          <w:numId w:val="1"/>
        </w:numPr>
        <w:jc w:val="both"/>
      </w:pPr>
      <w:r w:rsidRPr="00974E04">
        <w:t xml:space="preserve">Review each </w:t>
      </w:r>
      <w:r w:rsidRPr="000A3D29">
        <w:rPr>
          <w:i/>
          <w:iCs/>
        </w:rPr>
        <w:t xml:space="preserve">risk category </w:t>
      </w:r>
      <w:r w:rsidRPr="000A3D29">
        <w:t>and</w:t>
      </w:r>
      <w:r w:rsidRPr="000A3D29">
        <w:rPr>
          <w:i/>
          <w:iCs/>
        </w:rPr>
        <w:t xml:space="preserve"> sub-item</w:t>
      </w:r>
      <w:r w:rsidRPr="00974E04">
        <w:t xml:space="preserve"> carefully.</w:t>
      </w:r>
    </w:p>
    <w:p w14:paraId="05C0658D" w14:textId="77777777" w:rsidR="00974E04" w:rsidRPr="00974E04" w:rsidRDefault="00974E04" w:rsidP="00D452FD">
      <w:pPr>
        <w:numPr>
          <w:ilvl w:val="0"/>
          <w:numId w:val="1"/>
        </w:numPr>
        <w:jc w:val="both"/>
      </w:pPr>
      <w:r w:rsidRPr="00974E04">
        <w:t xml:space="preserve">Assess and record the </w:t>
      </w:r>
      <w:r w:rsidRPr="000A3D29">
        <w:rPr>
          <w:i/>
          <w:iCs/>
        </w:rPr>
        <w:t>risk level</w:t>
      </w:r>
      <w:r w:rsidRPr="00974E04">
        <w:t xml:space="preserve"> as </w:t>
      </w:r>
      <w:r w:rsidRPr="00974E04">
        <w:rPr>
          <w:b/>
          <w:bCs/>
        </w:rPr>
        <w:t>Low</w:t>
      </w:r>
      <w:r w:rsidRPr="00974E04">
        <w:t xml:space="preserve">, </w:t>
      </w:r>
      <w:r w:rsidRPr="00974E04">
        <w:rPr>
          <w:b/>
          <w:bCs/>
        </w:rPr>
        <w:t>Medium</w:t>
      </w:r>
      <w:r w:rsidRPr="00974E04">
        <w:t xml:space="preserve">, or </w:t>
      </w:r>
      <w:r w:rsidRPr="00974E04">
        <w:rPr>
          <w:b/>
          <w:bCs/>
        </w:rPr>
        <w:t>High</w:t>
      </w:r>
      <w:r w:rsidRPr="00974E04">
        <w:t>.</w:t>
      </w:r>
    </w:p>
    <w:p w14:paraId="41048C84" w14:textId="77777777" w:rsidR="00974E04" w:rsidRPr="00974E04" w:rsidRDefault="00974E04" w:rsidP="00D452FD">
      <w:pPr>
        <w:numPr>
          <w:ilvl w:val="0"/>
          <w:numId w:val="1"/>
        </w:numPr>
        <w:jc w:val="both"/>
      </w:pPr>
      <w:r w:rsidRPr="00974E04">
        <w:t xml:space="preserve">Document </w:t>
      </w:r>
      <w:r w:rsidRPr="000A3D29">
        <w:rPr>
          <w:i/>
          <w:iCs/>
        </w:rPr>
        <w:t>existing controls or mitigation measures</w:t>
      </w:r>
      <w:r w:rsidRPr="00974E04">
        <w:t xml:space="preserve"> already in place.</w:t>
      </w:r>
    </w:p>
    <w:p w14:paraId="668F89EE" w14:textId="77777777" w:rsidR="00974E04" w:rsidRPr="00974E04" w:rsidRDefault="00974E04" w:rsidP="00D452FD">
      <w:pPr>
        <w:numPr>
          <w:ilvl w:val="0"/>
          <w:numId w:val="1"/>
        </w:numPr>
        <w:jc w:val="both"/>
      </w:pPr>
      <w:r w:rsidRPr="00974E04">
        <w:t xml:space="preserve">Identify any </w:t>
      </w:r>
      <w:r w:rsidRPr="000A3D29">
        <w:rPr>
          <w:i/>
          <w:iCs/>
        </w:rPr>
        <w:t>gaps or weaknesses</w:t>
      </w:r>
      <w:r w:rsidRPr="00974E04">
        <w:t xml:space="preserve"> and outline </w:t>
      </w:r>
      <w:r w:rsidRPr="000A3D29">
        <w:rPr>
          <w:i/>
          <w:iCs/>
        </w:rPr>
        <w:t>corrective actions</w:t>
      </w:r>
      <w:r w:rsidRPr="00974E04">
        <w:t xml:space="preserve"> needed.</w:t>
      </w:r>
    </w:p>
    <w:p w14:paraId="2BAB5178" w14:textId="77777777" w:rsidR="00974E04" w:rsidRPr="00974E04" w:rsidRDefault="00974E04" w:rsidP="00D452FD">
      <w:pPr>
        <w:numPr>
          <w:ilvl w:val="0"/>
          <w:numId w:val="1"/>
        </w:numPr>
        <w:jc w:val="both"/>
      </w:pPr>
      <w:r w:rsidRPr="00974E04">
        <w:t xml:space="preserve">Update the checklist </w:t>
      </w:r>
      <w:r w:rsidRPr="00974E04">
        <w:rPr>
          <w:b/>
          <w:bCs/>
        </w:rPr>
        <w:t>regularly</w:t>
      </w:r>
      <w:r w:rsidRPr="00974E04">
        <w:t>, especially after:</w:t>
      </w:r>
    </w:p>
    <w:p w14:paraId="6661328C" w14:textId="77777777" w:rsidR="00974E04" w:rsidRPr="00974E04" w:rsidRDefault="00974E04" w:rsidP="00D452FD">
      <w:pPr>
        <w:numPr>
          <w:ilvl w:val="1"/>
          <w:numId w:val="1"/>
        </w:numPr>
        <w:jc w:val="both"/>
      </w:pPr>
      <w:r w:rsidRPr="00974E04">
        <w:t>AI model updates or retraining,</w:t>
      </w:r>
    </w:p>
    <w:p w14:paraId="39DD096A" w14:textId="77777777" w:rsidR="00974E04" w:rsidRPr="00974E04" w:rsidRDefault="00974E04" w:rsidP="00D452FD">
      <w:pPr>
        <w:numPr>
          <w:ilvl w:val="1"/>
          <w:numId w:val="1"/>
        </w:numPr>
        <w:jc w:val="both"/>
      </w:pPr>
      <w:r w:rsidRPr="00974E04">
        <w:t>changes in data processing activities, or</w:t>
      </w:r>
    </w:p>
    <w:p w14:paraId="6FBEF834" w14:textId="77777777" w:rsidR="00974E04" w:rsidRPr="00974E04" w:rsidRDefault="00974E04" w:rsidP="00D452FD">
      <w:pPr>
        <w:numPr>
          <w:ilvl w:val="1"/>
          <w:numId w:val="1"/>
        </w:numPr>
        <w:jc w:val="both"/>
      </w:pPr>
      <w:r w:rsidRPr="00974E04">
        <w:t>updates to relevant laws or internal policies.</w:t>
      </w:r>
    </w:p>
    <w:p w14:paraId="0C44D4C9" w14:textId="47BE0A64" w:rsidR="00974E04" w:rsidRDefault="00974E04" w:rsidP="00D452FD">
      <w:pPr>
        <w:jc w:val="both"/>
      </w:pPr>
    </w:p>
    <w:p w14:paraId="59358447" w14:textId="77777777" w:rsidR="000A3D29" w:rsidRDefault="000A3D29" w:rsidP="00D452FD">
      <w:pPr>
        <w:jc w:val="both"/>
      </w:pPr>
    </w:p>
    <w:p w14:paraId="7CA23842" w14:textId="77777777" w:rsidR="000A3D29" w:rsidRDefault="000A3D29" w:rsidP="00D452FD">
      <w:pPr>
        <w:jc w:val="both"/>
      </w:pPr>
    </w:p>
    <w:p w14:paraId="3B71AACF" w14:textId="77777777" w:rsidR="000A3D29" w:rsidRDefault="000A3D29" w:rsidP="00D452FD">
      <w:pPr>
        <w:jc w:val="both"/>
      </w:pPr>
    </w:p>
    <w:p w14:paraId="680CE2FF" w14:textId="77777777" w:rsidR="000A3D29" w:rsidRDefault="000A3D29" w:rsidP="00D452FD">
      <w:pPr>
        <w:jc w:val="both"/>
      </w:pPr>
    </w:p>
    <w:p w14:paraId="6506105A" w14:textId="77777777" w:rsidR="000A3D29" w:rsidRDefault="000A3D29" w:rsidP="00D452FD">
      <w:pPr>
        <w:jc w:val="both"/>
      </w:pPr>
    </w:p>
    <w:p w14:paraId="19E0923C" w14:textId="77777777" w:rsidR="000A3D29" w:rsidRDefault="000A3D29" w:rsidP="00D452FD">
      <w:pPr>
        <w:jc w:val="both"/>
      </w:pPr>
    </w:p>
    <w:p w14:paraId="377D6588" w14:textId="77777777" w:rsidR="000A3D29" w:rsidRDefault="000A3D29" w:rsidP="00D452FD">
      <w:pPr>
        <w:jc w:val="both"/>
      </w:pPr>
    </w:p>
    <w:p w14:paraId="62831A7E" w14:textId="77777777" w:rsidR="000A3D29" w:rsidRPr="00974E04" w:rsidRDefault="000A3D29" w:rsidP="00D452FD">
      <w:pPr>
        <w:jc w:val="both"/>
      </w:pPr>
    </w:p>
    <w:p w14:paraId="764F95BE" w14:textId="77777777" w:rsidR="0093107F" w:rsidRDefault="0093107F" w:rsidP="000A3D29">
      <w:pPr>
        <w:jc w:val="center"/>
        <w:rPr>
          <w:b/>
          <w:bCs/>
        </w:rPr>
      </w:pPr>
    </w:p>
    <w:p w14:paraId="72BBC7AD" w14:textId="77777777" w:rsidR="0093107F" w:rsidRDefault="0093107F" w:rsidP="000A3D29">
      <w:pPr>
        <w:jc w:val="center"/>
        <w:rPr>
          <w:b/>
          <w:bCs/>
        </w:rPr>
      </w:pPr>
    </w:p>
    <w:p w14:paraId="47A3DA17" w14:textId="6630A1CB" w:rsidR="00974E04" w:rsidRPr="003F448E" w:rsidRDefault="00974E04" w:rsidP="000A3D29">
      <w:pPr>
        <w:jc w:val="center"/>
        <w:rPr>
          <w:b/>
          <w:bCs/>
          <w:color w:val="0070C0"/>
        </w:rPr>
      </w:pPr>
      <w:r w:rsidRPr="003F448E">
        <w:rPr>
          <w:b/>
          <w:bCs/>
          <w:color w:val="0070C0"/>
        </w:rPr>
        <w:lastRenderedPageBreak/>
        <w:t>AI Risk Checklist Template</w:t>
      </w:r>
    </w:p>
    <w:tbl>
      <w:tblPr>
        <w:tblStyle w:val="GridTable4-Accent1"/>
        <w:tblW w:w="9804" w:type="dxa"/>
        <w:tblLook w:val="04A0" w:firstRow="1" w:lastRow="0" w:firstColumn="1" w:lastColumn="0" w:noHBand="0" w:noVBand="1"/>
      </w:tblPr>
      <w:tblGrid>
        <w:gridCol w:w="2111"/>
        <w:gridCol w:w="3128"/>
        <w:gridCol w:w="1409"/>
        <w:gridCol w:w="1610"/>
        <w:gridCol w:w="1546"/>
      </w:tblGrid>
      <w:tr w:rsidR="00974E04" w:rsidRPr="00974E04" w14:paraId="04458245" w14:textId="77777777" w:rsidTr="009310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29199" w14:textId="77777777" w:rsidR="00974E04" w:rsidRPr="00974E04" w:rsidRDefault="00974E04" w:rsidP="00D452FD">
            <w:pPr>
              <w:rPr>
                <w:b w:val="0"/>
                <w:bCs w:val="0"/>
              </w:rPr>
            </w:pPr>
            <w:r w:rsidRPr="00974E04">
              <w:t>Section</w:t>
            </w:r>
          </w:p>
        </w:tc>
        <w:tc>
          <w:tcPr>
            <w:tcW w:w="0" w:type="auto"/>
            <w:hideMark/>
          </w:tcPr>
          <w:p w14:paraId="3BC89457" w14:textId="77777777" w:rsidR="00974E04" w:rsidRPr="00974E04" w:rsidRDefault="00974E04" w:rsidP="00D452F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74E04">
              <w:t>Risk Factor</w:t>
            </w:r>
          </w:p>
        </w:tc>
        <w:tc>
          <w:tcPr>
            <w:tcW w:w="0" w:type="auto"/>
            <w:hideMark/>
          </w:tcPr>
          <w:p w14:paraId="18EFADE4" w14:textId="77777777" w:rsidR="00974E04" w:rsidRPr="00974E04" w:rsidRDefault="00974E04" w:rsidP="00D452F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74E04">
              <w:t>Risk Level (</w:t>
            </w:r>
            <w:r w:rsidRPr="003F448E">
              <w:rPr>
                <w:color w:val="C5E0B3" w:themeColor="accent6" w:themeTint="66"/>
              </w:rPr>
              <w:t>Low</w:t>
            </w:r>
            <w:r w:rsidRPr="00974E04">
              <w:t xml:space="preserve"> / </w:t>
            </w:r>
            <w:r w:rsidRPr="003F448E">
              <w:rPr>
                <w:color w:val="C45911" w:themeColor="accent2" w:themeShade="BF"/>
              </w:rPr>
              <w:t>Medium</w:t>
            </w:r>
            <w:r w:rsidRPr="00974E04">
              <w:t xml:space="preserve"> / </w:t>
            </w:r>
            <w:r w:rsidRPr="003F448E">
              <w:rPr>
                <w:color w:val="EE0000"/>
              </w:rPr>
              <w:t>High</w:t>
            </w:r>
            <w:r w:rsidRPr="00974E04">
              <w:t>)</w:t>
            </w:r>
          </w:p>
        </w:tc>
        <w:tc>
          <w:tcPr>
            <w:tcW w:w="0" w:type="auto"/>
            <w:hideMark/>
          </w:tcPr>
          <w:p w14:paraId="3DEEC6F7" w14:textId="77777777" w:rsidR="00974E04" w:rsidRPr="00974E04" w:rsidRDefault="00974E04" w:rsidP="00D452F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74E04">
              <w:t>Existing Controls / Mitigations</w:t>
            </w:r>
          </w:p>
        </w:tc>
        <w:tc>
          <w:tcPr>
            <w:tcW w:w="0" w:type="auto"/>
            <w:hideMark/>
          </w:tcPr>
          <w:p w14:paraId="0C53C1FB" w14:textId="77777777" w:rsidR="00974E04" w:rsidRPr="00974E04" w:rsidRDefault="00974E04" w:rsidP="00D452F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74E04">
              <w:t>Action Required / Comments</w:t>
            </w:r>
          </w:p>
        </w:tc>
      </w:tr>
      <w:tr w:rsidR="00974E04" w:rsidRPr="00974E04" w14:paraId="5BCB8F38" w14:textId="77777777" w:rsidTr="00931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33A80" w14:textId="77777777" w:rsidR="00974E04" w:rsidRPr="00974E04" w:rsidRDefault="00974E04" w:rsidP="00D452FD">
            <w:r w:rsidRPr="000A3D29">
              <w:rPr>
                <w:color w:val="4472C4" w:themeColor="accent1"/>
              </w:rPr>
              <w:t>1. Data Collection &amp; Processing</w:t>
            </w:r>
          </w:p>
        </w:tc>
        <w:tc>
          <w:tcPr>
            <w:tcW w:w="0" w:type="auto"/>
            <w:hideMark/>
          </w:tcPr>
          <w:p w14:paraId="06082B80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2798FAA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C892F26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5E275BD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4E04" w:rsidRPr="00974E04" w14:paraId="17E13E40" w14:textId="77777777" w:rsidTr="0093107F">
        <w:trPr>
          <w:trHeight w:val="7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23170" w14:textId="77777777" w:rsidR="00974E04" w:rsidRPr="00974E04" w:rsidRDefault="00974E04" w:rsidP="00D452FD">
            <w:r w:rsidRPr="00974E04">
              <w:t>1.1 Data Minimization</w:t>
            </w:r>
          </w:p>
        </w:tc>
        <w:tc>
          <w:tcPr>
            <w:tcW w:w="0" w:type="auto"/>
            <w:hideMark/>
          </w:tcPr>
          <w:p w14:paraId="256F5D52" w14:textId="77777777" w:rsidR="00974E04" w:rsidRPr="00974E04" w:rsidRDefault="00974E04" w:rsidP="00D45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E04">
              <w:t>Does the AI system collect only data necessary for its intended purpose?</w:t>
            </w:r>
          </w:p>
        </w:tc>
        <w:tc>
          <w:tcPr>
            <w:tcW w:w="0" w:type="auto"/>
            <w:hideMark/>
          </w:tcPr>
          <w:p w14:paraId="3C5BDF24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B8C4571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F50BFF7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4E04" w:rsidRPr="00974E04" w14:paraId="019FB1CB" w14:textId="77777777" w:rsidTr="00931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DD6B9" w14:textId="77777777" w:rsidR="00974E04" w:rsidRPr="00974E04" w:rsidRDefault="00974E04" w:rsidP="00D452FD">
            <w:r w:rsidRPr="00974E04">
              <w:t>1.2 Lawful Basis</w:t>
            </w:r>
          </w:p>
        </w:tc>
        <w:tc>
          <w:tcPr>
            <w:tcW w:w="0" w:type="auto"/>
            <w:hideMark/>
          </w:tcPr>
          <w:p w14:paraId="0EC336E6" w14:textId="77777777" w:rsidR="00974E04" w:rsidRPr="00974E04" w:rsidRDefault="00974E04" w:rsidP="00D45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E04">
              <w:t>Is there a clear and documented lawful basis for each data processing activity under the DPA?</w:t>
            </w:r>
          </w:p>
        </w:tc>
        <w:tc>
          <w:tcPr>
            <w:tcW w:w="0" w:type="auto"/>
            <w:hideMark/>
          </w:tcPr>
          <w:p w14:paraId="721DD82A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DFAAF73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529DA12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4E04" w:rsidRPr="00974E04" w14:paraId="067E44DF" w14:textId="77777777" w:rsidTr="0093107F">
        <w:trPr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476A3" w14:textId="77777777" w:rsidR="00974E04" w:rsidRPr="00974E04" w:rsidRDefault="00974E04" w:rsidP="00D452FD">
            <w:r w:rsidRPr="00974E04">
              <w:t>1.3 Consent Management</w:t>
            </w:r>
          </w:p>
        </w:tc>
        <w:tc>
          <w:tcPr>
            <w:tcW w:w="0" w:type="auto"/>
            <w:hideMark/>
          </w:tcPr>
          <w:p w14:paraId="1CF82668" w14:textId="77777777" w:rsidR="00974E04" w:rsidRPr="00974E04" w:rsidRDefault="00974E04" w:rsidP="00D45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E04">
              <w:t>Is explicit, informed consent obtained, recorded, and easily withdrawn where required?</w:t>
            </w:r>
          </w:p>
        </w:tc>
        <w:tc>
          <w:tcPr>
            <w:tcW w:w="0" w:type="auto"/>
            <w:hideMark/>
          </w:tcPr>
          <w:p w14:paraId="76E624E4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622391C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9F5D1CC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4E04" w:rsidRPr="00974E04" w14:paraId="76F7DE73" w14:textId="77777777" w:rsidTr="00931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4D69C" w14:textId="77777777" w:rsidR="00974E04" w:rsidRPr="00974E04" w:rsidRDefault="00974E04" w:rsidP="00D452FD">
            <w:r w:rsidRPr="00974E04">
              <w:t>1.4 Transparency &amp; Notice</w:t>
            </w:r>
          </w:p>
        </w:tc>
        <w:tc>
          <w:tcPr>
            <w:tcW w:w="0" w:type="auto"/>
            <w:hideMark/>
          </w:tcPr>
          <w:p w14:paraId="6149EFF8" w14:textId="77777777" w:rsidR="00974E04" w:rsidRPr="00974E04" w:rsidRDefault="00974E04" w:rsidP="00D45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E04">
              <w:t>Are data subjects informed about how AI uses their data (e.g., via a clear, updated Privacy Notice)?</w:t>
            </w:r>
          </w:p>
        </w:tc>
        <w:tc>
          <w:tcPr>
            <w:tcW w:w="0" w:type="auto"/>
            <w:hideMark/>
          </w:tcPr>
          <w:p w14:paraId="6C87DA01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2C33B32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6C2B71F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4E04" w:rsidRPr="00974E04" w14:paraId="0A7C5309" w14:textId="77777777" w:rsidTr="0093107F">
        <w:trPr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DD8D7" w14:textId="77777777" w:rsidR="00974E04" w:rsidRPr="00974E04" w:rsidRDefault="00974E04" w:rsidP="00D452FD">
            <w:r w:rsidRPr="000A3D29">
              <w:rPr>
                <w:color w:val="4472C4" w:themeColor="accent1"/>
              </w:rPr>
              <w:t>2. Data Quality &amp; Accuracy</w:t>
            </w:r>
          </w:p>
        </w:tc>
        <w:tc>
          <w:tcPr>
            <w:tcW w:w="0" w:type="auto"/>
            <w:hideMark/>
          </w:tcPr>
          <w:p w14:paraId="7A147BB4" w14:textId="77777777" w:rsidR="00974E04" w:rsidRPr="00974E04" w:rsidRDefault="00974E04" w:rsidP="00D45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EDAB328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717EEA8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C2B76E0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4E04" w:rsidRPr="00974E04" w14:paraId="74EA9CE3" w14:textId="77777777" w:rsidTr="00931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A23B6" w14:textId="77777777" w:rsidR="00974E04" w:rsidRPr="00974E04" w:rsidRDefault="00974E04" w:rsidP="00D452FD">
            <w:r w:rsidRPr="00974E04">
              <w:t>2.1 Accuracy Checks</w:t>
            </w:r>
          </w:p>
        </w:tc>
        <w:tc>
          <w:tcPr>
            <w:tcW w:w="0" w:type="auto"/>
            <w:hideMark/>
          </w:tcPr>
          <w:p w14:paraId="7488D3BB" w14:textId="77777777" w:rsidR="00974E04" w:rsidRPr="00974E04" w:rsidRDefault="00974E04" w:rsidP="00D45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E04">
              <w:t>Are there mechanisms (e.g., automated validation, human review) to ensure data accuracy and timeliness?</w:t>
            </w:r>
          </w:p>
        </w:tc>
        <w:tc>
          <w:tcPr>
            <w:tcW w:w="0" w:type="auto"/>
            <w:hideMark/>
          </w:tcPr>
          <w:p w14:paraId="402FAC3D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FEF6B03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EE93D8A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4E04" w:rsidRPr="00974E04" w14:paraId="576E25E8" w14:textId="77777777" w:rsidTr="0093107F">
        <w:trPr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1B4C9" w14:textId="77777777" w:rsidR="00974E04" w:rsidRPr="00974E04" w:rsidRDefault="00974E04" w:rsidP="00D452FD">
            <w:r w:rsidRPr="00974E04">
              <w:t>2.2 Data Correction Procedures</w:t>
            </w:r>
          </w:p>
        </w:tc>
        <w:tc>
          <w:tcPr>
            <w:tcW w:w="0" w:type="auto"/>
            <w:hideMark/>
          </w:tcPr>
          <w:p w14:paraId="5BD17AD4" w14:textId="77777777" w:rsidR="00974E04" w:rsidRPr="00974E04" w:rsidRDefault="00974E04" w:rsidP="00D45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E04">
              <w:t>Can data subjects easily correct or update inaccurate personal data processed by AI?</w:t>
            </w:r>
          </w:p>
        </w:tc>
        <w:tc>
          <w:tcPr>
            <w:tcW w:w="0" w:type="auto"/>
            <w:hideMark/>
          </w:tcPr>
          <w:p w14:paraId="0E6201DE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0EE55DF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2613D01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4E04" w:rsidRPr="00974E04" w14:paraId="67852765" w14:textId="77777777" w:rsidTr="00931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10741" w14:textId="77777777" w:rsidR="00974E04" w:rsidRPr="00974E04" w:rsidRDefault="00974E04" w:rsidP="00D452FD">
            <w:r w:rsidRPr="000A3D29">
              <w:rPr>
                <w:color w:val="4472C4" w:themeColor="accent1"/>
              </w:rPr>
              <w:t>3. Algorithmic Risks</w:t>
            </w:r>
          </w:p>
        </w:tc>
        <w:tc>
          <w:tcPr>
            <w:tcW w:w="0" w:type="auto"/>
            <w:hideMark/>
          </w:tcPr>
          <w:p w14:paraId="1D701784" w14:textId="77777777" w:rsidR="00974E04" w:rsidRPr="00974E04" w:rsidRDefault="00974E04" w:rsidP="00D45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042E0B1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0B2D9EA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85ECA55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4E04" w:rsidRPr="00974E04" w14:paraId="486198BC" w14:textId="77777777" w:rsidTr="0093107F">
        <w:trPr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54C18" w14:textId="77777777" w:rsidR="00974E04" w:rsidRPr="00974E04" w:rsidRDefault="00974E04" w:rsidP="00D452FD">
            <w:r w:rsidRPr="00974E04">
              <w:t>3.1 Bias and Discrimination</w:t>
            </w:r>
          </w:p>
        </w:tc>
        <w:tc>
          <w:tcPr>
            <w:tcW w:w="0" w:type="auto"/>
            <w:hideMark/>
          </w:tcPr>
          <w:p w14:paraId="4F851EF7" w14:textId="77777777" w:rsidR="00974E04" w:rsidRPr="00974E04" w:rsidRDefault="00974E04" w:rsidP="00D45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E04">
              <w:t>Has the AI been tested to detect and minimize bias or unfair discrimination against protected groups?</w:t>
            </w:r>
          </w:p>
        </w:tc>
        <w:tc>
          <w:tcPr>
            <w:tcW w:w="0" w:type="auto"/>
            <w:hideMark/>
          </w:tcPr>
          <w:p w14:paraId="4101D973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EFFE3F2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9D8AC95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4E04" w:rsidRPr="00974E04" w14:paraId="70A97DF0" w14:textId="77777777" w:rsidTr="00931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D3E82" w14:textId="77777777" w:rsidR="00974E04" w:rsidRPr="00974E04" w:rsidRDefault="00974E04" w:rsidP="00D452FD">
            <w:r w:rsidRPr="00974E04">
              <w:t>3.2 Explainability &amp; Transparency</w:t>
            </w:r>
          </w:p>
        </w:tc>
        <w:tc>
          <w:tcPr>
            <w:tcW w:w="0" w:type="auto"/>
            <w:hideMark/>
          </w:tcPr>
          <w:p w14:paraId="59C3F5BD" w14:textId="77777777" w:rsidR="00974E04" w:rsidRPr="00974E04" w:rsidRDefault="00974E04" w:rsidP="00D45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E04">
              <w:t>Can AI decisions be explained in clear, understandable language to affected individuals?</w:t>
            </w:r>
          </w:p>
        </w:tc>
        <w:tc>
          <w:tcPr>
            <w:tcW w:w="0" w:type="auto"/>
            <w:hideMark/>
          </w:tcPr>
          <w:p w14:paraId="4DB73ECF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9F15B4D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B48531F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4E04" w:rsidRPr="00974E04" w14:paraId="60AABCBB" w14:textId="77777777" w:rsidTr="0093107F">
        <w:trPr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14A70" w14:textId="77777777" w:rsidR="00974E04" w:rsidRPr="00974E04" w:rsidRDefault="00974E04" w:rsidP="00D452FD">
            <w:r w:rsidRPr="00974E04">
              <w:lastRenderedPageBreak/>
              <w:t>3.3 Automated Decision-Making</w:t>
            </w:r>
          </w:p>
        </w:tc>
        <w:tc>
          <w:tcPr>
            <w:tcW w:w="0" w:type="auto"/>
            <w:hideMark/>
          </w:tcPr>
          <w:p w14:paraId="16A1740C" w14:textId="77777777" w:rsidR="00974E04" w:rsidRPr="00974E04" w:rsidRDefault="00974E04" w:rsidP="00D45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E04">
              <w:t>Are high-impact automated decisions reviewed or overseen by qualified human staff?</w:t>
            </w:r>
          </w:p>
        </w:tc>
        <w:tc>
          <w:tcPr>
            <w:tcW w:w="0" w:type="auto"/>
            <w:hideMark/>
          </w:tcPr>
          <w:p w14:paraId="4AED9D2B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8B345ED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08E5DA1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4E04" w:rsidRPr="00974E04" w14:paraId="76B92DCD" w14:textId="77777777" w:rsidTr="00931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74A92" w14:textId="77777777" w:rsidR="00974E04" w:rsidRPr="00974E04" w:rsidRDefault="00974E04" w:rsidP="00D452FD">
            <w:r w:rsidRPr="000A3D29">
              <w:rPr>
                <w:color w:val="4472C4" w:themeColor="accent1"/>
              </w:rPr>
              <w:t>4. Data Security &amp; Integrity</w:t>
            </w:r>
          </w:p>
        </w:tc>
        <w:tc>
          <w:tcPr>
            <w:tcW w:w="0" w:type="auto"/>
            <w:hideMark/>
          </w:tcPr>
          <w:p w14:paraId="45948773" w14:textId="77777777" w:rsidR="00974E04" w:rsidRPr="00974E04" w:rsidRDefault="00974E04" w:rsidP="00D45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E1D1A65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D8A89CD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6D57A13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4E04" w:rsidRPr="00974E04" w14:paraId="1A743881" w14:textId="77777777" w:rsidTr="0093107F">
        <w:trPr>
          <w:trHeight w:val="1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EF7E6" w14:textId="77777777" w:rsidR="00974E04" w:rsidRPr="00974E04" w:rsidRDefault="00974E04" w:rsidP="00D452FD">
            <w:r w:rsidRPr="00974E04">
              <w:t>4.1 Access Controls</w:t>
            </w:r>
          </w:p>
        </w:tc>
        <w:tc>
          <w:tcPr>
            <w:tcW w:w="0" w:type="auto"/>
            <w:hideMark/>
          </w:tcPr>
          <w:p w14:paraId="74191814" w14:textId="77777777" w:rsidR="00974E04" w:rsidRPr="00974E04" w:rsidRDefault="00974E04" w:rsidP="00D45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E04">
              <w:t>Are strict user access controls and authentication measures implemented for AI systems and data?</w:t>
            </w:r>
          </w:p>
        </w:tc>
        <w:tc>
          <w:tcPr>
            <w:tcW w:w="0" w:type="auto"/>
            <w:hideMark/>
          </w:tcPr>
          <w:p w14:paraId="01BDBC31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6E96044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21F00F3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4E04" w:rsidRPr="00974E04" w14:paraId="052457A5" w14:textId="77777777" w:rsidTr="00931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8789D" w14:textId="77777777" w:rsidR="00974E04" w:rsidRPr="00974E04" w:rsidRDefault="00974E04" w:rsidP="00D452FD">
            <w:r w:rsidRPr="00974E04">
              <w:t>4.2 Encryption</w:t>
            </w:r>
          </w:p>
        </w:tc>
        <w:tc>
          <w:tcPr>
            <w:tcW w:w="0" w:type="auto"/>
            <w:hideMark/>
          </w:tcPr>
          <w:p w14:paraId="15281161" w14:textId="77777777" w:rsidR="00974E04" w:rsidRPr="00974E04" w:rsidRDefault="00974E04" w:rsidP="00D45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E04">
              <w:t>Is personal data encrypted during storage (at rest) and transmission (in transit)?</w:t>
            </w:r>
          </w:p>
        </w:tc>
        <w:tc>
          <w:tcPr>
            <w:tcW w:w="0" w:type="auto"/>
            <w:hideMark/>
          </w:tcPr>
          <w:p w14:paraId="3D2F70E8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00B56BC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E0B5E10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4E04" w:rsidRPr="00974E04" w14:paraId="3A9348AC" w14:textId="77777777" w:rsidTr="0093107F">
        <w:trPr>
          <w:trHeight w:val="9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30186" w14:textId="77777777" w:rsidR="00974E04" w:rsidRPr="00974E04" w:rsidRDefault="00974E04" w:rsidP="00D452FD">
            <w:r w:rsidRPr="00974E04">
              <w:t>4.3 Incident Response</w:t>
            </w:r>
          </w:p>
        </w:tc>
        <w:tc>
          <w:tcPr>
            <w:tcW w:w="0" w:type="auto"/>
            <w:hideMark/>
          </w:tcPr>
          <w:p w14:paraId="4B9E4E71" w14:textId="77777777" w:rsidR="00974E04" w:rsidRPr="00974E04" w:rsidRDefault="00974E04" w:rsidP="00D45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E04">
              <w:t>Is there a tested, documented procedure for handling data breaches involving AI systems?</w:t>
            </w:r>
          </w:p>
        </w:tc>
        <w:tc>
          <w:tcPr>
            <w:tcW w:w="0" w:type="auto"/>
            <w:hideMark/>
          </w:tcPr>
          <w:p w14:paraId="133419F3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0D42B09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683D51A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4E04" w:rsidRPr="00974E04" w14:paraId="15D69871" w14:textId="77777777" w:rsidTr="00931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7BCA3" w14:textId="77777777" w:rsidR="00974E04" w:rsidRPr="00974E04" w:rsidRDefault="00974E04" w:rsidP="00D452FD">
            <w:r w:rsidRPr="000A3D29">
              <w:rPr>
                <w:color w:val="4472C4" w:themeColor="accent1"/>
              </w:rPr>
              <w:t>5. Third-Party &amp; Vendor Risks</w:t>
            </w:r>
          </w:p>
        </w:tc>
        <w:tc>
          <w:tcPr>
            <w:tcW w:w="0" w:type="auto"/>
            <w:hideMark/>
          </w:tcPr>
          <w:p w14:paraId="23EC7E00" w14:textId="77777777" w:rsidR="00974E04" w:rsidRPr="00974E04" w:rsidRDefault="00974E04" w:rsidP="00D45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2AA9619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54D1D97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A7501E6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4E04" w:rsidRPr="00974E04" w14:paraId="733532DA" w14:textId="77777777" w:rsidTr="0093107F">
        <w:trPr>
          <w:trHeight w:val="1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2F041" w14:textId="77777777" w:rsidR="00974E04" w:rsidRPr="00974E04" w:rsidRDefault="00974E04" w:rsidP="00D452FD">
            <w:r w:rsidRPr="00974E04">
              <w:t>5.1 Vendor Due Diligence</w:t>
            </w:r>
          </w:p>
        </w:tc>
        <w:tc>
          <w:tcPr>
            <w:tcW w:w="0" w:type="auto"/>
            <w:hideMark/>
          </w:tcPr>
          <w:p w14:paraId="59E7D936" w14:textId="77777777" w:rsidR="00974E04" w:rsidRPr="00974E04" w:rsidRDefault="00974E04" w:rsidP="00D45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E04">
              <w:t>Have AI vendors and service providers been assessed for compliance with the DPA and cybersecurity best practices?</w:t>
            </w:r>
          </w:p>
        </w:tc>
        <w:tc>
          <w:tcPr>
            <w:tcW w:w="0" w:type="auto"/>
            <w:hideMark/>
          </w:tcPr>
          <w:p w14:paraId="2E84C02A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5CCD30A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DC900ED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4E04" w:rsidRPr="00974E04" w14:paraId="6911733D" w14:textId="77777777" w:rsidTr="00931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CBC38" w14:textId="77777777" w:rsidR="00974E04" w:rsidRPr="00974E04" w:rsidRDefault="00974E04" w:rsidP="00D452FD">
            <w:r w:rsidRPr="00974E04">
              <w:t>5.2 Data Processing Agreements (DPAs)</w:t>
            </w:r>
          </w:p>
        </w:tc>
        <w:tc>
          <w:tcPr>
            <w:tcW w:w="0" w:type="auto"/>
            <w:hideMark/>
          </w:tcPr>
          <w:p w14:paraId="46FDA741" w14:textId="77777777" w:rsidR="00974E04" w:rsidRPr="00974E04" w:rsidRDefault="00974E04" w:rsidP="00D45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E04">
              <w:t>Are formal contracts in place to ensure third parties uphold equivalent data protection and security standards?</w:t>
            </w:r>
          </w:p>
        </w:tc>
        <w:tc>
          <w:tcPr>
            <w:tcW w:w="0" w:type="auto"/>
            <w:hideMark/>
          </w:tcPr>
          <w:p w14:paraId="0C064C92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8B43C5A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57C3531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4E04" w:rsidRPr="00974E04" w14:paraId="33867B7F" w14:textId="77777777" w:rsidTr="0093107F">
        <w:trPr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ECE37" w14:textId="77777777" w:rsidR="00974E04" w:rsidRPr="00974E04" w:rsidRDefault="00974E04" w:rsidP="00D452FD">
            <w:r w:rsidRPr="000A3D29">
              <w:rPr>
                <w:color w:val="4472C4" w:themeColor="accent1"/>
              </w:rPr>
              <w:t>6. Data Subject Rights</w:t>
            </w:r>
          </w:p>
        </w:tc>
        <w:tc>
          <w:tcPr>
            <w:tcW w:w="0" w:type="auto"/>
            <w:hideMark/>
          </w:tcPr>
          <w:p w14:paraId="64B9F2C3" w14:textId="77777777" w:rsidR="00974E04" w:rsidRPr="00974E04" w:rsidRDefault="00974E04" w:rsidP="00D45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CA31A6D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8399D8B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55D9E16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4E04" w:rsidRPr="00974E04" w14:paraId="17911E61" w14:textId="77777777" w:rsidTr="00931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C983E" w14:textId="77777777" w:rsidR="00974E04" w:rsidRPr="00974E04" w:rsidRDefault="00974E04" w:rsidP="00D452FD">
            <w:r w:rsidRPr="00974E04">
              <w:t>6.1 Right to Access</w:t>
            </w:r>
          </w:p>
        </w:tc>
        <w:tc>
          <w:tcPr>
            <w:tcW w:w="0" w:type="auto"/>
            <w:hideMark/>
          </w:tcPr>
          <w:p w14:paraId="34A96BF3" w14:textId="77777777" w:rsidR="00974E04" w:rsidRPr="00974E04" w:rsidRDefault="00974E04" w:rsidP="00D45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E04">
              <w:t>Can individuals easily request and obtain access to their personal data processed by AI?</w:t>
            </w:r>
          </w:p>
        </w:tc>
        <w:tc>
          <w:tcPr>
            <w:tcW w:w="0" w:type="auto"/>
            <w:hideMark/>
          </w:tcPr>
          <w:p w14:paraId="629F128E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B97C428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84CDB97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4E04" w:rsidRPr="00974E04" w14:paraId="64B9A521" w14:textId="77777777" w:rsidTr="0093107F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71FA5" w14:textId="77777777" w:rsidR="00974E04" w:rsidRPr="00974E04" w:rsidRDefault="00974E04" w:rsidP="00D452FD">
            <w:r w:rsidRPr="00974E04">
              <w:t>6.2 Right to Rectification</w:t>
            </w:r>
          </w:p>
        </w:tc>
        <w:tc>
          <w:tcPr>
            <w:tcW w:w="0" w:type="auto"/>
            <w:hideMark/>
          </w:tcPr>
          <w:p w14:paraId="0495BD75" w14:textId="77777777" w:rsidR="00974E04" w:rsidRPr="00974E04" w:rsidRDefault="00974E04" w:rsidP="00D45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E04">
              <w:t>Are there established processes to correct inaccurate personal data upon request?</w:t>
            </w:r>
          </w:p>
        </w:tc>
        <w:tc>
          <w:tcPr>
            <w:tcW w:w="0" w:type="auto"/>
            <w:hideMark/>
          </w:tcPr>
          <w:p w14:paraId="7F91F409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D4C08DD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8FCC90D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4E04" w:rsidRPr="00974E04" w14:paraId="00FC63B8" w14:textId="77777777" w:rsidTr="00931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0BFAD" w14:textId="77777777" w:rsidR="00974E04" w:rsidRPr="00974E04" w:rsidRDefault="00974E04" w:rsidP="00D452FD">
            <w:r w:rsidRPr="00974E04">
              <w:t>6.3 Right to Object</w:t>
            </w:r>
          </w:p>
        </w:tc>
        <w:tc>
          <w:tcPr>
            <w:tcW w:w="0" w:type="auto"/>
            <w:hideMark/>
          </w:tcPr>
          <w:p w14:paraId="54C61DC6" w14:textId="77777777" w:rsidR="00974E04" w:rsidRPr="00974E04" w:rsidRDefault="00974E04" w:rsidP="00D45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E04">
              <w:t>Can individuals object to specific AI-driven data processing activities where legally applicable?</w:t>
            </w:r>
          </w:p>
        </w:tc>
        <w:tc>
          <w:tcPr>
            <w:tcW w:w="0" w:type="auto"/>
            <w:hideMark/>
          </w:tcPr>
          <w:p w14:paraId="4F710B2C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EC67372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E47BBCC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4E04" w:rsidRPr="00974E04" w14:paraId="5D46D52A" w14:textId="77777777" w:rsidTr="0093107F">
        <w:trPr>
          <w:trHeight w:val="1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A3ED1" w14:textId="77777777" w:rsidR="00974E04" w:rsidRPr="00974E04" w:rsidRDefault="00974E04" w:rsidP="00D452FD">
            <w:r w:rsidRPr="00974E04">
              <w:lastRenderedPageBreak/>
              <w:t>6.4 Right to Erasure (“Right to be Forgotten”)</w:t>
            </w:r>
          </w:p>
        </w:tc>
        <w:tc>
          <w:tcPr>
            <w:tcW w:w="0" w:type="auto"/>
            <w:hideMark/>
          </w:tcPr>
          <w:p w14:paraId="6B98C1E0" w14:textId="77777777" w:rsidR="00974E04" w:rsidRPr="00974E04" w:rsidRDefault="00974E04" w:rsidP="00D45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E04">
              <w:t>Are individuals able to request deletion of their personal data when retention is no longer justified?</w:t>
            </w:r>
          </w:p>
        </w:tc>
        <w:tc>
          <w:tcPr>
            <w:tcW w:w="0" w:type="auto"/>
            <w:hideMark/>
          </w:tcPr>
          <w:p w14:paraId="5E528D9B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00F6E6B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B0BC30F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4E04" w:rsidRPr="00974E04" w14:paraId="1631F093" w14:textId="77777777" w:rsidTr="00931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6C8760" w14:textId="77777777" w:rsidR="00974E04" w:rsidRPr="00974E04" w:rsidRDefault="00974E04" w:rsidP="00D452FD">
            <w:r w:rsidRPr="000A3D29">
              <w:rPr>
                <w:color w:val="4472C4" w:themeColor="accent1"/>
              </w:rPr>
              <w:t>7. Compliance &amp; Governance</w:t>
            </w:r>
          </w:p>
        </w:tc>
        <w:tc>
          <w:tcPr>
            <w:tcW w:w="0" w:type="auto"/>
            <w:hideMark/>
          </w:tcPr>
          <w:p w14:paraId="3B921C8E" w14:textId="77777777" w:rsidR="00974E04" w:rsidRPr="00974E04" w:rsidRDefault="00974E04" w:rsidP="00D45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F5E53A5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0BBC101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DE7F1BF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4E04" w:rsidRPr="00974E04" w14:paraId="6BC32108" w14:textId="77777777" w:rsidTr="0093107F">
        <w:trPr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E6F61F" w14:textId="77777777" w:rsidR="00974E04" w:rsidRPr="00974E04" w:rsidRDefault="00974E04" w:rsidP="00D452FD">
            <w:r w:rsidRPr="00974E04">
              <w:t>7.1 Data Protection Impact Assessment (DPIA)</w:t>
            </w:r>
          </w:p>
        </w:tc>
        <w:tc>
          <w:tcPr>
            <w:tcW w:w="0" w:type="auto"/>
            <w:hideMark/>
          </w:tcPr>
          <w:p w14:paraId="7B7CB802" w14:textId="77777777" w:rsidR="00974E04" w:rsidRPr="00974E04" w:rsidRDefault="00974E04" w:rsidP="00D45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E04">
              <w:t>Has a DPIA been completed, approved, and periodically reviewed for the AI system?</w:t>
            </w:r>
          </w:p>
        </w:tc>
        <w:tc>
          <w:tcPr>
            <w:tcW w:w="0" w:type="auto"/>
            <w:hideMark/>
          </w:tcPr>
          <w:p w14:paraId="7AAC2021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859987C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03BA8AF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4E04" w:rsidRPr="00974E04" w14:paraId="03EDF88E" w14:textId="77777777" w:rsidTr="00931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7197B" w14:textId="77777777" w:rsidR="00974E04" w:rsidRPr="00974E04" w:rsidRDefault="00974E04" w:rsidP="00D452FD">
            <w:r w:rsidRPr="00974E04">
              <w:t>7.2 Staff Training &amp; Awareness</w:t>
            </w:r>
          </w:p>
        </w:tc>
        <w:tc>
          <w:tcPr>
            <w:tcW w:w="0" w:type="auto"/>
            <w:hideMark/>
          </w:tcPr>
          <w:p w14:paraId="51F95AF9" w14:textId="77777777" w:rsidR="00974E04" w:rsidRPr="00974E04" w:rsidRDefault="00974E04" w:rsidP="00D45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E04">
              <w:t>Are all employees handling AI systems trained on data protection, AI ethics, and ODPC obligations?</w:t>
            </w:r>
          </w:p>
        </w:tc>
        <w:tc>
          <w:tcPr>
            <w:tcW w:w="0" w:type="auto"/>
            <w:hideMark/>
          </w:tcPr>
          <w:p w14:paraId="6623F3BF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C4AD8CE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E6C1853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4E04" w:rsidRPr="00974E04" w14:paraId="4C6F0697" w14:textId="77777777" w:rsidTr="0093107F">
        <w:trPr>
          <w:trHeight w:val="1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50F3D" w14:textId="77777777" w:rsidR="00974E04" w:rsidRPr="00974E04" w:rsidRDefault="00974E04" w:rsidP="00D452FD">
            <w:r w:rsidRPr="00974E04">
              <w:t>7.3 Continuous Monitoring</w:t>
            </w:r>
          </w:p>
        </w:tc>
        <w:tc>
          <w:tcPr>
            <w:tcW w:w="0" w:type="auto"/>
            <w:hideMark/>
          </w:tcPr>
          <w:p w14:paraId="4F068514" w14:textId="77777777" w:rsidR="00974E04" w:rsidRPr="00974E04" w:rsidRDefault="00974E04" w:rsidP="00D452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E04">
              <w:t>Are AI models, datasets, and compliance controls periodically audited and improved?</w:t>
            </w:r>
          </w:p>
        </w:tc>
        <w:tc>
          <w:tcPr>
            <w:tcW w:w="0" w:type="auto"/>
            <w:hideMark/>
          </w:tcPr>
          <w:p w14:paraId="482C3C03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4072092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07966F2" w14:textId="77777777" w:rsidR="00974E04" w:rsidRPr="00974E04" w:rsidRDefault="00974E04" w:rsidP="00D45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74E04" w:rsidRPr="00974E04" w14:paraId="7B6C88EF" w14:textId="77777777" w:rsidTr="00931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C9CEE" w14:textId="77777777" w:rsidR="00974E04" w:rsidRPr="00974E04" w:rsidRDefault="00974E04" w:rsidP="00D452FD">
            <w:r w:rsidRPr="00974E04">
              <w:t>7.4 Incident Reporting</w:t>
            </w:r>
          </w:p>
        </w:tc>
        <w:tc>
          <w:tcPr>
            <w:tcW w:w="0" w:type="auto"/>
            <w:hideMark/>
          </w:tcPr>
          <w:p w14:paraId="2DFD461B" w14:textId="77777777" w:rsidR="00974E04" w:rsidRPr="00974E04" w:rsidRDefault="00974E04" w:rsidP="00D452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E04">
              <w:t>Is there a documented procedure for internal escalation and timely notification to ODPC in case of breaches?</w:t>
            </w:r>
          </w:p>
        </w:tc>
        <w:tc>
          <w:tcPr>
            <w:tcW w:w="0" w:type="auto"/>
            <w:hideMark/>
          </w:tcPr>
          <w:p w14:paraId="68774602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2C5B084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511801C" w14:textId="77777777" w:rsidR="00974E04" w:rsidRPr="00974E04" w:rsidRDefault="00974E04" w:rsidP="00D45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DCE4611" w14:textId="4980F829" w:rsidR="00974E04" w:rsidRPr="00974E04" w:rsidRDefault="00974E04" w:rsidP="00D452FD">
      <w:pPr>
        <w:jc w:val="both"/>
      </w:pPr>
    </w:p>
    <w:p w14:paraId="7087335C" w14:textId="77777777" w:rsidR="0093107F" w:rsidRDefault="0093107F" w:rsidP="00D452FD">
      <w:pPr>
        <w:jc w:val="both"/>
        <w:rPr>
          <w:b/>
          <w:bCs/>
        </w:rPr>
      </w:pPr>
    </w:p>
    <w:p w14:paraId="23EE8E2F" w14:textId="77777777" w:rsidR="0093107F" w:rsidRDefault="0093107F" w:rsidP="00D452FD">
      <w:pPr>
        <w:jc w:val="both"/>
        <w:rPr>
          <w:b/>
          <w:bCs/>
        </w:rPr>
      </w:pPr>
    </w:p>
    <w:p w14:paraId="298275EB" w14:textId="77777777" w:rsidR="0093107F" w:rsidRDefault="0093107F" w:rsidP="00D452FD">
      <w:pPr>
        <w:jc w:val="both"/>
        <w:rPr>
          <w:b/>
          <w:bCs/>
        </w:rPr>
      </w:pPr>
    </w:p>
    <w:p w14:paraId="4E8CEE0F" w14:textId="77777777" w:rsidR="0093107F" w:rsidRDefault="0093107F" w:rsidP="00D452FD">
      <w:pPr>
        <w:jc w:val="both"/>
        <w:rPr>
          <w:b/>
          <w:bCs/>
        </w:rPr>
      </w:pPr>
    </w:p>
    <w:p w14:paraId="78F16CAE" w14:textId="77777777" w:rsidR="0093107F" w:rsidRDefault="0093107F" w:rsidP="00D452FD">
      <w:pPr>
        <w:jc w:val="both"/>
        <w:rPr>
          <w:b/>
          <w:bCs/>
        </w:rPr>
      </w:pPr>
    </w:p>
    <w:p w14:paraId="5C6A1A52" w14:textId="77777777" w:rsidR="0093107F" w:rsidRDefault="0093107F" w:rsidP="00D452FD">
      <w:pPr>
        <w:jc w:val="both"/>
        <w:rPr>
          <w:b/>
          <w:bCs/>
        </w:rPr>
      </w:pPr>
    </w:p>
    <w:p w14:paraId="7D2942EB" w14:textId="77777777" w:rsidR="0093107F" w:rsidRDefault="0093107F" w:rsidP="00D452FD">
      <w:pPr>
        <w:jc w:val="both"/>
        <w:rPr>
          <w:b/>
          <w:bCs/>
        </w:rPr>
      </w:pPr>
    </w:p>
    <w:p w14:paraId="1C7CAB53" w14:textId="77777777" w:rsidR="0093107F" w:rsidRDefault="0093107F" w:rsidP="00D452FD">
      <w:pPr>
        <w:jc w:val="both"/>
        <w:rPr>
          <w:b/>
          <w:bCs/>
        </w:rPr>
      </w:pPr>
    </w:p>
    <w:p w14:paraId="2E48ED41" w14:textId="77777777" w:rsidR="0093107F" w:rsidRDefault="0093107F" w:rsidP="00D452FD">
      <w:pPr>
        <w:jc w:val="both"/>
        <w:rPr>
          <w:b/>
          <w:bCs/>
        </w:rPr>
      </w:pPr>
    </w:p>
    <w:p w14:paraId="4A0A1114" w14:textId="77777777" w:rsidR="0093107F" w:rsidRDefault="0093107F" w:rsidP="00D452FD">
      <w:pPr>
        <w:jc w:val="both"/>
        <w:rPr>
          <w:b/>
          <w:bCs/>
        </w:rPr>
      </w:pPr>
    </w:p>
    <w:p w14:paraId="071BA6E7" w14:textId="77777777" w:rsidR="0093107F" w:rsidRDefault="0093107F" w:rsidP="00D452FD">
      <w:pPr>
        <w:jc w:val="both"/>
        <w:rPr>
          <w:b/>
          <w:bCs/>
        </w:rPr>
      </w:pPr>
    </w:p>
    <w:p w14:paraId="0950DF5E" w14:textId="77777777" w:rsidR="0093107F" w:rsidRDefault="0093107F" w:rsidP="00D452FD">
      <w:pPr>
        <w:jc w:val="both"/>
        <w:rPr>
          <w:b/>
          <w:bCs/>
        </w:rPr>
      </w:pPr>
    </w:p>
    <w:p w14:paraId="3D62BCCA" w14:textId="60E34166" w:rsidR="00974E04" w:rsidRPr="003F448E" w:rsidRDefault="00974E04" w:rsidP="003F448E">
      <w:pPr>
        <w:jc w:val="center"/>
        <w:rPr>
          <w:b/>
          <w:bCs/>
          <w:color w:val="0070C0"/>
        </w:rPr>
      </w:pPr>
      <w:r w:rsidRPr="003F448E">
        <w:rPr>
          <w:b/>
          <w:bCs/>
          <w:color w:val="0070C0"/>
        </w:rPr>
        <w:lastRenderedPageBreak/>
        <w:t>Summary &amp; Risk Management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5325"/>
      </w:tblGrid>
      <w:tr w:rsidR="000A3D29" w:rsidRPr="0014285F" w14:paraId="6E06D33D" w14:textId="77777777" w:rsidTr="00421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4F0D3" w14:textId="77777777" w:rsidR="000A3D29" w:rsidRPr="0014285F" w:rsidRDefault="000A3D29" w:rsidP="00421C74">
            <w:pPr>
              <w:rPr>
                <w:b/>
                <w:bCs/>
              </w:rPr>
            </w:pPr>
            <w:r w:rsidRPr="0014285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8479AB4" w14:textId="77777777" w:rsidR="000A3D29" w:rsidRPr="0014285F" w:rsidRDefault="000A3D29" w:rsidP="00421C74">
            <w:pPr>
              <w:rPr>
                <w:b/>
                <w:bCs/>
              </w:rPr>
            </w:pPr>
            <w:r w:rsidRPr="0014285F">
              <w:rPr>
                <w:b/>
                <w:bCs/>
              </w:rPr>
              <w:t>Input Area</w:t>
            </w:r>
          </w:p>
        </w:tc>
      </w:tr>
      <w:tr w:rsidR="000A3D29" w:rsidRPr="0014285F" w14:paraId="5F547752" w14:textId="77777777" w:rsidTr="00421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2C213" w14:textId="1249A73B" w:rsidR="000A3D29" w:rsidRPr="0014285F" w:rsidRDefault="000A3D29" w:rsidP="00421C74">
            <w:r w:rsidRPr="0014285F">
              <w:rPr>
                <w:b/>
                <w:bCs/>
              </w:rPr>
              <w:t>Overall Risk Level:</w:t>
            </w:r>
            <w:r w:rsidR="009518AC">
              <w:rPr>
                <w:b/>
                <w:bCs/>
              </w:rPr>
              <w:t xml:space="preserve">     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387"/>
            </w:tblGrid>
            <w:tr w:rsidR="009518AC" w14:paraId="6F350AD7" w14:textId="77777777" w:rsidTr="009518AC">
              <w:trPr>
                <w:trHeight w:val="249"/>
              </w:trPr>
              <w:tc>
                <w:tcPr>
                  <w:tcW w:w="3387" w:type="dxa"/>
                  <w:tcBorders>
                    <w:top w:val="nil"/>
                    <w:left w:val="nil"/>
                    <w:right w:val="nil"/>
                  </w:tcBorders>
                </w:tcPr>
                <w:p w14:paraId="12480002" w14:textId="47EE1AE6" w:rsidR="009518AC" w:rsidRDefault="009518AC" w:rsidP="00421C74"/>
              </w:tc>
            </w:tr>
          </w:tbl>
          <w:p w14:paraId="143C1092" w14:textId="5E6B4C45" w:rsidR="000A3D29" w:rsidRPr="0014285F" w:rsidRDefault="000A3D29" w:rsidP="00421C74"/>
        </w:tc>
      </w:tr>
      <w:tr w:rsidR="000A3D29" w:rsidRPr="0014285F" w14:paraId="65F8F512" w14:textId="77777777" w:rsidTr="00421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26D2A" w14:textId="77777777" w:rsidR="000A3D29" w:rsidRPr="0014285F" w:rsidRDefault="000A3D29" w:rsidP="00421C74">
            <w:r w:rsidRPr="0014285F">
              <w:rPr>
                <w:b/>
                <w:bCs/>
              </w:rPr>
              <w:t>Key High Risks Identified: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250"/>
            </w:tblGrid>
            <w:tr w:rsidR="009518AC" w14:paraId="0A1B769A" w14:textId="77777777" w:rsidTr="009518AC">
              <w:tc>
                <w:tcPr>
                  <w:tcW w:w="5250" w:type="dxa"/>
                  <w:tcBorders>
                    <w:top w:val="nil"/>
                    <w:left w:val="nil"/>
                    <w:right w:val="nil"/>
                  </w:tcBorders>
                </w:tcPr>
                <w:p w14:paraId="7D7B9BF8" w14:textId="77777777" w:rsidR="009518AC" w:rsidRDefault="009518AC" w:rsidP="00421C74"/>
              </w:tc>
            </w:tr>
          </w:tbl>
          <w:p w14:paraId="2ED2BF13" w14:textId="713CCA5F" w:rsidR="000A3D29" w:rsidRPr="0014285F" w:rsidRDefault="000A3D29" w:rsidP="00421C74"/>
        </w:tc>
      </w:tr>
      <w:tr w:rsidR="000A3D29" w:rsidRPr="0014285F" w14:paraId="22A87FE8" w14:textId="77777777" w:rsidTr="00421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EA415" w14:textId="77777777" w:rsidR="000A3D29" w:rsidRPr="0014285F" w:rsidRDefault="000A3D29" w:rsidP="00421C74">
            <w:r w:rsidRPr="0014285F">
              <w:rPr>
                <w:b/>
                <w:bCs/>
              </w:rPr>
              <w:t>Immediate Actions Planned: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250"/>
            </w:tblGrid>
            <w:tr w:rsidR="009518AC" w14:paraId="66EE8542" w14:textId="77777777" w:rsidTr="009518AC">
              <w:tc>
                <w:tcPr>
                  <w:tcW w:w="5250" w:type="dxa"/>
                  <w:tcBorders>
                    <w:top w:val="nil"/>
                    <w:left w:val="nil"/>
                    <w:right w:val="nil"/>
                  </w:tcBorders>
                </w:tcPr>
                <w:p w14:paraId="72955BC5" w14:textId="77777777" w:rsidR="009518AC" w:rsidRDefault="009518AC" w:rsidP="00421C74"/>
              </w:tc>
            </w:tr>
          </w:tbl>
          <w:p w14:paraId="6A498CB9" w14:textId="2052D094" w:rsidR="000A3D29" w:rsidRPr="0014285F" w:rsidRDefault="000A3D29" w:rsidP="00421C74"/>
        </w:tc>
      </w:tr>
      <w:tr w:rsidR="000A3D29" w:rsidRPr="0014285F" w14:paraId="172F4476" w14:textId="77777777" w:rsidTr="00421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FB3EF" w14:textId="77777777" w:rsidR="000A3D29" w:rsidRPr="0014285F" w:rsidRDefault="000A3D29" w:rsidP="00421C74">
            <w:r w:rsidRPr="0014285F">
              <w:rPr>
                <w:b/>
                <w:bCs/>
              </w:rPr>
              <w:t>Responsible Person(s):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344"/>
            </w:tblGrid>
            <w:tr w:rsidR="009518AC" w14:paraId="263B3752" w14:textId="77777777" w:rsidTr="009518AC">
              <w:trPr>
                <w:trHeight w:val="344"/>
              </w:trPr>
              <w:tc>
                <w:tcPr>
                  <w:tcW w:w="4344" w:type="dxa"/>
                  <w:tcBorders>
                    <w:top w:val="nil"/>
                    <w:left w:val="nil"/>
                    <w:right w:val="nil"/>
                  </w:tcBorders>
                </w:tcPr>
                <w:p w14:paraId="5D94883B" w14:textId="77777777" w:rsidR="009518AC" w:rsidRDefault="009518AC" w:rsidP="00421C74"/>
              </w:tc>
            </w:tr>
          </w:tbl>
          <w:p w14:paraId="67E6AAB1" w14:textId="215DE6DF" w:rsidR="000A3D29" w:rsidRPr="0014285F" w:rsidRDefault="000A3D29" w:rsidP="00421C74"/>
        </w:tc>
      </w:tr>
      <w:tr w:rsidR="000A3D29" w:rsidRPr="0014285F" w14:paraId="56F8832B" w14:textId="77777777" w:rsidTr="00421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21586" w14:textId="77777777" w:rsidR="000A3D29" w:rsidRPr="0014285F" w:rsidRDefault="000A3D29" w:rsidP="00421C74">
            <w:r w:rsidRPr="0014285F">
              <w:rPr>
                <w:b/>
                <w:bCs/>
              </w:rPr>
              <w:t>Next Review Date: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530"/>
            </w:tblGrid>
            <w:tr w:rsidR="009518AC" w14:paraId="2E5DFD58" w14:textId="77777777" w:rsidTr="009518AC">
              <w:trPr>
                <w:trHeight w:val="300"/>
              </w:trPr>
              <w:tc>
                <w:tcPr>
                  <w:tcW w:w="3530" w:type="dxa"/>
                  <w:tcBorders>
                    <w:top w:val="nil"/>
                    <w:left w:val="nil"/>
                    <w:right w:val="nil"/>
                  </w:tcBorders>
                </w:tcPr>
                <w:p w14:paraId="02D7DDA0" w14:textId="42847282" w:rsidR="009518AC" w:rsidRDefault="009518AC" w:rsidP="00421C74"/>
              </w:tc>
            </w:tr>
          </w:tbl>
          <w:p w14:paraId="4CE06110" w14:textId="285507EC" w:rsidR="000A3D29" w:rsidRPr="0014285F" w:rsidRDefault="000A3D29" w:rsidP="00421C74"/>
        </w:tc>
      </w:tr>
    </w:tbl>
    <w:p w14:paraId="41B04CC1" w14:textId="6E72C504" w:rsidR="00974E04" w:rsidRPr="00974E04" w:rsidRDefault="00974E04" w:rsidP="00D452FD">
      <w:pPr>
        <w:jc w:val="both"/>
      </w:pPr>
    </w:p>
    <w:p w14:paraId="237D6793" w14:textId="77777777" w:rsidR="00974E04" w:rsidRPr="003F448E" w:rsidRDefault="00974E04" w:rsidP="003F448E">
      <w:pPr>
        <w:jc w:val="center"/>
        <w:rPr>
          <w:b/>
          <w:bCs/>
          <w:color w:val="0070C0"/>
        </w:rPr>
      </w:pPr>
      <w:r w:rsidRPr="003F448E">
        <w:rPr>
          <w:b/>
          <w:bCs/>
          <w:color w:val="0070C0"/>
        </w:rPr>
        <w:t>Definitions of Risk Levels</w:t>
      </w:r>
    </w:p>
    <w:tbl>
      <w:tblPr>
        <w:tblStyle w:val="TableGrid"/>
        <w:tblW w:w="9513" w:type="dxa"/>
        <w:tblLook w:val="04A0" w:firstRow="1" w:lastRow="0" w:firstColumn="1" w:lastColumn="0" w:noHBand="0" w:noVBand="1"/>
      </w:tblPr>
      <w:tblGrid>
        <w:gridCol w:w="1395"/>
        <w:gridCol w:w="8118"/>
      </w:tblGrid>
      <w:tr w:rsidR="00974E04" w:rsidRPr="00974E04" w14:paraId="1F9E4493" w14:textId="77777777" w:rsidTr="003F448E">
        <w:trPr>
          <w:trHeight w:val="383"/>
        </w:trPr>
        <w:tc>
          <w:tcPr>
            <w:tcW w:w="0" w:type="auto"/>
            <w:hideMark/>
          </w:tcPr>
          <w:p w14:paraId="1CFB359E" w14:textId="77777777" w:rsidR="00974E04" w:rsidRPr="00974E04" w:rsidRDefault="00974E04" w:rsidP="00D452FD">
            <w:pPr>
              <w:jc w:val="both"/>
              <w:rPr>
                <w:b/>
                <w:bCs/>
              </w:rPr>
            </w:pPr>
            <w:r w:rsidRPr="00974E04">
              <w:rPr>
                <w:b/>
                <w:bCs/>
              </w:rPr>
              <w:t>Risk Level</w:t>
            </w:r>
          </w:p>
        </w:tc>
        <w:tc>
          <w:tcPr>
            <w:tcW w:w="0" w:type="auto"/>
            <w:hideMark/>
          </w:tcPr>
          <w:p w14:paraId="6C449F40" w14:textId="77777777" w:rsidR="00974E04" w:rsidRPr="00974E04" w:rsidRDefault="00974E04" w:rsidP="00D452FD">
            <w:pPr>
              <w:jc w:val="both"/>
              <w:rPr>
                <w:b/>
                <w:bCs/>
              </w:rPr>
            </w:pPr>
            <w:r w:rsidRPr="00974E04">
              <w:rPr>
                <w:b/>
                <w:bCs/>
              </w:rPr>
              <w:t>Description</w:t>
            </w:r>
          </w:p>
        </w:tc>
      </w:tr>
      <w:tr w:rsidR="00974E04" w:rsidRPr="00974E04" w14:paraId="53C68E8C" w14:textId="77777777" w:rsidTr="003F448E">
        <w:trPr>
          <w:trHeight w:val="777"/>
        </w:trPr>
        <w:tc>
          <w:tcPr>
            <w:tcW w:w="0" w:type="auto"/>
            <w:hideMark/>
          </w:tcPr>
          <w:p w14:paraId="15B98BA7" w14:textId="77777777" w:rsidR="00974E04" w:rsidRPr="00974E04" w:rsidRDefault="00974E04" w:rsidP="00D452FD">
            <w:pPr>
              <w:jc w:val="both"/>
            </w:pPr>
            <w:r w:rsidRPr="003F448E">
              <w:rPr>
                <w:b/>
                <w:bCs/>
                <w:color w:val="70AD47" w:themeColor="accent6"/>
              </w:rPr>
              <w:t>Low Risk</w:t>
            </w:r>
          </w:p>
        </w:tc>
        <w:tc>
          <w:tcPr>
            <w:tcW w:w="0" w:type="auto"/>
            <w:hideMark/>
          </w:tcPr>
          <w:p w14:paraId="0A2F4DC1" w14:textId="77777777" w:rsidR="00974E04" w:rsidRPr="00974E04" w:rsidRDefault="00974E04" w:rsidP="00D452FD">
            <w:pPr>
              <w:jc w:val="both"/>
            </w:pPr>
            <w:r w:rsidRPr="00974E04">
              <w:t>Risk is minimal, well-understood, and adequately controlled. Continue routine monitoring.</w:t>
            </w:r>
          </w:p>
        </w:tc>
      </w:tr>
      <w:tr w:rsidR="00974E04" w:rsidRPr="00974E04" w14:paraId="3EC73361" w14:textId="77777777" w:rsidTr="003F448E">
        <w:trPr>
          <w:trHeight w:val="765"/>
        </w:trPr>
        <w:tc>
          <w:tcPr>
            <w:tcW w:w="0" w:type="auto"/>
            <w:hideMark/>
          </w:tcPr>
          <w:p w14:paraId="03577BDC" w14:textId="77777777" w:rsidR="00974E04" w:rsidRPr="00974E04" w:rsidRDefault="00974E04" w:rsidP="00D452FD">
            <w:pPr>
              <w:jc w:val="both"/>
            </w:pPr>
            <w:r w:rsidRPr="003F448E">
              <w:rPr>
                <w:b/>
                <w:bCs/>
                <w:color w:val="C45911" w:themeColor="accent2" w:themeShade="BF"/>
              </w:rPr>
              <w:t>Medium Risk</w:t>
            </w:r>
          </w:p>
        </w:tc>
        <w:tc>
          <w:tcPr>
            <w:tcW w:w="0" w:type="auto"/>
            <w:hideMark/>
          </w:tcPr>
          <w:p w14:paraId="4E376915" w14:textId="77777777" w:rsidR="00974E04" w:rsidRPr="00974E04" w:rsidRDefault="00974E04" w:rsidP="00D452FD">
            <w:pPr>
              <w:jc w:val="both"/>
            </w:pPr>
            <w:r w:rsidRPr="00974E04">
              <w:t>Some risk exists; requires active monitoring and improvement of mitigation measures.</w:t>
            </w:r>
          </w:p>
        </w:tc>
      </w:tr>
      <w:tr w:rsidR="00974E04" w:rsidRPr="00974E04" w14:paraId="63C90A4B" w14:textId="77777777" w:rsidTr="003F448E">
        <w:trPr>
          <w:trHeight w:val="777"/>
        </w:trPr>
        <w:tc>
          <w:tcPr>
            <w:tcW w:w="0" w:type="auto"/>
            <w:hideMark/>
          </w:tcPr>
          <w:p w14:paraId="7B0AE787" w14:textId="77777777" w:rsidR="00974E04" w:rsidRPr="00974E04" w:rsidRDefault="00974E04" w:rsidP="00D452FD">
            <w:pPr>
              <w:jc w:val="both"/>
            </w:pPr>
            <w:r w:rsidRPr="003F448E">
              <w:rPr>
                <w:b/>
                <w:bCs/>
                <w:color w:val="EE0000"/>
              </w:rPr>
              <w:t>High Risk</w:t>
            </w:r>
          </w:p>
        </w:tc>
        <w:tc>
          <w:tcPr>
            <w:tcW w:w="0" w:type="auto"/>
            <w:hideMark/>
          </w:tcPr>
          <w:p w14:paraId="6C611755" w14:textId="77777777" w:rsidR="00974E04" w:rsidRPr="00974E04" w:rsidRDefault="00974E04" w:rsidP="00D452FD">
            <w:pPr>
              <w:jc w:val="both"/>
            </w:pPr>
            <w:r w:rsidRPr="00974E04">
              <w:t>Significant risk with potential legal, ethical, or operational impact. Immediate corrective action is required.</w:t>
            </w:r>
          </w:p>
        </w:tc>
      </w:tr>
    </w:tbl>
    <w:p w14:paraId="329CC72C" w14:textId="591898EA" w:rsidR="00974E04" w:rsidRDefault="00974E04" w:rsidP="00D452FD">
      <w:pPr>
        <w:jc w:val="both"/>
      </w:pPr>
    </w:p>
    <w:p w14:paraId="1D31CC7F" w14:textId="77777777" w:rsidR="000A3D29" w:rsidRPr="00974E04" w:rsidRDefault="000A3D29" w:rsidP="00D452FD">
      <w:pPr>
        <w:jc w:val="both"/>
      </w:pPr>
    </w:p>
    <w:p w14:paraId="4391BA5A" w14:textId="77777777" w:rsidR="00974E04" w:rsidRPr="003F448E" w:rsidRDefault="00974E04" w:rsidP="003F448E">
      <w:pPr>
        <w:jc w:val="center"/>
        <w:rPr>
          <w:b/>
          <w:bCs/>
          <w:color w:val="0070C0"/>
        </w:rPr>
      </w:pPr>
      <w:r w:rsidRPr="003F448E">
        <w:rPr>
          <w:b/>
          <w:bCs/>
          <w:color w:val="0070C0"/>
        </w:rPr>
        <w:t>Guidance Notes for SMEs</w:t>
      </w:r>
    </w:p>
    <w:p w14:paraId="48A6E097" w14:textId="77777777" w:rsidR="00974E04" w:rsidRPr="00974E04" w:rsidRDefault="00974E04" w:rsidP="00D452FD">
      <w:pPr>
        <w:numPr>
          <w:ilvl w:val="0"/>
          <w:numId w:val="3"/>
        </w:numPr>
        <w:jc w:val="both"/>
      </w:pPr>
      <w:r w:rsidRPr="00974E04">
        <w:rPr>
          <w:b/>
          <w:bCs/>
        </w:rPr>
        <w:t>Use Before Deployment:</w:t>
      </w:r>
      <w:r w:rsidRPr="00974E04">
        <w:t xml:space="preserve"> Complete this checklist </w:t>
      </w:r>
      <w:r w:rsidRPr="003F448E">
        <w:rPr>
          <w:b/>
          <w:bCs/>
          <w:i/>
          <w:iCs/>
        </w:rPr>
        <w:t>before implementing</w:t>
      </w:r>
      <w:r w:rsidRPr="00974E04">
        <w:rPr>
          <w:b/>
          <w:bCs/>
        </w:rPr>
        <w:t xml:space="preserve"> </w:t>
      </w:r>
      <w:r w:rsidRPr="003F448E">
        <w:rPr>
          <w:b/>
          <w:bCs/>
          <w:i/>
          <w:iCs/>
        </w:rPr>
        <w:t>or updating</w:t>
      </w:r>
      <w:r w:rsidRPr="00974E04">
        <w:t xml:space="preserve"> any AI system that handles personal data.</w:t>
      </w:r>
    </w:p>
    <w:p w14:paraId="4502EF26" w14:textId="77777777" w:rsidR="00974E04" w:rsidRPr="00974E04" w:rsidRDefault="00974E04" w:rsidP="00D452FD">
      <w:pPr>
        <w:numPr>
          <w:ilvl w:val="0"/>
          <w:numId w:val="3"/>
        </w:numPr>
        <w:jc w:val="both"/>
      </w:pPr>
      <w:r w:rsidRPr="00974E04">
        <w:rPr>
          <w:b/>
          <w:bCs/>
        </w:rPr>
        <w:t>Integrate with DPIA:</w:t>
      </w:r>
      <w:r w:rsidRPr="00974E04">
        <w:t xml:space="preserve"> Incorporate this checklist into your </w:t>
      </w:r>
      <w:r w:rsidRPr="003F448E">
        <w:rPr>
          <w:b/>
          <w:bCs/>
          <w:i/>
          <w:iCs/>
        </w:rPr>
        <w:t>Data Protection Impact Assessment (DPIA)</w:t>
      </w:r>
      <w:r w:rsidRPr="00974E04">
        <w:t xml:space="preserve"> and compliance documentation.</w:t>
      </w:r>
    </w:p>
    <w:p w14:paraId="1C9D6D08" w14:textId="77777777" w:rsidR="00974E04" w:rsidRPr="00974E04" w:rsidRDefault="00974E04" w:rsidP="00D452FD">
      <w:pPr>
        <w:numPr>
          <w:ilvl w:val="0"/>
          <w:numId w:val="3"/>
        </w:numPr>
        <w:jc w:val="both"/>
      </w:pPr>
      <w:r w:rsidRPr="00974E04">
        <w:rPr>
          <w:b/>
          <w:bCs/>
        </w:rPr>
        <w:t>Legal &amp; Technical Consultation:</w:t>
      </w:r>
      <w:r w:rsidRPr="00974E04">
        <w:t xml:space="preserve"> Engage with </w:t>
      </w:r>
      <w:r w:rsidRPr="003F448E">
        <w:rPr>
          <w:b/>
          <w:bCs/>
          <w:i/>
          <w:iCs/>
        </w:rPr>
        <w:t>legal counsel, data protection officers, and technical experts</w:t>
      </w:r>
      <w:r w:rsidRPr="00974E04">
        <w:t xml:space="preserve"> for high-risk or complex AI applications.</w:t>
      </w:r>
    </w:p>
    <w:p w14:paraId="5E6C98C8" w14:textId="66375F7A" w:rsidR="00974E04" w:rsidRDefault="00974E04" w:rsidP="00D452FD">
      <w:pPr>
        <w:numPr>
          <w:ilvl w:val="0"/>
          <w:numId w:val="3"/>
        </w:numPr>
        <w:jc w:val="both"/>
      </w:pPr>
      <w:r w:rsidRPr="00974E04">
        <w:rPr>
          <w:b/>
          <w:bCs/>
        </w:rPr>
        <w:t>Documentation:</w:t>
      </w:r>
      <w:r w:rsidRPr="00974E04">
        <w:t xml:space="preserve"> Maintain clear records of assessments, decisions, and mitigation actions these may be requested by the </w:t>
      </w:r>
      <w:r w:rsidRPr="003F448E">
        <w:rPr>
          <w:b/>
          <w:bCs/>
          <w:i/>
          <w:iCs/>
        </w:rPr>
        <w:t>ODPC</w:t>
      </w:r>
      <w:r w:rsidRPr="00974E04">
        <w:t>.</w:t>
      </w:r>
    </w:p>
    <w:p w14:paraId="19DC929E" w14:textId="77777777" w:rsidR="003F448E" w:rsidRPr="00974E04" w:rsidRDefault="003F448E" w:rsidP="003F448E">
      <w:pPr>
        <w:jc w:val="both"/>
      </w:pPr>
    </w:p>
    <w:p w14:paraId="072E1870" w14:textId="77777777" w:rsidR="00974E04" w:rsidRPr="00974E04" w:rsidRDefault="00974E04" w:rsidP="00D452FD">
      <w:pPr>
        <w:numPr>
          <w:ilvl w:val="0"/>
          <w:numId w:val="3"/>
        </w:numPr>
        <w:jc w:val="both"/>
      </w:pPr>
      <w:r w:rsidRPr="00974E04">
        <w:rPr>
          <w:b/>
          <w:bCs/>
        </w:rPr>
        <w:lastRenderedPageBreak/>
        <w:t>Review Frequency:</w:t>
      </w:r>
      <w:r w:rsidRPr="00974E04">
        <w:t xml:space="preserve"> Reassess risks at least </w:t>
      </w:r>
      <w:r w:rsidRPr="003F448E">
        <w:rPr>
          <w:b/>
          <w:bCs/>
          <w:i/>
          <w:iCs/>
        </w:rPr>
        <w:t>annually</w:t>
      </w:r>
      <w:r w:rsidRPr="00974E04">
        <w:t xml:space="preserve"> or whenever there are:</w:t>
      </w:r>
    </w:p>
    <w:p w14:paraId="0E6C23C2" w14:textId="77777777" w:rsidR="00974E04" w:rsidRPr="00974E04" w:rsidRDefault="00974E04" w:rsidP="00D452FD">
      <w:pPr>
        <w:numPr>
          <w:ilvl w:val="1"/>
          <w:numId w:val="3"/>
        </w:numPr>
        <w:jc w:val="both"/>
      </w:pPr>
      <w:r w:rsidRPr="00974E04">
        <w:t>Changes in AI algorithms, datasets, or vendors;</w:t>
      </w:r>
    </w:p>
    <w:p w14:paraId="65A47D40" w14:textId="77777777" w:rsidR="00974E04" w:rsidRPr="00974E04" w:rsidRDefault="00974E04" w:rsidP="00D452FD">
      <w:pPr>
        <w:numPr>
          <w:ilvl w:val="1"/>
          <w:numId w:val="3"/>
        </w:numPr>
        <w:jc w:val="both"/>
      </w:pPr>
      <w:r w:rsidRPr="00974E04">
        <w:t>Introduction of new personal data categories; or</w:t>
      </w:r>
    </w:p>
    <w:p w14:paraId="7265EDCB" w14:textId="77777777" w:rsidR="00974E04" w:rsidRPr="00974E04" w:rsidRDefault="00974E04" w:rsidP="00D452FD">
      <w:pPr>
        <w:numPr>
          <w:ilvl w:val="1"/>
          <w:numId w:val="3"/>
        </w:numPr>
        <w:jc w:val="both"/>
      </w:pPr>
      <w:r w:rsidRPr="00974E04">
        <w:t>Amendments to Kenyan data protection or AI-related regulations.</w:t>
      </w:r>
    </w:p>
    <w:p w14:paraId="4B607404" w14:textId="77777777" w:rsidR="00974E04" w:rsidRPr="00974E04" w:rsidRDefault="00974E04" w:rsidP="00D452FD">
      <w:pPr>
        <w:numPr>
          <w:ilvl w:val="0"/>
          <w:numId w:val="3"/>
        </w:numPr>
        <w:jc w:val="both"/>
      </w:pPr>
      <w:r w:rsidRPr="00974E04">
        <w:rPr>
          <w:b/>
          <w:bCs/>
        </w:rPr>
        <w:t>Ethical Alignment:</w:t>
      </w:r>
      <w:r w:rsidRPr="00974E04">
        <w:t xml:space="preserve"> Beyond legal compliance, ensure that AI operations promote </w:t>
      </w:r>
      <w:r w:rsidRPr="003F448E">
        <w:rPr>
          <w:b/>
          <w:bCs/>
          <w:i/>
          <w:iCs/>
        </w:rPr>
        <w:t>fairness, accountability, transparency, and respect for human rights.</w:t>
      </w:r>
    </w:p>
    <w:p w14:paraId="4E4F8D40" w14:textId="5CF6ADFF" w:rsidR="00974E04" w:rsidRPr="00974E04" w:rsidRDefault="00974E04" w:rsidP="00D452FD">
      <w:pPr>
        <w:jc w:val="both"/>
      </w:pPr>
    </w:p>
    <w:p w14:paraId="5CEABB3F" w14:textId="77777777" w:rsidR="00974E04" w:rsidRPr="003F448E" w:rsidRDefault="00974E04" w:rsidP="003F448E">
      <w:pPr>
        <w:rPr>
          <w:b/>
          <w:bCs/>
          <w:color w:val="0070C0"/>
        </w:rPr>
      </w:pPr>
      <w:r w:rsidRPr="003F448E">
        <w:rPr>
          <w:b/>
          <w:bCs/>
          <w:color w:val="0070C0"/>
        </w:rPr>
        <w:t>Optional Add-On: Suggested Supporting Documents</w:t>
      </w:r>
    </w:p>
    <w:p w14:paraId="341E486A" w14:textId="77777777" w:rsidR="00974E04" w:rsidRPr="00974E04" w:rsidRDefault="00974E04" w:rsidP="00D452FD">
      <w:pPr>
        <w:numPr>
          <w:ilvl w:val="0"/>
          <w:numId w:val="4"/>
        </w:numPr>
        <w:jc w:val="both"/>
      </w:pPr>
      <w:r w:rsidRPr="00974E04">
        <w:t>Data Protection Impact Assessment (DPIA) Report</w:t>
      </w:r>
    </w:p>
    <w:p w14:paraId="08CCCCE6" w14:textId="77777777" w:rsidR="00974E04" w:rsidRPr="00974E04" w:rsidRDefault="00974E04" w:rsidP="00D452FD">
      <w:pPr>
        <w:numPr>
          <w:ilvl w:val="0"/>
          <w:numId w:val="4"/>
        </w:numPr>
        <w:jc w:val="both"/>
      </w:pPr>
      <w:r w:rsidRPr="00974E04">
        <w:t>AI System Design and Model Documentation</w:t>
      </w:r>
    </w:p>
    <w:p w14:paraId="33DD447C" w14:textId="77777777" w:rsidR="00974E04" w:rsidRPr="00974E04" w:rsidRDefault="00974E04" w:rsidP="00D452FD">
      <w:pPr>
        <w:numPr>
          <w:ilvl w:val="0"/>
          <w:numId w:val="4"/>
        </w:numPr>
        <w:jc w:val="both"/>
      </w:pPr>
      <w:r w:rsidRPr="00974E04">
        <w:t>Vendor Due Diligence Reports</w:t>
      </w:r>
    </w:p>
    <w:p w14:paraId="4A9913FA" w14:textId="77777777" w:rsidR="00974E04" w:rsidRPr="00974E04" w:rsidRDefault="00974E04" w:rsidP="00D452FD">
      <w:pPr>
        <w:numPr>
          <w:ilvl w:val="0"/>
          <w:numId w:val="4"/>
        </w:numPr>
        <w:jc w:val="both"/>
      </w:pPr>
      <w:r w:rsidRPr="00974E04">
        <w:t>Privacy Policy and Data Subject Rights Procedure</w:t>
      </w:r>
    </w:p>
    <w:p w14:paraId="6DA029DF" w14:textId="77777777" w:rsidR="00974E04" w:rsidRPr="00974E04" w:rsidRDefault="00974E04" w:rsidP="00D452FD">
      <w:pPr>
        <w:numPr>
          <w:ilvl w:val="0"/>
          <w:numId w:val="4"/>
        </w:numPr>
        <w:jc w:val="both"/>
      </w:pPr>
      <w:r w:rsidRPr="00974E04">
        <w:t>AI Model Bias Testing Results</w:t>
      </w:r>
    </w:p>
    <w:p w14:paraId="347337DD" w14:textId="77777777" w:rsidR="00974E04" w:rsidRPr="00974E04" w:rsidRDefault="00974E04" w:rsidP="00D452FD">
      <w:pPr>
        <w:numPr>
          <w:ilvl w:val="0"/>
          <w:numId w:val="4"/>
        </w:numPr>
        <w:jc w:val="both"/>
      </w:pPr>
      <w:r w:rsidRPr="00974E04">
        <w:t>Data Breach Response Plan</w:t>
      </w:r>
    </w:p>
    <w:p w14:paraId="4332E9D5" w14:textId="7E7E0439" w:rsidR="00974E04" w:rsidRDefault="00974E04" w:rsidP="00D452FD">
      <w:pPr>
        <w:jc w:val="both"/>
      </w:pPr>
    </w:p>
    <w:p w14:paraId="2687B119" w14:textId="77777777" w:rsidR="003F448E" w:rsidRPr="00974E04" w:rsidRDefault="003F448E" w:rsidP="00D452FD">
      <w:pPr>
        <w:jc w:val="both"/>
      </w:pPr>
    </w:p>
    <w:p w14:paraId="13417456" w14:textId="77777777" w:rsidR="00974E04" w:rsidRPr="00974E04" w:rsidRDefault="00974E04" w:rsidP="00D452FD">
      <w:pPr>
        <w:jc w:val="both"/>
      </w:pPr>
      <w:r w:rsidRPr="00974E04">
        <w:rPr>
          <w:b/>
          <w:bCs/>
        </w:rPr>
        <w:t>End of Appendix D: AI Risk Checklist for Kenyan SMEs</w:t>
      </w:r>
      <w:r w:rsidRPr="00974E04">
        <w:br/>
      </w:r>
      <w:r w:rsidRPr="00974E04">
        <w:rPr>
          <w:i/>
          <w:iCs/>
        </w:rPr>
        <w:t>(Developed under Project AIDA – for responsible AI adoption and compliance in Kenya)</w:t>
      </w:r>
    </w:p>
    <w:p w14:paraId="3072C4AE" w14:textId="77777777" w:rsidR="000B6D98" w:rsidRDefault="000B6D98" w:rsidP="00D452FD">
      <w:pPr>
        <w:jc w:val="both"/>
      </w:pPr>
    </w:p>
    <w:sectPr w:rsidR="000B6D9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A9714" w14:textId="77777777" w:rsidR="0095432A" w:rsidRDefault="0095432A" w:rsidP="00835724">
      <w:pPr>
        <w:spacing w:after="0" w:line="240" w:lineRule="auto"/>
      </w:pPr>
      <w:r>
        <w:separator/>
      </w:r>
    </w:p>
  </w:endnote>
  <w:endnote w:type="continuationSeparator" w:id="0">
    <w:p w14:paraId="082AA91D" w14:textId="77777777" w:rsidR="0095432A" w:rsidRDefault="0095432A" w:rsidP="00835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48538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AA0094" w14:textId="3AD1DC97" w:rsidR="00835724" w:rsidRDefault="0083572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3AABD9" w14:textId="77777777" w:rsidR="00835724" w:rsidRDefault="008357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97AAD" w14:textId="77777777" w:rsidR="0095432A" w:rsidRDefault="0095432A" w:rsidP="00835724">
      <w:pPr>
        <w:spacing w:after="0" w:line="240" w:lineRule="auto"/>
      </w:pPr>
      <w:r>
        <w:separator/>
      </w:r>
    </w:p>
  </w:footnote>
  <w:footnote w:type="continuationSeparator" w:id="0">
    <w:p w14:paraId="5B8FCEEA" w14:textId="77777777" w:rsidR="0095432A" w:rsidRDefault="0095432A" w:rsidP="00835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A8A3F" w14:textId="35E1982D" w:rsidR="00A001A0" w:rsidRPr="00A001A0" w:rsidRDefault="00A001A0" w:rsidP="00A001A0">
    <w:pPr>
      <w:pStyle w:val="Header"/>
      <w:pBdr>
        <w:bottom w:val="single" w:sz="4" w:space="8" w:color="4472C4" w:themeColor="accent1"/>
      </w:pBdr>
      <w:tabs>
        <w:tab w:val="clear" w:pos="4680"/>
        <w:tab w:val="clear" w:pos="9360"/>
      </w:tabs>
      <w:spacing w:after="360"/>
      <w:contextualSpacing/>
      <w:jc w:val="right"/>
      <w:rPr>
        <w:rFonts w:ascii="Times New Roman" w:hAnsi="Times New Roman" w:cs="Times New Roman"/>
        <w:b/>
        <w:bCs/>
        <w:color w:val="404040" w:themeColor="text1" w:themeTint="BF"/>
      </w:rPr>
    </w:pPr>
    <w:sdt>
      <w:sdtPr>
        <w:rPr>
          <w:rFonts w:ascii="Times New Roman" w:hAnsi="Times New Roman" w:cs="Times New Roman"/>
          <w:b/>
          <w:bCs/>
          <w:color w:val="404040" w:themeColor="text1" w:themeTint="BF"/>
        </w:rPr>
        <w:alias w:val="Title"/>
        <w:tag w:val=""/>
        <w:id w:val="942040131"/>
        <w:placeholder>
          <w:docPart w:val="C38084B4DB7447DC9BA835AB3F7816F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347D16">
          <w:rPr>
            <w:rFonts w:ascii="Times New Roman" w:hAnsi="Times New Roman" w:cs="Times New Roman"/>
            <w:b/>
            <w:bCs/>
            <w:color w:val="404040" w:themeColor="text1" w:themeTint="BF"/>
          </w:rPr>
          <w:t>AIDA v1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07AB6"/>
    <w:multiLevelType w:val="multilevel"/>
    <w:tmpl w:val="35C2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867969"/>
    <w:multiLevelType w:val="multilevel"/>
    <w:tmpl w:val="2498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D75E37"/>
    <w:multiLevelType w:val="multilevel"/>
    <w:tmpl w:val="8226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75788D"/>
    <w:multiLevelType w:val="multilevel"/>
    <w:tmpl w:val="02A85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0881312">
    <w:abstractNumId w:val="0"/>
  </w:num>
  <w:num w:numId="2" w16cid:durableId="2102681863">
    <w:abstractNumId w:val="2"/>
  </w:num>
  <w:num w:numId="3" w16cid:durableId="653025474">
    <w:abstractNumId w:val="3"/>
  </w:num>
  <w:num w:numId="4" w16cid:durableId="2083528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E04"/>
    <w:rsid w:val="000A3D29"/>
    <w:rsid w:val="000B6D98"/>
    <w:rsid w:val="00153535"/>
    <w:rsid w:val="001E7781"/>
    <w:rsid w:val="00233E72"/>
    <w:rsid w:val="003C302B"/>
    <w:rsid w:val="003F448E"/>
    <w:rsid w:val="00440D5C"/>
    <w:rsid w:val="004850A3"/>
    <w:rsid w:val="004E542C"/>
    <w:rsid w:val="00757767"/>
    <w:rsid w:val="00781F66"/>
    <w:rsid w:val="00835724"/>
    <w:rsid w:val="008F7032"/>
    <w:rsid w:val="0093107F"/>
    <w:rsid w:val="009518AC"/>
    <w:rsid w:val="0095432A"/>
    <w:rsid w:val="00965A50"/>
    <w:rsid w:val="00974E04"/>
    <w:rsid w:val="00A001A0"/>
    <w:rsid w:val="00A82DF0"/>
    <w:rsid w:val="00AA5550"/>
    <w:rsid w:val="00C1742D"/>
    <w:rsid w:val="00C23CD0"/>
    <w:rsid w:val="00D37FD3"/>
    <w:rsid w:val="00D452FD"/>
    <w:rsid w:val="00E37D42"/>
    <w:rsid w:val="00E6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C7146"/>
  <w15:chartTrackingRefBased/>
  <w15:docId w15:val="{FC296EEB-12AE-48DD-B3AC-8A0F56DA4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E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E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0">
    <w:name w:val="HEADING1"/>
    <w:basedOn w:val="Heading2"/>
    <w:link w:val="HEADING1Char0"/>
    <w:autoRedefine/>
    <w:qFormat/>
    <w:rsid w:val="00153535"/>
    <w:rPr>
      <w:rFonts w:ascii="Arial" w:hAnsi="Arial"/>
      <w:b/>
      <w:caps/>
      <w:color w:val="1F3864" w:themeColor="accent1" w:themeShade="80"/>
      <w:sz w:val="40"/>
    </w:rPr>
  </w:style>
  <w:style w:type="character" w:customStyle="1" w:styleId="HEADING1Char0">
    <w:name w:val="HEADING1 Char"/>
    <w:basedOn w:val="Heading2Char"/>
    <w:link w:val="HEADING10"/>
    <w:rsid w:val="00153535"/>
    <w:rPr>
      <w:rFonts w:ascii="Arial" w:eastAsiaTheme="majorEastAsia" w:hAnsi="Arial" w:cstheme="majorBidi"/>
      <w:b/>
      <w:caps/>
      <w:color w:val="1F3864" w:themeColor="accent1" w:themeShade="8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2">
    <w:name w:val="H2"/>
    <w:basedOn w:val="Normal"/>
    <w:link w:val="H2Char"/>
    <w:autoRedefine/>
    <w:qFormat/>
    <w:rsid w:val="00153535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caps/>
      <w:color w:val="1F3864" w:themeColor="accent1" w:themeShade="80"/>
      <w:sz w:val="32"/>
      <w:szCs w:val="32"/>
    </w:rPr>
  </w:style>
  <w:style w:type="character" w:customStyle="1" w:styleId="H2Char">
    <w:name w:val="H2 Char"/>
    <w:basedOn w:val="DefaultParagraphFont"/>
    <w:link w:val="H2"/>
    <w:rsid w:val="00153535"/>
    <w:rPr>
      <w:rFonts w:ascii="Arial" w:eastAsiaTheme="majorEastAsia" w:hAnsi="Arial" w:cstheme="majorBidi"/>
      <w:b/>
      <w:caps/>
      <w:color w:val="1F3864" w:themeColor="accent1" w:themeShade="80"/>
      <w:sz w:val="32"/>
      <w:szCs w:val="32"/>
    </w:rPr>
  </w:style>
  <w:style w:type="paragraph" w:customStyle="1" w:styleId="H5">
    <w:name w:val="H5"/>
    <w:basedOn w:val="Normal"/>
    <w:link w:val="H5Char"/>
    <w:qFormat/>
    <w:rsid w:val="00153535"/>
    <w:rPr>
      <w:rFonts w:ascii="Times New Roman" w:hAnsi="Times New Roman" w:cs="Times New Roman"/>
      <w:b/>
      <w:i/>
      <w:color w:val="0D0D0D" w:themeColor="text1" w:themeTint="F2"/>
      <w:sz w:val="22"/>
    </w:rPr>
  </w:style>
  <w:style w:type="character" w:customStyle="1" w:styleId="H5Char">
    <w:name w:val="H5 Char"/>
    <w:basedOn w:val="DefaultParagraphFont"/>
    <w:link w:val="H5"/>
    <w:rsid w:val="00153535"/>
    <w:rPr>
      <w:rFonts w:ascii="Times New Roman" w:hAnsi="Times New Roman" w:cs="Times New Roman"/>
      <w:b/>
      <w:i/>
      <w:color w:val="0D0D0D" w:themeColor="text1" w:themeTint="F2"/>
      <w:sz w:val="22"/>
    </w:rPr>
  </w:style>
  <w:style w:type="paragraph" w:customStyle="1" w:styleId="H3">
    <w:name w:val="H3"/>
    <w:basedOn w:val="Normal"/>
    <w:link w:val="H3Char"/>
    <w:autoRedefine/>
    <w:qFormat/>
    <w:rsid w:val="00153535"/>
    <w:rPr>
      <w:rFonts w:ascii="Arial" w:hAnsi="Arial" w:cs="Times New Roman"/>
      <w:b/>
      <w:color w:val="0D0D0D" w:themeColor="text1" w:themeTint="F2"/>
    </w:rPr>
  </w:style>
  <w:style w:type="character" w:customStyle="1" w:styleId="H3Char">
    <w:name w:val="H3 Char"/>
    <w:basedOn w:val="DefaultParagraphFont"/>
    <w:link w:val="H3"/>
    <w:rsid w:val="00153535"/>
    <w:rPr>
      <w:rFonts w:ascii="Arial" w:hAnsi="Arial" w:cs="Times New Roman"/>
      <w:b/>
      <w:color w:val="0D0D0D" w:themeColor="text1" w:themeTint="F2"/>
    </w:rPr>
  </w:style>
  <w:style w:type="paragraph" w:customStyle="1" w:styleId="H6">
    <w:name w:val="H6"/>
    <w:basedOn w:val="Normal"/>
    <w:link w:val="H6Char"/>
    <w:autoRedefine/>
    <w:qFormat/>
    <w:rsid w:val="00153535"/>
    <w:pPr>
      <w:spacing w:line="360" w:lineRule="auto"/>
      <w:jc w:val="both"/>
      <w:outlineLvl w:val="5"/>
    </w:pPr>
    <w:rPr>
      <w:rFonts w:ascii="Times New Roman" w:hAnsi="Times New Roman" w:cs="Times New Roman"/>
      <w:sz w:val="22"/>
    </w:rPr>
  </w:style>
  <w:style w:type="character" w:customStyle="1" w:styleId="H6Char">
    <w:name w:val="H6 Char"/>
    <w:basedOn w:val="DefaultParagraphFont"/>
    <w:link w:val="H6"/>
    <w:rsid w:val="00153535"/>
    <w:rPr>
      <w:rFonts w:ascii="Times New Roman" w:hAnsi="Times New Roman" w:cs="Times New Roman"/>
      <w:sz w:val="22"/>
    </w:rPr>
  </w:style>
  <w:style w:type="paragraph" w:customStyle="1" w:styleId="h60">
    <w:name w:val="h6"/>
    <w:basedOn w:val="Normal"/>
    <w:link w:val="h6Char0"/>
    <w:autoRedefine/>
    <w:qFormat/>
    <w:rsid w:val="00153535"/>
    <w:pPr>
      <w:spacing w:line="276" w:lineRule="auto"/>
      <w:jc w:val="both"/>
    </w:pPr>
    <w:rPr>
      <w:rFonts w:ascii="Times New Roman" w:hAnsi="Times New Roman" w:cs="Times New Roman"/>
      <w:sz w:val="22"/>
    </w:rPr>
  </w:style>
  <w:style w:type="character" w:customStyle="1" w:styleId="h6Char0">
    <w:name w:val="h6 Char"/>
    <w:basedOn w:val="DefaultParagraphFont"/>
    <w:link w:val="h60"/>
    <w:rsid w:val="00153535"/>
    <w:rPr>
      <w:rFonts w:ascii="Times New Roman" w:hAnsi="Times New Roman" w:cs="Times New Roman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974E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E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E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E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E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E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E04"/>
    <w:rPr>
      <w:b/>
      <w:bCs/>
      <w:smallCaps/>
      <w:color w:val="2F5496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D452F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D452FD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TableGrid">
    <w:name w:val="Table Grid"/>
    <w:basedOn w:val="TableNormal"/>
    <w:uiPriority w:val="39"/>
    <w:rsid w:val="000A3D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357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5724"/>
  </w:style>
  <w:style w:type="paragraph" w:styleId="Footer">
    <w:name w:val="footer"/>
    <w:basedOn w:val="Normal"/>
    <w:link w:val="FooterChar"/>
    <w:uiPriority w:val="99"/>
    <w:unhideWhenUsed/>
    <w:rsid w:val="008357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57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38084B4DB7447DC9BA835AB3F7816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96171F-6B01-4FD6-9F32-B7AE4180972A}"/>
      </w:docPartPr>
      <w:docPartBody>
        <w:p w:rsidR="00000000" w:rsidRDefault="00D01F2B" w:rsidP="00D01F2B">
          <w:pPr>
            <w:pStyle w:val="C38084B4DB7447DC9BA835AB3F7816F7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2B"/>
    <w:rsid w:val="00AA5550"/>
    <w:rsid w:val="00D01F2B"/>
    <w:rsid w:val="00F8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BA8A37B5AF04ED1B0A46B0B91BC3C0A">
    <w:name w:val="FBA8A37B5AF04ED1B0A46B0B91BC3C0A"/>
    <w:rsid w:val="00D01F2B"/>
  </w:style>
  <w:style w:type="paragraph" w:customStyle="1" w:styleId="C38084B4DB7447DC9BA835AB3F7816F7">
    <w:name w:val="C38084B4DB7447DC9BA835AB3F7816F7"/>
    <w:rsid w:val="00D01F2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912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AIDA v1</dc:title>
  <dc:subject/>
  <dc:creator>ADMIN</dc:creator>
  <cp:keywords/>
  <dc:description/>
  <cp:lastModifiedBy>ADMIN</cp:lastModifiedBy>
  <cp:revision>4</cp:revision>
  <dcterms:created xsi:type="dcterms:W3CDTF">2025-11-06T11:31:00Z</dcterms:created>
  <dcterms:modified xsi:type="dcterms:W3CDTF">2025-11-20T16:05:00Z</dcterms:modified>
</cp:coreProperties>
</file>