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MUTUAL 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 xml:space="preserve">THIS MUTUAL NON-DISCLOSURE AGREEMENT (the “Agreement”) is made on {{effective_date}} (the “Effective Date”) between AMPERESAND INC., a company incorporated in State of Delaware, United States (FEIN-99-4449778) and having its registered place of business located at 2261 MARKET STREET, STE 22070 , SAN FRANCISCO, CA 94114 (“Party A”) and {{counterparty_name}}, a company incorporated in {{jurisdiction}} ({{counterparty_company_registration_number}}) and having its registered office at {{street_address}}, </w:t>
      </w:r>
      <w:r>
        <w:rPr>
          <w:shd w:fill="auto" w:val="clear"/>
        </w:rPr>
        <w:t>{{city_zip}}, {{country}}</w:t>
      </w:r>
      <w:r>
        <w:rPr>
          <w:shd w:fill="auto" w:val="clear"/>
        </w:rPr>
        <w:t xml:space="preserve"> (“Party B”). Party A and Party B shall hereinafter be referred to individually as “Party” and, collectively, as “Parties”.</w:t>
      </w:r>
    </w:p>
    <w:p>
      <w:pPr>
        <w:pStyle w:val="Normal"/>
        <w:tabs>
          <w:tab w:val="left" w:pos="720" w:leader="none"/>
        </w:tabs>
        <w:rPr>
          <w:b/>
          <w:szCs w:val="22"/>
          <w:highlight w:val="none"/>
          <w:shd w:fill="auto" w:val="clear"/>
        </w:rPr>
      </w:pPr>
      <w:r>
        <w:rPr>
          <w:b/>
          <w:szCs w:val="22"/>
          <w:shd w:fill="auto" w:val="clear"/>
        </w:rPr>
      </w:r>
    </w:p>
    <w:p>
      <w:pPr>
        <w:pStyle w:val="Normal"/>
        <w:tabs>
          <w:tab w:val="left" w:pos="720" w:leader="none"/>
        </w:tabs>
        <w:rPr>
          <w:highlight w:val="none"/>
          <w:shd w:fill="auto" w:val="clear"/>
        </w:rPr>
      </w:pPr>
      <w:r>
        <w:rPr>
          <w:bCs/>
          <w:szCs w:val="22"/>
          <w:shd w:fill="auto" w:val="clear"/>
        </w:rPr>
        <w:t>WHEREAS, the Parties desire to disclose to each other certain information that is non-public, confidential or proprietary in nature, subject to the terms and conditions of this Agreement, in order to explore {{purpose}} (the “Purpose”).</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shall mean any and all information relating to the Purpose, disclosed, furnished or communicated by or on behalf of a Party (the “</w:t>
      </w:r>
      <w:r>
        <w:rPr>
          <w:b/>
          <w:bCs/>
          <w:szCs w:val="22"/>
          <w:shd w:fill="auto" w:val="clear"/>
        </w:rPr>
        <w:t>Disclosing Party</w:t>
      </w:r>
      <w:r>
        <w:rPr>
          <w:szCs w:val="22"/>
          <w:shd w:fill="auto" w:val="clear"/>
        </w:rPr>
        <w:t>”) to the other Party (the “</w:t>
      </w:r>
      <w:r>
        <w:rPr>
          <w:b/>
          <w:bCs/>
          <w:szCs w:val="22"/>
          <w:shd w:fill="auto" w:val="clear"/>
        </w:rPr>
        <w:t>Receiving Party</w:t>
      </w:r>
      <w:r>
        <w:rPr>
          <w:szCs w:val="22"/>
          <w:shd w:fill="auto" w:val="clear"/>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shd w:fill="auto" w:val="clear"/>
        </w:rPr>
        <w:t xml:space="preserve">(i) the business, affairs, customers, clients, suppliers, plans, intentions, or market opportunities </w:t>
      </w:r>
      <w:bookmarkEnd w:id="1"/>
      <w:r>
        <w:rPr>
          <w:szCs w:val="22"/>
          <w:shd w:fill="auto" w:val="clear"/>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highlight w:val="none"/>
          <w:shd w:fill="auto" w:val="clear"/>
        </w:rPr>
      </w:pPr>
      <w:r>
        <w:rPr>
          <w:szCs w:val="22"/>
          <w:shd w:fill="auto" w:val="clear"/>
        </w:rPr>
      </w:r>
      <w:bookmarkStart w:id="2" w:name="co_anchor_a244583_1"/>
      <w:bookmarkEnd w:id="2"/>
    </w:p>
    <w:p>
      <w:pPr>
        <w:pStyle w:val="Normal"/>
        <w:rPr>
          <w:highlight w:val="none"/>
          <w:shd w:fill="auto" w:val="clear"/>
        </w:rPr>
      </w:pPr>
      <w:r>
        <w:rPr>
          <w:b/>
          <w:szCs w:val="22"/>
          <w:shd w:fill="auto" w:val="clear"/>
        </w:rPr>
        <w:t>2.</w:t>
        <w:tab/>
      </w:r>
      <w:bookmarkStart w:id="3" w:name="_Hlk75122701"/>
      <w:r>
        <w:rPr>
          <w:b/>
          <w:szCs w:val="22"/>
          <w:shd w:fill="auto" w:val="clear"/>
        </w:rPr>
        <w:t>EXCLUSIONS FROM CONFIDENTIAL INFORMATION</w:t>
      </w:r>
      <w:bookmarkEnd w:id="3"/>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4" w:name="_Hlk54470276"/>
      <w:r>
        <w:rPr>
          <w:szCs w:val="22"/>
          <w:shd w:fill="auto" w:val="clear"/>
        </w:rPr>
        <w:t>is already in the possession of or known to the Receiving Party or its Representatives (as defined under Clause 4)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5"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bookmarkEnd w:id="5"/>
    </w:p>
    <w:p>
      <w:pPr>
        <w:pStyle w:val="Normal"/>
        <w:rPr>
          <w:highlight w:val="none"/>
          <w:shd w:fill="auto" w:val="clear"/>
        </w:rPr>
      </w:pPr>
      <w:r>
        <w:rPr>
          <w:b/>
          <w:szCs w:val="22"/>
          <w:shd w:fill="auto" w:val="clear"/>
        </w:rPr>
        <w:t>3.</w:t>
      </w:r>
      <w:r>
        <w:rPr>
          <w:b/>
          <w:shd w:fill="auto" w:val="clear"/>
        </w:rPr>
        <w:tab/>
      </w:r>
      <w:bookmarkStart w:id="6" w:name="_Hlk75123141"/>
      <w:r>
        <w:rPr>
          <w:b/>
          <w:szCs w:val="22"/>
          <w:shd w:fill="auto" w:val="clear"/>
        </w:rPr>
        <w:t xml:space="preserve">REQUIRED DISCLOSURE. </w:t>
      </w:r>
      <w:bookmarkStart w:id="7" w:name="_Hlk54470252"/>
      <w:bookmarkEnd w:id="6"/>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highlight w:val="none"/>
          <w:shd w:fill="auto" w:val="clear"/>
        </w:rPr>
      </w:pPr>
      <w:r>
        <w:rPr>
          <w:shd w:fill="auto" w:val="clear"/>
        </w:rPr>
      </w:r>
      <w:bookmarkEnd w:id="8"/>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9" w:name="_Hlk75122784"/>
      <w:r>
        <w:rPr>
          <w:b/>
          <w:sz w:val="22"/>
          <w:shd w:fill="auto" w:val="clear"/>
        </w:rPr>
        <w:t xml:space="preserve">CONFIDENTIALITY OBLIGATIONS. </w:t>
      </w:r>
      <w:bookmarkEnd w:id="9"/>
      <w:r>
        <w:rPr>
          <w:sz w:val="22"/>
          <w:shd w:fill="auto" w:val="clear"/>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shd w:fill="auto" w:val="clear"/>
        </w:rPr>
        <w:t>Representatives</w:t>
      </w:r>
      <w:r>
        <w:rPr>
          <w:sz w:val="22"/>
          <w:shd w:fill="auto" w:val="clear"/>
        </w:rPr>
        <w:t>” and each a “</w:t>
      </w:r>
      <w:r>
        <w:rPr>
          <w:b/>
          <w:sz w:val="22"/>
          <w:shd w:fill="auto" w:val="clear"/>
        </w:rPr>
        <w:t>Representative</w:t>
      </w:r>
      <w:r>
        <w:rPr>
          <w:sz w:val="22"/>
          <w:shd w:fill="auto" w:val="clear"/>
        </w:rPr>
        <w:t xml:space="preserve">”).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 </w:t>
      </w:r>
    </w:p>
    <w:p>
      <w:pPr>
        <w:pStyle w:val="Style11"/>
        <w:rPr>
          <w:highlight w:val="none"/>
          <w:shd w:fill="auto" w:val="clear"/>
        </w:rPr>
      </w:pPr>
      <w:r>
        <w:rPr>
          <w:b/>
          <w:szCs w:val="22"/>
          <w:shd w:fill="auto" w:val="clear"/>
        </w:rPr>
        <w:t>5.</w:t>
      </w:r>
      <w:r>
        <w:rPr>
          <w:shd w:fill="auto" w:val="clear"/>
        </w:rPr>
        <w:tab/>
      </w:r>
      <w:r>
        <w:rPr>
          <w:b/>
          <w:szCs w:val="22"/>
          <w:shd w:fill="auto" w:val="clear"/>
        </w:rPr>
        <w:t xml:space="preserve">NO PUBLICITY. </w:t>
      </w:r>
      <w:r>
        <w:rPr>
          <w:bCs/>
          <w:szCs w:val="22"/>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tab/>
      </w:r>
      <w:bookmarkStart w:id="10" w:name="_Hlk75122646"/>
      <w:r>
        <w:rPr>
          <w:b/>
          <w:szCs w:val="22"/>
          <w:shd w:fill="auto" w:val="clear"/>
        </w:rPr>
        <w:t>NO OTHER OBLIGATIONS</w:t>
      </w:r>
      <w:bookmarkEnd w:id="10"/>
      <w:r>
        <w:rPr>
          <w:b/>
          <w:szCs w:val="22"/>
          <w:shd w:fill="auto" w:val="clear"/>
        </w:rPr>
        <w:t xml:space="preserve">. </w:t>
      </w:r>
      <w:bookmarkStart w:id="11" w:name="_Hlk75122146"/>
      <w:r>
        <w:rPr>
          <w:szCs w:val="22"/>
          <w:shd w:fill="auto" w:val="clear"/>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2" w:name="_Hlk75122593"/>
      <w:r>
        <w:rPr>
          <w:b/>
          <w:szCs w:val="22"/>
          <w:shd w:fill="auto" w:val="clear"/>
        </w:rPr>
        <w:t>RETURN OR DESTRUCTION OF CONFIDENTIAL INFORMATION.</w:t>
      </w:r>
      <w:bookmarkEnd w:id="12"/>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3" w:name="_Hlk75122425"/>
      <w:r>
        <w:rPr>
          <w:szCs w:val="22"/>
          <w:shd w:fill="auto" w:val="clear"/>
        </w:rPr>
        <w:t>The provisions of this Agreement shall continue to apply to any documents and materials kept by the Receiving Party in accordance with this Clause 7</w:t>
      </w:r>
      <w:bookmarkEnd w:id="13"/>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shd w:fill="auto" w:val="clear"/>
        </w:rPr>
        <w:t>provided, however</w:t>
      </w:r>
      <w:r>
        <w:rPr>
          <w:rFonts w:ascii="Times New Roman" w:hAnsi="Times New Roman"/>
          <w:bCs/>
          <w:szCs w:val="22"/>
          <w:shd w:fill="auto" w:val="clear"/>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highlight w:val="none"/>
          <w:shd w:fill="auto" w:val="clear"/>
        </w:rPr>
      </w:pPr>
      <w:r>
        <w:rPr>
          <w:rFonts w:ascii="Times New Roman" w:hAnsi="Times New Roman"/>
          <w:b/>
          <w:sz w:val="22"/>
          <w:shd w:fill="auto" w:val="clear"/>
        </w:rPr>
      </w:r>
    </w:p>
    <w:p>
      <w:pPr>
        <w:pStyle w:val="Normal"/>
        <w:widowControl w:val="false"/>
        <w:suppressAutoHyphens w:val="true"/>
        <w:rPr>
          <w:highlight w:val="none"/>
          <w:shd w:fill="auto" w:val="clear"/>
        </w:rPr>
      </w:pPr>
      <w:bookmarkStart w:id="14"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Party A:</w:t>
      </w:r>
      <w:r>
        <w:rPr>
          <w:shd w:fill="auto" w:val="clear"/>
        </w:rPr>
        <w:tab/>
      </w:r>
      <w:r>
        <w:rPr>
          <w:shd w:fill="auto" w:val="clear"/>
          <w:lang w:val="en-GB"/>
        </w:rPr>
        <w:t>AMPERESAND INC</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 xml:space="preserve">2261 Market Street, STE 22070, </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San Francisco, CA 94114</w:t>
      </w:r>
    </w:p>
    <w:p>
      <w:pPr>
        <w:pStyle w:val="Normal"/>
        <w:widowControl w:val="false"/>
        <w:tabs>
          <w:tab w:val="clear" w:pos="720"/>
          <w:tab w:val="left" w:pos="3240" w:leader="none"/>
        </w:tabs>
        <w:suppressAutoHyphens w:val="true"/>
        <w:ind w:start="3234"/>
        <w:rPr/>
      </w:pPr>
      <w:hyperlink r:id="rId2">
        <w:r>
          <w:rPr>
            <w:rStyle w:val="Hyperlink"/>
            <w:shd w:fill="auto" w:val="clear"/>
            <w:lang w:val="en-GB"/>
          </w:rPr>
          <w:t>brian@amperesand.io</w:t>
        </w:r>
      </w:hyperlink>
      <w:r>
        <w:rPr>
          <w:shd w:fill="auto" w:val="clear"/>
        </w:rPr>
        <w:t xml:space="preserve"> and </w:t>
      </w:r>
      <w:hyperlink r:id="rId3">
        <w:r>
          <w:rPr>
            <w:rStyle w:val="Hyperlink"/>
            <w:shd w:fill="auto" w:val="clear"/>
          </w:rPr>
          <w:t>marc@amperesand.io</w:t>
        </w:r>
      </w:hyperlink>
      <w:r>
        <w:rPr>
          <w:shd w:fill="auto" w:val="clear"/>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Party B:</w:t>
        <w:tab/>
        <w:t>{{counterparty_name}}</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t>{{street_address}}</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r>
      <w:r>
        <w:rPr>
          <w:szCs w:val="22"/>
          <w:shd w:fill="auto" w:val="clear"/>
          <w:lang w:val="en-GB"/>
        </w:rPr>
        <w:t>{{city_zip}}</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r>
      <w:r>
        <w:rPr>
          <w:szCs w:val="22"/>
          <w:shd w:fill="auto" w:val="clear"/>
          <w:lang w:val="en-GB"/>
        </w:rPr>
        <w:t>{{country}}</w:t>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ab/>
        <w:t>Attn: {{attn}}</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{{notice_email}}</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4"/>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r>
      <w:r>
        <w:rPr>
          <w:rFonts w:ascii="Times New Roman" w:hAnsi="Times New Roman"/>
          <w:b/>
          <w:sz w:val="22"/>
          <w:shd w:fill="auto" w:val="clear"/>
        </w:rPr>
        <w:t>.</w:t>
        <w:tab/>
      </w:r>
      <w:bookmarkStart w:id="15" w:name="_Hlk75123198"/>
      <w:r>
        <w:rPr>
          <w:rFonts w:ascii="Times New Roman" w:hAnsi="Times New Roman"/>
          <w:b/>
          <w:sz w:val="22"/>
          <w:shd w:fill="auto" w:val="clear"/>
        </w:rPr>
        <w:t>NO TRANSFER OF RIGHTS, TITLE, OR INTEREST</w:t>
      </w:r>
      <w:bookmarkEnd w:id="15"/>
      <w:r>
        <w:rPr>
          <w:rFonts w:ascii="Times New Roman" w:hAnsi="Times New Roman"/>
          <w:b/>
          <w:sz w:val="22"/>
          <w:shd w:fill="auto" w:val="clear"/>
        </w:rPr>
        <w:t xml:space="preserve">. </w:t>
      </w:r>
      <w:r>
        <w:rPr>
          <w:rFonts w:ascii="Times New Roman" w:hAnsi="Times New Roman"/>
          <w:sz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16" w:name="_Hlk75123732"/>
      <w:r>
        <w:rPr>
          <w:b/>
          <w:szCs w:val="22"/>
          <w:shd w:fill="auto" w:val="clear"/>
        </w:rPr>
        <w:t xml:space="preserve">REMEDIES. </w:t>
      </w:r>
      <w:bookmarkEnd w:id="16"/>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17"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17"/>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shd w:fill="auto" w:val="clear"/>
          <w:lang w:val="en-US"/>
        </w:rPr>
        <w:t xml:space="preserve">Party A, with prior written notice to Party B,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shd w:fill="auto" w:val="clear"/>
          <w:lang w:val="en-US"/>
        </w:rPr>
        <w:t>Affiliate</w:t>
      </w:r>
      <w:r>
        <w:rPr>
          <w:rFonts w:ascii="Times New Roman" w:hAnsi="Times New Roman"/>
          <w:spacing w:val="0"/>
          <w:szCs w:val="22"/>
          <w:shd w:fill="auto" w:val="clear"/>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0" w:name="_Hlk75123721"/>
      <w:r>
        <w:rPr>
          <w:b/>
          <w:szCs w:val="22"/>
          <w:shd w:fill="auto" w:val="clear"/>
        </w:rPr>
        <w:t xml:space="preserve">GOVERNING LAW AND DISPUTE RESOLUTION. </w:t>
      </w:r>
      <w:bookmarkEnd w:id="20"/>
      <w:r>
        <w:rPr>
          <w:szCs w:val="22"/>
          <w:shd w:fill="auto" w:val="clear"/>
        </w:rPr>
        <w:t>This Agreement shall be governed and construed in accordance with the laws of the State of Delaware. The Parties agree that any disputes that may arise out of or in connection with this Agreement shall be referred to arbitration by the American Arbitration Association in accordance with its Commercial Arbitration Rules, with its seat in Nevada, USA, with a single arbitrator.</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Style11"/>
        <w:jc w:val="center"/>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highlight w:val="none"/>
                <w:shd w:fill="auto" w:val="clear"/>
              </w:rPr>
            </w:pPr>
            <w:r>
              <w:rPr>
                <w:b/>
                <w:bCs/>
                <w:shd w:fill="auto" w:val="clear"/>
              </w:rPr>
              <w:t>AMPERESAND INC.</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{{counterparty_signer_name}}</w:t>
            </w:r>
          </w:p>
        </w:tc>
      </w:tr>
      <w:tr>
        <w:trPr/>
        <w:tc>
          <w:tcPr>
            <w:tcW w:w="4125" w:type="dxa"/>
            <w:tcBorders/>
          </w:tcPr>
          <w:p>
            <w:pPr>
              <w:pStyle w:val="Normal"/>
              <w:tabs>
                <w:tab w:val="clear" w:pos="720"/>
                <w:tab w:val="left" w:pos="5040" w:leader="none"/>
              </w:tabs>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{{counterparty_signer_name}}</w:t>
            </w:r>
          </w:p>
        </w:tc>
      </w:tr>
      <w:tr>
        <w:trPr/>
        <w:tc>
          <w:tcPr>
            <w:tcW w:w="4125"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bl>
    <w:p>
      <w:pPr>
        <w:pStyle w:val="Normal"/>
        <w:tabs>
          <w:tab w:val="clear" w:pos="720"/>
          <w:tab w:val="left" w:pos="0" w:leader="none"/>
        </w:tabs>
        <w:rPr>
          <w:szCs w:val="22"/>
          <w:highlight w:val="none"/>
          <w:shd w:fill="auto" w:val="clear"/>
        </w:rPr>
      </w:pPr>
      <w:r>
        <w:rPr>
          <w:szCs w:val="22"/>
          <w:shd w:fill="auto" w:val="clear"/>
        </w:rPr>
      </w:r>
    </w:p>
    <w:sectPr>
      <w:headerReference w:type="default" r:id="rId10"/>
      <w:headerReference w:type="first" r:id="rId11"/>
      <w:footerReference w:type="default" r:id="rId12"/>
      <w:footerReference w:type="first" r:id="rId13"/>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2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character" w:styleId="UnresolvedMention">
    <w:name w:val="Unresolved Mention"/>
    <w:basedOn w:val="DefaultParagraphFont"/>
    <w:uiPriority w:val="99"/>
    <w:semiHidden/>
    <w:unhideWhenUsed/>
    <w:qFormat/>
    <w:rsid w:val="00240e2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2.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3.xml><?xml version="1.0" encoding="utf-8"?>
<ds:datastoreItem xmlns:ds="http://schemas.openxmlformats.org/officeDocument/2006/customXml" ds:itemID="{AFBF4933-DE21-42C8-A19F-2919099D4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FBD40-2E32-4FD9-BC67-A7F16B74F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LibreOffice/26.2.3.2$MacOSX_AARCH64 LibreOffice_project/70e089b17412e4cb7773e41413306b17a2328c34</Application>
  <AppVersion>15.0000</AppVersion>
  <Pages>5</Pages>
  <Words>2308</Words>
  <Characters>12608</Characters>
  <CharactersWithSpaces>14872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2025-10-07T13:25:00Z</dcterms:created>
  <dc:creator>Hendy Handoko</dc:creator>
  <dc:description/>
  <dc:language>en-SG</dc:language>
  <cp:lastModifiedBy/>
  <dcterms:modified xsi:type="dcterms:W3CDTF">2026-06-23T16:45:07Z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0x0101001D88979DB8464240906BCD9639E29188</vt:lpwstr>
  </property>
  <property fmtid="{D5CDD505-2E9C-101B-9397-08002B2CF9AE}" pid="3" name="MSIP_Label_3fbd6771-ca79-41ae-9776-88c3ea196458_ActionId">
    <vt:lpwstr>d15e8eb2-2cca-4b57-902d-41e5a7e30db3</vt:lpwstr>
  </property>
  <property fmtid="{D5CDD505-2E9C-101B-9397-08002B2CF9AE}" pid="4" name="MSIP_Label_3fbd6771-ca79-41ae-9776-88c3ea196458_ContentBits">
    <vt:lpwstr>0</vt:lpwstr>
  </property>
  <property fmtid="{D5CDD505-2E9C-101B-9397-08002B2CF9AE}" pid="5" name="MSIP_Label_3fbd6771-ca79-41ae-9776-88c3ea196458_Enabled">
    <vt:lpwstr>true</vt:lpwstr>
  </property>
  <property fmtid="{D5CDD505-2E9C-101B-9397-08002B2CF9AE}" pid="6" name="MSIP_Label_3fbd6771-ca79-41ae-9776-88c3ea196458_Method">
    <vt:lpwstr>Standard</vt:lpwstr>
  </property>
  <property fmtid="{D5CDD505-2E9C-101B-9397-08002B2CF9AE}" pid="7" name="MSIP_Label_3fbd6771-ca79-41ae-9776-88c3ea196458_Name">
    <vt:lpwstr>Level 2</vt:lpwstr>
  </property>
  <property fmtid="{D5CDD505-2E9C-101B-9397-08002B2CF9AE}" pid="8" name="MSIP_Label_3fbd6771-ca79-41ae-9776-88c3ea196458_SetDate">
    <vt:lpwstr>2021-07-30T08:15:39Z</vt:lpwstr>
  </property>
  <property fmtid="{D5CDD505-2E9C-101B-9397-08002B2CF9AE}" pid="9" name="MSIP_Label_3fbd6771-ca79-41ae-9776-88c3ea196458_SiteId">
    <vt:lpwstr>52113507-7c9a-4b9d-bcc2-d88a3a3da5b5</vt:lpwstr>
  </property>
  <property fmtid="{D5CDD505-2E9C-101B-9397-08002B2CF9AE}" pid="10" name="MediaServiceImageTags">
    <vt:lpwstr/>
  </property>
  <property fmtid="{D5CDD505-2E9C-101B-9397-08002B2CF9AE}" pid="11" name="docLang">
    <vt:lpwstr>en</vt:lpwstr>
  </property>
</Properties>
</file>