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157A86D" w14:textId="77777777" w:rsidR="00186509" w:rsidRPr="00186509" w:rsidRDefault="00186509" w:rsidP="00186509">
      <w:pPr>
        <w:spacing w:before="100" w:beforeAutospacing="1" w:after="100" w:afterAutospacing="1"/>
        <w:jc w:val="center"/>
        <w:outlineLvl w:val="1"/>
        <w:rPr>
          <w:rFonts w:ascii="Aptos Display" w:eastAsia="Times New Roman" w:hAnsi="Aptos Display" w:cs="Times New Roman"/>
          <w:b/>
          <w:bCs/>
          <w:kern w:val="0"/>
          <w:sz w:val="21"/>
          <w:szCs w:val="21"/>
          <w14:ligatures w14:val="none"/>
        </w:rPr>
      </w:pPr>
      <w:r w:rsidRPr="00186509">
        <w:rPr>
          <w:rFonts w:ascii="Aptos Display" w:eastAsia="Times New Roman" w:hAnsi="Aptos Display" w:cs="Times New Roman"/>
          <w:b/>
          <w:bCs/>
          <w:kern w:val="0"/>
          <w:sz w:val="21"/>
          <w:szCs w:val="21"/>
          <w14:ligatures w14:val="none"/>
        </w:rPr>
        <w:t>Deliverable 1 — Inception Report</w:t>
      </w:r>
    </w:p>
    <w:p w14:paraId="4AE55ABA" w14:textId="77777777" w:rsidR="00186509" w:rsidRPr="00186509" w:rsidRDefault="00186509" w:rsidP="00186509">
      <w:pPr>
        <w:spacing w:before="100" w:beforeAutospacing="1" w:after="100" w:afterAutospacing="1"/>
        <w:outlineLvl w:val="2"/>
        <w:rPr>
          <w:rFonts w:ascii="Aptos Display" w:eastAsia="Times New Roman" w:hAnsi="Aptos Display" w:cs="Times New Roman"/>
          <w:b/>
          <w:bCs/>
          <w:kern w:val="0"/>
          <w:sz w:val="21"/>
          <w:szCs w:val="21"/>
          <w14:ligatures w14:val="none"/>
        </w:rPr>
      </w:pPr>
      <w:r w:rsidRPr="00186509">
        <w:rPr>
          <w:rFonts w:ascii="Aptos Display" w:eastAsia="Times New Roman" w:hAnsi="Aptos Display" w:cs="Times New Roman"/>
          <w:b/>
          <w:bCs/>
          <w:kern w:val="0"/>
          <w:sz w:val="21"/>
          <w:szCs w:val="21"/>
          <w14:ligatures w14:val="none"/>
        </w:rPr>
        <w:t>Full Action Plan: Weeks 1–2</w:t>
      </w:r>
    </w:p>
    <w:p w14:paraId="5BD67872" w14:textId="27464254" w:rsidR="00186509" w:rsidRPr="00186509" w:rsidRDefault="00186509" w:rsidP="00186509">
      <w:pPr>
        <w:spacing w:before="100" w:beforeAutospacing="1" w:after="100" w:afterAutospacing="1"/>
        <w:rPr>
          <w:rFonts w:ascii="Aptos Display" w:eastAsia="Times New Roman" w:hAnsi="Aptos Display" w:cs="Times New Roman"/>
          <w:kern w:val="0"/>
          <w:sz w:val="21"/>
          <w:szCs w:val="21"/>
          <w14:ligatures w14:val="none"/>
        </w:rPr>
      </w:pPr>
      <w:r w:rsidRPr="00186509">
        <w:rPr>
          <w:rFonts w:ascii="Aptos Display" w:eastAsia="Times New Roman" w:hAnsi="Aptos Display" w:cs="Times New Roman"/>
          <w:b/>
          <w:bCs/>
          <w:kern w:val="0"/>
          <w:sz w:val="21"/>
          <w:szCs w:val="21"/>
          <w14:ligatures w14:val="none"/>
        </w:rPr>
        <w:t>Start Date: Monday, 2</w:t>
      </w:r>
      <w:r>
        <w:rPr>
          <w:rFonts w:ascii="Aptos Display" w:eastAsia="Times New Roman" w:hAnsi="Aptos Display" w:cs="Times New Roman"/>
          <w:b/>
          <w:bCs/>
          <w:kern w:val="0"/>
          <w:sz w:val="21"/>
          <w:szCs w:val="21"/>
          <w:lang w:val="en-US"/>
          <w14:ligatures w14:val="none"/>
        </w:rPr>
        <w:t>5</w:t>
      </w:r>
      <w:r w:rsidRPr="00186509">
        <w:rPr>
          <w:rFonts w:ascii="Aptos Display" w:eastAsia="Times New Roman" w:hAnsi="Aptos Display" w:cs="Times New Roman"/>
          <w:b/>
          <w:bCs/>
          <w:kern w:val="0"/>
          <w:sz w:val="21"/>
          <w:szCs w:val="21"/>
          <w14:ligatures w14:val="none"/>
        </w:rPr>
        <w:t xml:space="preserve"> May 2026 | Submission Deadline: Friday, 6 June 2026</w:t>
      </w:r>
    </w:p>
    <w:p w14:paraId="4DD79650" w14:textId="77777777" w:rsidR="00186509" w:rsidRPr="00186509" w:rsidRDefault="004170CD" w:rsidP="00186509">
      <w:pPr>
        <w:rPr>
          <w:rFonts w:ascii="Aptos Display" w:eastAsia="Times New Roman" w:hAnsi="Aptos Display" w:cs="Times New Roman"/>
          <w:kern w:val="0"/>
          <w:sz w:val="21"/>
          <w:szCs w:val="21"/>
          <w14:ligatures w14:val="none"/>
        </w:rPr>
      </w:pPr>
      <w:r w:rsidRPr="004170CD">
        <w:rPr>
          <w:rFonts w:ascii="Aptos Display" w:eastAsia="Times New Roman" w:hAnsi="Aptos Display" w:cs="Times New Roman"/>
          <w:noProof/>
          <w:kern w:val="0"/>
          <w:sz w:val="21"/>
          <w:szCs w:val="21"/>
        </w:rPr>
        <w:pict w14:anchorId="5B0441D8">
          <v:rect id="_x0000_i1036" alt="" style="width:468pt;height:.05pt;mso-width-percent:0;mso-height-percent:0;mso-width-percent:0;mso-height-percent:0" o:hralign="center" o:hrstd="t" o:hr="t" fillcolor="#a0a0a0" stroked="f"/>
        </w:pict>
      </w:r>
    </w:p>
    <w:p w14:paraId="62AE604A" w14:textId="77777777" w:rsidR="00186509" w:rsidRPr="00186509" w:rsidRDefault="00186509" w:rsidP="00186509">
      <w:pPr>
        <w:spacing w:before="100" w:beforeAutospacing="1" w:after="100" w:afterAutospacing="1"/>
        <w:outlineLvl w:val="2"/>
        <w:rPr>
          <w:rFonts w:ascii="Aptos Display" w:eastAsia="Times New Roman" w:hAnsi="Aptos Display" w:cs="Times New Roman"/>
          <w:b/>
          <w:bCs/>
          <w:kern w:val="0"/>
          <w:sz w:val="21"/>
          <w:szCs w:val="21"/>
          <w14:ligatures w14:val="none"/>
        </w:rPr>
      </w:pPr>
      <w:r w:rsidRPr="00186509">
        <w:rPr>
          <w:rFonts w:ascii="Aptos Display" w:eastAsia="Times New Roman" w:hAnsi="Aptos Display" w:cs="Times New Roman"/>
          <w:b/>
          <w:bCs/>
          <w:kern w:val="0"/>
          <w:sz w:val="21"/>
          <w:szCs w:val="21"/>
          <w14:ligatures w14:val="none"/>
        </w:rPr>
        <w:t>What the Inception Report Must Contain</w:t>
      </w:r>
    </w:p>
    <w:p w14:paraId="56B0DFEE" w14:textId="77777777" w:rsidR="00186509" w:rsidRPr="00186509" w:rsidRDefault="00186509" w:rsidP="00186509">
      <w:pPr>
        <w:spacing w:before="100" w:beforeAutospacing="1" w:after="100" w:afterAutospacing="1"/>
        <w:rPr>
          <w:rFonts w:ascii="Aptos Display" w:eastAsia="Times New Roman" w:hAnsi="Aptos Display" w:cs="Times New Roman"/>
          <w:kern w:val="0"/>
          <w:sz w:val="21"/>
          <w:szCs w:val="21"/>
          <w14:ligatures w14:val="none"/>
        </w:rPr>
      </w:pPr>
      <w:r w:rsidRPr="00186509">
        <w:rPr>
          <w:rFonts w:ascii="Aptos Display" w:eastAsia="Times New Roman" w:hAnsi="Aptos Display" w:cs="Times New Roman"/>
          <w:kern w:val="0"/>
          <w:sz w:val="21"/>
          <w:szCs w:val="21"/>
          <w14:ligatures w14:val="none"/>
        </w:rPr>
        <w:t>The TOR specifies three formal components. Your proposal framework expands each into a set of auditable sub-outputs: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56"/>
        <w:gridCol w:w="7404"/>
      </w:tblGrid>
      <w:tr w:rsidR="00186509" w:rsidRPr="00186509" w14:paraId="7CB0705F" w14:textId="77777777" w:rsidTr="00186509">
        <w:trPr>
          <w:tblHeader/>
          <w:tblCellSpacing w:w="15" w:type="dxa"/>
        </w:trPr>
        <w:tc>
          <w:tcPr>
            <w:tcW w:w="0" w:type="auto"/>
            <w:vAlign w:val="center"/>
            <w:hideMark/>
          </w:tcPr>
          <w:p w14:paraId="5A8BA0A0" w14:textId="77777777" w:rsidR="00186509" w:rsidRPr="00186509" w:rsidRDefault="00186509" w:rsidP="00186509">
            <w:pPr>
              <w:jc w:val="center"/>
              <w:rPr>
                <w:rFonts w:ascii="Aptos Display" w:eastAsia="Times New Roman" w:hAnsi="Aptos Display" w:cs="Times New Roman"/>
                <w:b/>
                <w:bCs/>
                <w:kern w:val="0"/>
                <w:sz w:val="21"/>
                <w:szCs w:val="21"/>
                <w14:ligatures w14:val="none"/>
              </w:rPr>
            </w:pPr>
            <w:r w:rsidRPr="00186509">
              <w:rPr>
                <w:rFonts w:ascii="Aptos Display" w:eastAsia="Times New Roman" w:hAnsi="Aptos Display" w:cs="Times New Roman"/>
                <w:b/>
                <w:bCs/>
                <w:kern w:val="0"/>
                <w:sz w:val="21"/>
                <w:szCs w:val="21"/>
                <w14:ligatures w14:val="none"/>
              </w:rPr>
              <w:t>TOR Component</w:t>
            </w:r>
          </w:p>
        </w:tc>
        <w:tc>
          <w:tcPr>
            <w:tcW w:w="0" w:type="auto"/>
            <w:vAlign w:val="center"/>
            <w:hideMark/>
          </w:tcPr>
          <w:p w14:paraId="399DFAEF" w14:textId="77777777" w:rsidR="00186509" w:rsidRPr="00186509" w:rsidRDefault="00186509" w:rsidP="00186509">
            <w:pPr>
              <w:jc w:val="center"/>
              <w:rPr>
                <w:rFonts w:ascii="Aptos Display" w:eastAsia="Times New Roman" w:hAnsi="Aptos Display" w:cs="Times New Roman"/>
                <w:b/>
                <w:bCs/>
                <w:kern w:val="0"/>
                <w:sz w:val="21"/>
                <w:szCs w:val="21"/>
                <w14:ligatures w14:val="none"/>
              </w:rPr>
            </w:pPr>
            <w:r w:rsidRPr="00186509">
              <w:rPr>
                <w:rFonts w:ascii="Aptos Display" w:eastAsia="Times New Roman" w:hAnsi="Aptos Display" w:cs="Times New Roman"/>
                <w:b/>
                <w:bCs/>
                <w:kern w:val="0"/>
                <w:sz w:val="21"/>
                <w:szCs w:val="21"/>
                <w14:ligatures w14:val="none"/>
              </w:rPr>
              <w:t>What You Actually Need to Produce</w:t>
            </w:r>
          </w:p>
        </w:tc>
      </w:tr>
      <w:tr w:rsidR="00186509" w:rsidRPr="00186509" w14:paraId="423F19AB" w14:textId="77777777" w:rsidTr="00186509">
        <w:trPr>
          <w:tblCellSpacing w:w="15" w:type="dxa"/>
        </w:trPr>
        <w:tc>
          <w:tcPr>
            <w:tcW w:w="0" w:type="auto"/>
            <w:vAlign w:val="center"/>
            <w:hideMark/>
          </w:tcPr>
          <w:p w14:paraId="17D3ECA4" w14:textId="77777777" w:rsidR="00186509" w:rsidRPr="00186509" w:rsidRDefault="00186509" w:rsidP="00186509">
            <w:pPr>
              <w:rPr>
                <w:rFonts w:ascii="Aptos Display" w:eastAsia="Times New Roman" w:hAnsi="Aptos Display" w:cs="Times New Roman"/>
                <w:kern w:val="0"/>
                <w:sz w:val="21"/>
                <w:szCs w:val="21"/>
                <w14:ligatures w14:val="none"/>
              </w:rPr>
            </w:pPr>
            <w:r w:rsidRPr="00186509">
              <w:rPr>
                <w:rFonts w:ascii="Aptos Display" w:eastAsia="Times New Roman" w:hAnsi="Aptos Display" w:cs="Times New Roman"/>
                <w:kern w:val="0"/>
                <w:sz w:val="21"/>
                <w:szCs w:val="21"/>
                <w14:ligatures w14:val="none"/>
              </w:rPr>
              <w:t>Detailed workplan</w:t>
            </w:r>
          </w:p>
        </w:tc>
        <w:tc>
          <w:tcPr>
            <w:tcW w:w="0" w:type="auto"/>
            <w:vAlign w:val="center"/>
            <w:hideMark/>
          </w:tcPr>
          <w:p w14:paraId="382A1A48" w14:textId="77777777" w:rsidR="00186509" w:rsidRPr="00186509" w:rsidRDefault="00186509" w:rsidP="00186509">
            <w:pPr>
              <w:rPr>
                <w:rFonts w:ascii="Aptos Display" w:eastAsia="Times New Roman" w:hAnsi="Aptos Display" w:cs="Times New Roman"/>
                <w:kern w:val="0"/>
                <w:sz w:val="21"/>
                <w:szCs w:val="21"/>
                <w14:ligatures w14:val="none"/>
              </w:rPr>
            </w:pPr>
            <w:r w:rsidRPr="00186509">
              <w:rPr>
                <w:rFonts w:ascii="Aptos Display" w:eastAsia="Times New Roman" w:hAnsi="Aptos Display" w:cs="Times New Roman"/>
                <w:kern w:val="0"/>
                <w:sz w:val="21"/>
                <w:szCs w:val="21"/>
                <w14:ligatures w14:val="none"/>
              </w:rPr>
              <w:t>Day-by-day schedule for the full 10-week assignment, with milestones, submission dates, and review windows</w:t>
            </w:r>
          </w:p>
        </w:tc>
      </w:tr>
      <w:tr w:rsidR="00186509" w:rsidRPr="00186509" w14:paraId="21603B85" w14:textId="77777777" w:rsidTr="00186509">
        <w:trPr>
          <w:tblCellSpacing w:w="15" w:type="dxa"/>
        </w:trPr>
        <w:tc>
          <w:tcPr>
            <w:tcW w:w="0" w:type="auto"/>
            <w:vAlign w:val="center"/>
            <w:hideMark/>
          </w:tcPr>
          <w:p w14:paraId="09C882FA" w14:textId="77777777" w:rsidR="00186509" w:rsidRPr="00186509" w:rsidRDefault="00186509" w:rsidP="00186509">
            <w:pPr>
              <w:rPr>
                <w:rFonts w:ascii="Aptos Display" w:eastAsia="Times New Roman" w:hAnsi="Aptos Display" w:cs="Times New Roman"/>
                <w:kern w:val="0"/>
                <w:sz w:val="21"/>
                <w:szCs w:val="21"/>
                <w14:ligatures w14:val="none"/>
              </w:rPr>
            </w:pPr>
            <w:r w:rsidRPr="00186509">
              <w:rPr>
                <w:rFonts w:ascii="Aptos Display" w:eastAsia="Times New Roman" w:hAnsi="Aptos Display" w:cs="Times New Roman"/>
                <w:kern w:val="0"/>
                <w:sz w:val="21"/>
                <w:szCs w:val="21"/>
                <w14:ligatures w14:val="none"/>
              </w:rPr>
              <w:t>Methodological approach</w:t>
            </w:r>
          </w:p>
        </w:tc>
        <w:tc>
          <w:tcPr>
            <w:tcW w:w="0" w:type="auto"/>
            <w:vAlign w:val="center"/>
            <w:hideMark/>
          </w:tcPr>
          <w:p w14:paraId="6C5559BB" w14:textId="77777777" w:rsidR="00186509" w:rsidRPr="00186509" w:rsidRDefault="00186509" w:rsidP="00186509">
            <w:pPr>
              <w:rPr>
                <w:rFonts w:ascii="Aptos Display" w:eastAsia="Times New Roman" w:hAnsi="Aptos Display" w:cs="Times New Roman"/>
                <w:kern w:val="0"/>
                <w:sz w:val="21"/>
                <w:szCs w:val="21"/>
                <w14:ligatures w14:val="none"/>
              </w:rPr>
            </w:pPr>
            <w:r w:rsidRPr="00186509">
              <w:rPr>
                <w:rFonts w:ascii="Aptos Display" w:eastAsia="Times New Roman" w:hAnsi="Aptos Display" w:cs="Times New Roman"/>
                <w:kern w:val="0"/>
                <w:sz w:val="21"/>
                <w:szCs w:val="21"/>
                <w14:ligatures w14:val="none"/>
              </w:rPr>
              <w:t>The diagnostic-design-validation logic; data-collection instruments; document-review protocol; field-visit strategy</w:t>
            </w:r>
          </w:p>
        </w:tc>
      </w:tr>
      <w:tr w:rsidR="00186509" w:rsidRPr="00186509" w14:paraId="04958F9C" w14:textId="77777777" w:rsidTr="00186509">
        <w:trPr>
          <w:tblCellSpacing w:w="15" w:type="dxa"/>
        </w:trPr>
        <w:tc>
          <w:tcPr>
            <w:tcW w:w="0" w:type="auto"/>
            <w:vAlign w:val="center"/>
            <w:hideMark/>
          </w:tcPr>
          <w:p w14:paraId="03D8160B" w14:textId="77777777" w:rsidR="00186509" w:rsidRPr="00186509" w:rsidRDefault="00186509" w:rsidP="00186509">
            <w:pPr>
              <w:rPr>
                <w:rFonts w:ascii="Aptos Display" w:eastAsia="Times New Roman" w:hAnsi="Aptos Display" w:cs="Times New Roman"/>
                <w:kern w:val="0"/>
                <w:sz w:val="21"/>
                <w:szCs w:val="21"/>
                <w14:ligatures w14:val="none"/>
              </w:rPr>
            </w:pPr>
            <w:r w:rsidRPr="00186509">
              <w:rPr>
                <w:rFonts w:ascii="Aptos Display" w:eastAsia="Times New Roman" w:hAnsi="Aptos Display" w:cs="Times New Roman"/>
                <w:kern w:val="0"/>
                <w:sz w:val="21"/>
                <w:szCs w:val="21"/>
                <w14:ligatures w14:val="none"/>
              </w:rPr>
              <w:t>Stakeholder mapping</w:t>
            </w:r>
          </w:p>
        </w:tc>
        <w:tc>
          <w:tcPr>
            <w:tcW w:w="0" w:type="auto"/>
            <w:vAlign w:val="center"/>
            <w:hideMark/>
          </w:tcPr>
          <w:p w14:paraId="13D2445E" w14:textId="77777777" w:rsidR="00186509" w:rsidRPr="00186509" w:rsidRDefault="00186509" w:rsidP="00186509">
            <w:pPr>
              <w:rPr>
                <w:rFonts w:ascii="Aptos Display" w:eastAsia="Times New Roman" w:hAnsi="Aptos Display" w:cs="Times New Roman"/>
                <w:kern w:val="0"/>
                <w:sz w:val="21"/>
                <w:szCs w:val="21"/>
                <w14:ligatures w14:val="none"/>
              </w:rPr>
            </w:pPr>
            <w:r w:rsidRPr="00186509">
              <w:rPr>
                <w:rFonts w:ascii="Aptos Display" w:eastAsia="Times New Roman" w:hAnsi="Aptos Display" w:cs="Times New Roman"/>
                <w:kern w:val="0"/>
                <w:sz w:val="21"/>
                <w:szCs w:val="21"/>
                <w14:ligatures w14:val="none"/>
              </w:rPr>
              <w:t>Named matrix of all GSD units, IOM staff, and national/international actors; roles; access levels; consultation schedule</w:t>
            </w:r>
          </w:p>
        </w:tc>
      </w:tr>
    </w:tbl>
    <w:p w14:paraId="78B315C1" w14:textId="77777777" w:rsidR="00186509" w:rsidRPr="00186509" w:rsidRDefault="004170CD" w:rsidP="00186509">
      <w:pPr>
        <w:rPr>
          <w:rFonts w:ascii="Aptos Display" w:eastAsia="Times New Roman" w:hAnsi="Aptos Display" w:cs="Times New Roman"/>
          <w:kern w:val="0"/>
          <w:sz w:val="21"/>
          <w:szCs w:val="21"/>
          <w14:ligatures w14:val="none"/>
        </w:rPr>
      </w:pPr>
      <w:r w:rsidRPr="004170CD">
        <w:rPr>
          <w:rFonts w:ascii="Aptos Display" w:eastAsia="Times New Roman" w:hAnsi="Aptos Display" w:cs="Times New Roman"/>
          <w:noProof/>
          <w:kern w:val="0"/>
          <w:sz w:val="21"/>
          <w:szCs w:val="21"/>
        </w:rPr>
        <w:pict w14:anchorId="4D5EE7F7">
          <v:rect id="_x0000_i1035" alt="" style="width:468pt;height:.05pt;mso-width-percent:0;mso-height-percent:0;mso-width-percent:0;mso-height-percent:0" o:hralign="center" o:hrstd="t" o:hr="t" fillcolor="#a0a0a0" stroked="f"/>
        </w:pict>
      </w:r>
    </w:p>
    <w:p w14:paraId="09569543" w14:textId="77777777" w:rsidR="00186509" w:rsidRPr="00186509" w:rsidRDefault="00186509" w:rsidP="00186509">
      <w:pPr>
        <w:spacing w:before="100" w:beforeAutospacing="1" w:after="100" w:afterAutospacing="1"/>
        <w:outlineLvl w:val="2"/>
        <w:rPr>
          <w:rFonts w:ascii="Aptos Display" w:eastAsia="Times New Roman" w:hAnsi="Aptos Display" w:cs="Times New Roman"/>
          <w:b/>
          <w:bCs/>
          <w:kern w:val="0"/>
          <w:sz w:val="21"/>
          <w:szCs w:val="21"/>
          <w14:ligatures w14:val="none"/>
        </w:rPr>
      </w:pPr>
      <w:r w:rsidRPr="00186509">
        <w:rPr>
          <w:rFonts w:ascii="Aptos Display" w:eastAsia="Times New Roman" w:hAnsi="Aptos Display" w:cs="Times New Roman"/>
          <w:b/>
          <w:bCs/>
          <w:kern w:val="0"/>
          <w:sz w:val="21"/>
          <w:szCs w:val="21"/>
          <w14:ligatures w14:val="none"/>
        </w:rPr>
        <w:t>Day-by-Day Action Plan</w:t>
      </w:r>
    </w:p>
    <w:p w14:paraId="59A8E076" w14:textId="77777777" w:rsidR="00186509" w:rsidRPr="00186509" w:rsidRDefault="00186509" w:rsidP="00186509">
      <w:pPr>
        <w:spacing w:before="100" w:beforeAutospacing="1" w:after="100" w:afterAutospacing="1"/>
        <w:outlineLvl w:val="3"/>
        <w:rPr>
          <w:rFonts w:ascii="Aptos Display" w:eastAsia="Times New Roman" w:hAnsi="Aptos Display" w:cs="Times New Roman"/>
          <w:b/>
          <w:bCs/>
          <w:kern w:val="0"/>
          <w:sz w:val="21"/>
          <w:szCs w:val="21"/>
          <w14:ligatures w14:val="none"/>
        </w:rPr>
      </w:pPr>
      <w:r w:rsidRPr="00186509">
        <w:rPr>
          <w:rFonts w:ascii="Aptos Display" w:eastAsia="Times New Roman" w:hAnsi="Aptos Display" w:cs="Times New Roman"/>
          <w:b/>
          <w:bCs/>
          <w:kern w:val="0"/>
          <w:sz w:val="21"/>
          <w:szCs w:val="21"/>
          <w14:ligatures w14:val="none"/>
        </w:rPr>
        <w:t>Day 1 — Monday, 26 May</w:t>
      </w:r>
    </w:p>
    <w:p w14:paraId="3EB806C1" w14:textId="77777777" w:rsidR="00186509" w:rsidRPr="00186509" w:rsidRDefault="00186509" w:rsidP="00186509">
      <w:pPr>
        <w:spacing w:before="100" w:beforeAutospacing="1" w:after="100" w:afterAutospacing="1"/>
        <w:rPr>
          <w:rFonts w:ascii="Aptos Display" w:eastAsia="Times New Roman" w:hAnsi="Aptos Display" w:cs="Times New Roman"/>
          <w:kern w:val="0"/>
          <w:sz w:val="21"/>
          <w:szCs w:val="21"/>
          <w14:ligatures w14:val="none"/>
        </w:rPr>
      </w:pPr>
      <w:r w:rsidRPr="00186509">
        <w:rPr>
          <w:rFonts w:ascii="Aptos Display" w:eastAsia="Times New Roman" w:hAnsi="Aptos Display" w:cs="Times New Roman"/>
          <w:b/>
          <w:bCs/>
          <w:kern w:val="0"/>
          <w:sz w:val="21"/>
          <w:szCs w:val="21"/>
          <w14:ligatures w14:val="none"/>
        </w:rPr>
        <w:t>Orientation and Access Setup</w:t>
      </w:r>
    </w:p>
    <w:p w14:paraId="34E7E591" w14:textId="77777777" w:rsidR="00186509" w:rsidRPr="00186509" w:rsidRDefault="00186509" w:rsidP="00186509">
      <w:pPr>
        <w:numPr>
          <w:ilvl w:val="0"/>
          <w:numId w:val="1"/>
        </w:numPr>
        <w:spacing w:before="100" w:beforeAutospacing="1" w:after="100" w:afterAutospacing="1"/>
        <w:rPr>
          <w:rFonts w:ascii="Aptos Display" w:eastAsia="Times New Roman" w:hAnsi="Aptos Display" w:cs="Times New Roman"/>
          <w:kern w:val="0"/>
          <w:sz w:val="21"/>
          <w:szCs w:val="21"/>
          <w14:ligatures w14:val="none"/>
        </w:rPr>
      </w:pPr>
      <w:r w:rsidRPr="00186509">
        <w:rPr>
          <w:rFonts w:ascii="Aptos Display" w:eastAsia="Times New Roman" w:hAnsi="Aptos Display" w:cs="Times New Roman"/>
          <w:kern w:val="0"/>
          <w:sz w:val="21"/>
          <w:szCs w:val="21"/>
          <w14:ligatures w14:val="none"/>
        </w:rPr>
        <w:t>Attend IOM Lebanon onboarding meeting with the IBG Programme Manager.</w:t>
      </w:r>
    </w:p>
    <w:p w14:paraId="3F5EC225" w14:textId="77777777" w:rsidR="00186509" w:rsidRPr="00186509" w:rsidRDefault="00186509" w:rsidP="00186509">
      <w:pPr>
        <w:numPr>
          <w:ilvl w:val="0"/>
          <w:numId w:val="1"/>
        </w:numPr>
        <w:spacing w:before="100" w:beforeAutospacing="1" w:after="100" w:afterAutospacing="1"/>
        <w:rPr>
          <w:rFonts w:ascii="Aptos Display" w:eastAsia="Times New Roman" w:hAnsi="Aptos Display" w:cs="Times New Roman"/>
          <w:kern w:val="0"/>
          <w:sz w:val="21"/>
          <w:szCs w:val="21"/>
          <w14:ligatures w14:val="none"/>
        </w:rPr>
      </w:pPr>
      <w:r w:rsidRPr="00186509">
        <w:rPr>
          <w:rFonts w:ascii="Aptos Display" w:eastAsia="Times New Roman" w:hAnsi="Aptos Display" w:cs="Times New Roman"/>
          <w:kern w:val="0"/>
          <w:sz w:val="21"/>
          <w:szCs w:val="21"/>
          <w14:ligatures w14:val="none"/>
        </w:rPr>
        <w:t>Confirm the GSD focal point(s) — identify whether there is one empowered decision-making mechanism or multiple entry points.</w:t>
      </w:r>
    </w:p>
    <w:p w14:paraId="314AD072" w14:textId="77777777" w:rsidR="00186509" w:rsidRPr="00186509" w:rsidRDefault="00186509" w:rsidP="00186509">
      <w:pPr>
        <w:numPr>
          <w:ilvl w:val="0"/>
          <w:numId w:val="1"/>
        </w:numPr>
        <w:spacing w:before="100" w:beforeAutospacing="1" w:after="100" w:afterAutospacing="1"/>
        <w:rPr>
          <w:rFonts w:ascii="Aptos Display" w:eastAsia="Times New Roman" w:hAnsi="Aptos Display" w:cs="Times New Roman"/>
          <w:kern w:val="0"/>
          <w:sz w:val="21"/>
          <w:szCs w:val="21"/>
          <w14:ligatures w14:val="none"/>
        </w:rPr>
      </w:pPr>
      <w:r w:rsidRPr="00186509">
        <w:rPr>
          <w:rFonts w:ascii="Aptos Display" w:eastAsia="Times New Roman" w:hAnsi="Aptos Display" w:cs="Times New Roman"/>
          <w:kern w:val="0"/>
          <w:sz w:val="21"/>
          <w:szCs w:val="21"/>
          <w14:ligatures w14:val="none"/>
        </w:rPr>
        <w:t xml:space="preserve">Submit your </w:t>
      </w:r>
      <w:r w:rsidRPr="00186509">
        <w:rPr>
          <w:rFonts w:ascii="Aptos Display" w:eastAsia="Times New Roman" w:hAnsi="Aptos Display" w:cs="Times New Roman"/>
          <w:b/>
          <w:bCs/>
          <w:kern w:val="0"/>
          <w:sz w:val="21"/>
          <w:szCs w:val="21"/>
          <w14:ligatures w14:val="none"/>
        </w:rPr>
        <w:t>document request pack</w:t>
      </w:r>
      <w:r w:rsidRPr="00186509">
        <w:rPr>
          <w:rFonts w:ascii="Aptos Display" w:eastAsia="Times New Roman" w:hAnsi="Aptos Display" w:cs="Times New Roman"/>
          <w:kern w:val="0"/>
          <w:sz w:val="21"/>
          <w:szCs w:val="21"/>
          <w14:ligatures w14:val="none"/>
        </w:rPr>
        <w:t xml:space="preserve"> on Day 1, not later. The pack must list: all existing GSD SOPs, training manuals, session plans, presentations, previous assessment reports, and any IOM or donor-funded training materials from past projects. Every day of delay here compresses the needs assessment window.</w:t>
      </w:r>
    </w:p>
    <w:p w14:paraId="1E2B7870" w14:textId="77777777" w:rsidR="00186509" w:rsidRPr="00186509" w:rsidRDefault="00186509" w:rsidP="00186509">
      <w:pPr>
        <w:numPr>
          <w:ilvl w:val="0"/>
          <w:numId w:val="1"/>
        </w:numPr>
        <w:spacing w:before="100" w:beforeAutospacing="1" w:after="100" w:afterAutospacing="1"/>
        <w:rPr>
          <w:rFonts w:ascii="Aptos Display" w:eastAsia="Times New Roman" w:hAnsi="Aptos Display" w:cs="Times New Roman"/>
          <w:kern w:val="0"/>
          <w:sz w:val="21"/>
          <w:szCs w:val="21"/>
          <w14:ligatures w14:val="none"/>
        </w:rPr>
      </w:pPr>
      <w:r w:rsidRPr="00186509">
        <w:rPr>
          <w:rFonts w:ascii="Aptos Display" w:eastAsia="Times New Roman" w:hAnsi="Aptos Display" w:cs="Times New Roman"/>
          <w:kern w:val="0"/>
          <w:sz w:val="21"/>
          <w:szCs w:val="21"/>
          <w14:ligatures w14:val="none"/>
        </w:rPr>
        <w:t>Request access to: the GSD Training Academy, relevant border-post contacts, and any prior IOM IBG programme documentation for Lebanon.</w:t>
      </w:r>
    </w:p>
    <w:p w14:paraId="04B81E0F" w14:textId="77777777" w:rsidR="00186509" w:rsidRPr="00186509" w:rsidRDefault="00186509" w:rsidP="00186509">
      <w:pPr>
        <w:numPr>
          <w:ilvl w:val="0"/>
          <w:numId w:val="1"/>
        </w:numPr>
        <w:spacing w:before="100" w:beforeAutospacing="1" w:after="100" w:afterAutospacing="1"/>
        <w:rPr>
          <w:rFonts w:ascii="Aptos Display" w:eastAsia="Times New Roman" w:hAnsi="Aptos Display" w:cs="Times New Roman"/>
          <w:kern w:val="0"/>
          <w:sz w:val="21"/>
          <w:szCs w:val="21"/>
          <w14:ligatures w14:val="none"/>
        </w:rPr>
      </w:pPr>
      <w:r w:rsidRPr="00186509">
        <w:rPr>
          <w:rFonts w:ascii="Aptos Display" w:eastAsia="Times New Roman" w:hAnsi="Aptos Display" w:cs="Times New Roman"/>
          <w:kern w:val="0"/>
          <w:sz w:val="21"/>
          <w:szCs w:val="21"/>
          <w14:ligatures w14:val="none"/>
        </w:rPr>
        <w:t xml:space="preserve">Open your </w:t>
      </w:r>
      <w:r w:rsidRPr="00186509">
        <w:rPr>
          <w:rFonts w:ascii="Aptos Display" w:eastAsia="Times New Roman" w:hAnsi="Aptos Display" w:cs="Times New Roman"/>
          <w:b/>
          <w:bCs/>
          <w:kern w:val="0"/>
          <w:sz w:val="21"/>
          <w:szCs w:val="21"/>
          <w14:ligatures w14:val="none"/>
        </w:rPr>
        <w:t>issue log</w:t>
      </w:r>
      <w:r w:rsidRPr="00186509">
        <w:rPr>
          <w:rFonts w:ascii="Aptos Display" w:eastAsia="Times New Roman" w:hAnsi="Aptos Display" w:cs="Times New Roman"/>
          <w:kern w:val="0"/>
          <w:sz w:val="21"/>
          <w:szCs w:val="21"/>
          <w14:ligatures w14:val="none"/>
        </w:rPr>
        <w:t xml:space="preserve"> — a simple tracker noting every access delay, document gap, or unresolved coordination question from the first day.</w:t>
      </w:r>
    </w:p>
    <w:p w14:paraId="2665CFDC" w14:textId="77777777" w:rsidR="00186509" w:rsidRPr="00186509" w:rsidRDefault="004170CD" w:rsidP="00186509">
      <w:pPr>
        <w:rPr>
          <w:rFonts w:ascii="Aptos Display" w:eastAsia="Times New Roman" w:hAnsi="Aptos Display" w:cs="Times New Roman"/>
          <w:kern w:val="0"/>
          <w:sz w:val="21"/>
          <w:szCs w:val="21"/>
          <w14:ligatures w14:val="none"/>
        </w:rPr>
      </w:pPr>
      <w:r w:rsidRPr="004170CD">
        <w:rPr>
          <w:rFonts w:ascii="Aptos Display" w:eastAsia="Times New Roman" w:hAnsi="Aptos Display" w:cs="Times New Roman"/>
          <w:noProof/>
          <w:kern w:val="0"/>
          <w:sz w:val="21"/>
          <w:szCs w:val="21"/>
        </w:rPr>
        <w:pict w14:anchorId="4CF5C92B">
          <v:rect id="_x0000_i1034" alt="" style="width:468pt;height:.05pt;mso-width-percent:0;mso-height-percent:0;mso-width-percent:0;mso-height-percent:0" o:hralign="center" o:hrstd="t" o:hr="t" fillcolor="#a0a0a0" stroked="f"/>
        </w:pict>
      </w:r>
    </w:p>
    <w:p w14:paraId="2AE3FD6B" w14:textId="77777777" w:rsidR="00186509" w:rsidRPr="00186509" w:rsidRDefault="00186509" w:rsidP="00186509">
      <w:pPr>
        <w:spacing w:before="100" w:beforeAutospacing="1" w:after="100" w:afterAutospacing="1"/>
        <w:outlineLvl w:val="3"/>
        <w:rPr>
          <w:rFonts w:ascii="Aptos Display" w:eastAsia="Times New Roman" w:hAnsi="Aptos Display" w:cs="Times New Roman"/>
          <w:b/>
          <w:bCs/>
          <w:kern w:val="0"/>
          <w:sz w:val="21"/>
          <w:szCs w:val="21"/>
          <w14:ligatures w14:val="none"/>
        </w:rPr>
      </w:pPr>
      <w:r w:rsidRPr="00186509">
        <w:rPr>
          <w:rFonts w:ascii="Aptos Display" w:eastAsia="Times New Roman" w:hAnsi="Aptos Display" w:cs="Times New Roman"/>
          <w:b/>
          <w:bCs/>
          <w:kern w:val="0"/>
          <w:sz w:val="21"/>
          <w:szCs w:val="21"/>
          <w14:ligatures w14:val="none"/>
        </w:rPr>
        <w:t>Day 2 — Tuesday, 27 May</w:t>
      </w:r>
    </w:p>
    <w:p w14:paraId="077DCB30" w14:textId="77777777" w:rsidR="00186509" w:rsidRPr="00186509" w:rsidRDefault="00186509" w:rsidP="00186509">
      <w:pPr>
        <w:spacing w:before="100" w:beforeAutospacing="1" w:after="100" w:afterAutospacing="1"/>
        <w:rPr>
          <w:rFonts w:ascii="Aptos Display" w:eastAsia="Times New Roman" w:hAnsi="Aptos Display" w:cs="Times New Roman"/>
          <w:kern w:val="0"/>
          <w:sz w:val="21"/>
          <w:szCs w:val="21"/>
          <w14:ligatures w14:val="none"/>
        </w:rPr>
      </w:pPr>
      <w:r w:rsidRPr="00186509">
        <w:rPr>
          <w:rFonts w:ascii="Aptos Display" w:eastAsia="Times New Roman" w:hAnsi="Aptos Display" w:cs="Times New Roman"/>
          <w:b/>
          <w:bCs/>
          <w:kern w:val="0"/>
          <w:sz w:val="21"/>
          <w:szCs w:val="21"/>
          <w14:ligatures w14:val="none"/>
        </w:rPr>
        <w:t>Preliminary Desk Review — IOM and International Standards</w:t>
      </w:r>
    </w:p>
    <w:p w14:paraId="7FE8B7B1" w14:textId="77777777" w:rsidR="00186509" w:rsidRPr="00186509" w:rsidRDefault="00186509" w:rsidP="00186509">
      <w:pPr>
        <w:spacing w:before="100" w:beforeAutospacing="1" w:after="100" w:afterAutospacing="1"/>
        <w:rPr>
          <w:rFonts w:ascii="Aptos Display" w:eastAsia="Times New Roman" w:hAnsi="Aptos Display" w:cs="Times New Roman"/>
          <w:kern w:val="0"/>
          <w:sz w:val="21"/>
          <w:szCs w:val="21"/>
          <w14:ligatures w14:val="none"/>
        </w:rPr>
      </w:pPr>
      <w:r w:rsidRPr="00186509">
        <w:rPr>
          <w:rFonts w:ascii="Aptos Display" w:eastAsia="Times New Roman" w:hAnsi="Aptos Display" w:cs="Times New Roman"/>
          <w:kern w:val="0"/>
          <w:sz w:val="21"/>
          <w:szCs w:val="21"/>
          <w14:ligatures w14:val="none"/>
        </w:rPr>
        <w:t>Begin reading the core reference set. Prioritise in this order:</w:t>
      </w:r>
    </w:p>
    <w:p w14:paraId="1DDBF78A" w14:textId="77777777" w:rsidR="00186509" w:rsidRPr="00186509" w:rsidRDefault="00186509" w:rsidP="00186509">
      <w:pPr>
        <w:numPr>
          <w:ilvl w:val="0"/>
          <w:numId w:val="2"/>
        </w:numPr>
        <w:spacing w:before="100" w:beforeAutospacing="1" w:after="100" w:afterAutospacing="1"/>
        <w:rPr>
          <w:rFonts w:ascii="Aptos Display" w:eastAsia="Times New Roman" w:hAnsi="Aptos Display" w:cs="Times New Roman"/>
          <w:kern w:val="0"/>
          <w:sz w:val="21"/>
          <w:szCs w:val="21"/>
          <w14:ligatures w14:val="none"/>
        </w:rPr>
      </w:pPr>
      <w:r w:rsidRPr="00186509">
        <w:rPr>
          <w:rFonts w:ascii="Aptos Display" w:eastAsia="Times New Roman" w:hAnsi="Aptos Display" w:cs="Times New Roman"/>
          <w:kern w:val="0"/>
          <w:sz w:val="21"/>
          <w:szCs w:val="21"/>
          <w14:ligatures w14:val="none"/>
        </w:rPr>
        <w:lastRenderedPageBreak/>
        <w:t>IOM IBG framework documentation</w:t>
      </w:r>
    </w:p>
    <w:p w14:paraId="1AB434BD" w14:textId="77777777" w:rsidR="00186509" w:rsidRPr="00186509" w:rsidRDefault="00186509" w:rsidP="00186509">
      <w:pPr>
        <w:numPr>
          <w:ilvl w:val="0"/>
          <w:numId w:val="2"/>
        </w:numPr>
        <w:spacing w:before="100" w:beforeAutospacing="1" w:after="100" w:afterAutospacing="1"/>
        <w:rPr>
          <w:rFonts w:ascii="Aptos Display" w:eastAsia="Times New Roman" w:hAnsi="Aptos Display" w:cs="Times New Roman"/>
          <w:kern w:val="0"/>
          <w:sz w:val="21"/>
          <w:szCs w:val="21"/>
          <w14:ligatures w14:val="none"/>
        </w:rPr>
      </w:pPr>
      <w:r w:rsidRPr="00186509">
        <w:rPr>
          <w:rFonts w:ascii="Aptos Display" w:eastAsia="Times New Roman" w:hAnsi="Aptos Display" w:cs="Times New Roman"/>
          <w:kern w:val="0"/>
          <w:sz w:val="21"/>
          <w:szCs w:val="21"/>
          <w14:ligatures w14:val="none"/>
        </w:rPr>
        <w:t>ICAO Doc 9303 (MRTDs) and ICAO Doc 9957 (Facilitation Manual, Chapter 9 — passenger data)</w:t>
      </w:r>
    </w:p>
    <w:p w14:paraId="0E57F4B4" w14:textId="77777777" w:rsidR="00186509" w:rsidRPr="00186509" w:rsidRDefault="00186509" w:rsidP="00186509">
      <w:pPr>
        <w:numPr>
          <w:ilvl w:val="0"/>
          <w:numId w:val="2"/>
        </w:numPr>
        <w:spacing w:before="100" w:beforeAutospacing="1" w:after="100" w:afterAutospacing="1"/>
        <w:rPr>
          <w:rFonts w:ascii="Aptos Display" w:eastAsia="Times New Roman" w:hAnsi="Aptos Display" w:cs="Times New Roman"/>
          <w:kern w:val="0"/>
          <w:sz w:val="21"/>
          <w:szCs w:val="21"/>
          <w14:ligatures w14:val="none"/>
        </w:rPr>
      </w:pPr>
      <w:r w:rsidRPr="00186509">
        <w:rPr>
          <w:rFonts w:ascii="Aptos Display" w:eastAsia="Times New Roman" w:hAnsi="Aptos Display" w:cs="Times New Roman"/>
          <w:kern w:val="0"/>
          <w:sz w:val="21"/>
          <w:szCs w:val="21"/>
          <w14:ligatures w14:val="none"/>
        </w:rPr>
        <w:t>OHCHR Recommended Principles and Guidelines on Human Rights at International Borders</w:t>
      </w:r>
    </w:p>
    <w:p w14:paraId="5F536026" w14:textId="77777777" w:rsidR="00186509" w:rsidRPr="00186509" w:rsidRDefault="00186509" w:rsidP="00186509">
      <w:pPr>
        <w:numPr>
          <w:ilvl w:val="0"/>
          <w:numId w:val="2"/>
        </w:numPr>
        <w:spacing w:before="100" w:beforeAutospacing="1" w:after="100" w:afterAutospacing="1"/>
        <w:rPr>
          <w:rFonts w:ascii="Aptos Display" w:eastAsia="Times New Roman" w:hAnsi="Aptos Display" w:cs="Times New Roman"/>
          <w:kern w:val="0"/>
          <w:sz w:val="21"/>
          <w:szCs w:val="21"/>
          <w14:ligatures w14:val="none"/>
        </w:rPr>
      </w:pPr>
      <w:r w:rsidRPr="00186509">
        <w:rPr>
          <w:rFonts w:ascii="Aptos Display" w:eastAsia="Times New Roman" w:hAnsi="Aptos Display" w:cs="Times New Roman"/>
          <w:kern w:val="0"/>
          <w:sz w:val="21"/>
          <w:szCs w:val="21"/>
          <w14:ligatures w14:val="none"/>
        </w:rPr>
        <w:t>UNODC counter-trafficking and counter-smuggling materials</w:t>
      </w:r>
    </w:p>
    <w:p w14:paraId="1C9C8BF1" w14:textId="77777777" w:rsidR="00186509" w:rsidRPr="00186509" w:rsidRDefault="00186509" w:rsidP="00186509">
      <w:pPr>
        <w:numPr>
          <w:ilvl w:val="0"/>
          <w:numId w:val="2"/>
        </w:numPr>
        <w:spacing w:before="100" w:beforeAutospacing="1" w:after="100" w:afterAutospacing="1"/>
        <w:rPr>
          <w:rFonts w:ascii="Aptos Display" w:eastAsia="Times New Roman" w:hAnsi="Aptos Display" w:cs="Times New Roman"/>
          <w:kern w:val="0"/>
          <w:sz w:val="21"/>
          <w:szCs w:val="21"/>
          <w14:ligatures w14:val="none"/>
        </w:rPr>
      </w:pPr>
      <w:r w:rsidRPr="00186509">
        <w:rPr>
          <w:rFonts w:ascii="Aptos Display" w:eastAsia="Times New Roman" w:hAnsi="Aptos Display" w:cs="Times New Roman"/>
          <w:kern w:val="0"/>
          <w:sz w:val="21"/>
          <w:szCs w:val="21"/>
          <w14:ligatures w14:val="none"/>
        </w:rPr>
        <w:t>WHO IHR Points of Entry benchmarks</w:t>
      </w:r>
    </w:p>
    <w:p w14:paraId="3CB152E0" w14:textId="77777777" w:rsidR="00186509" w:rsidRPr="00186509" w:rsidRDefault="00186509" w:rsidP="00186509">
      <w:pPr>
        <w:numPr>
          <w:ilvl w:val="0"/>
          <w:numId w:val="2"/>
        </w:numPr>
        <w:spacing w:before="100" w:beforeAutospacing="1" w:after="100" w:afterAutospacing="1"/>
        <w:rPr>
          <w:rFonts w:ascii="Aptos Display" w:eastAsia="Times New Roman" w:hAnsi="Aptos Display" w:cs="Times New Roman"/>
          <w:kern w:val="0"/>
          <w:sz w:val="21"/>
          <w:szCs w:val="21"/>
          <w14:ligatures w14:val="none"/>
        </w:rPr>
      </w:pPr>
      <w:r w:rsidRPr="00186509">
        <w:rPr>
          <w:rFonts w:ascii="Aptos Display" w:eastAsia="Times New Roman" w:hAnsi="Aptos Display" w:cs="Times New Roman"/>
          <w:kern w:val="0"/>
          <w:sz w:val="21"/>
          <w:szCs w:val="21"/>
          <w14:ligatures w14:val="none"/>
        </w:rPr>
        <w:t>IMO maritime facilitation and digitalization standards (including March 2026 updates)</w:t>
      </w:r>
    </w:p>
    <w:p w14:paraId="79C5294C" w14:textId="77777777" w:rsidR="00186509" w:rsidRPr="00186509" w:rsidRDefault="00186509" w:rsidP="00186509">
      <w:pPr>
        <w:numPr>
          <w:ilvl w:val="0"/>
          <w:numId w:val="2"/>
        </w:numPr>
        <w:spacing w:before="100" w:beforeAutospacing="1" w:after="100" w:afterAutospacing="1"/>
        <w:rPr>
          <w:rFonts w:ascii="Aptos Display" w:eastAsia="Times New Roman" w:hAnsi="Aptos Display" w:cs="Times New Roman"/>
          <w:kern w:val="0"/>
          <w:sz w:val="21"/>
          <w:szCs w:val="21"/>
          <w14:ligatures w14:val="none"/>
        </w:rPr>
      </w:pPr>
      <w:r w:rsidRPr="00186509">
        <w:rPr>
          <w:rFonts w:ascii="Aptos Display" w:eastAsia="Times New Roman" w:hAnsi="Aptos Display" w:cs="Times New Roman"/>
          <w:kern w:val="0"/>
          <w:sz w:val="21"/>
          <w:szCs w:val="21"/>
          <w14:ligatures w14:val="none"/>
        </w:rPr>
        <w:t>IOM Data Protection Manual and principles</w:t>
      </w:r>
    </w:p>
    <w:p w14:paraId="1BCE4538" w14:textId="77777777" w:rsidR="00186509" w:rsidRPr="00186509" w:rsidRDefault="00186509" w:rsidP="00186509">
      <w:pPr>
        <w:spacing w:before="100" w:beforeAutospacing="1" w:after="100" w:afterAutospacing="1"/>
        <w:rPr>
          <w:rFonts w:ascii="Aptos Display" w:eastAsia="Times New Roman" w:hAnsi="Aptos Display" w:cs="Times New Roman"/>
          <w:kern w:val="0"/>
          <w:sz w:val="21"/>
          <w:szCs w:val="21"/>
          <w14:ligatures w14:val="none"/>
        </w:rPr>
      </w:pPr>
      <w:r w:rsidRPr="00186509">
        <w:rPr>
          <w:rFonts w:ascii="Aptos Display" w:eastAsia="Times New Roman" w:hAnsi="Aptos Display" w:cs="Times New Roman"/>
          <w:kern w:val="0"/>
          <w:sz w:val="21"/>
          <w:szCs w:val="21"/>
          <w14:ligatures w14:val="none"/>
        </w:rPr>
        <w:t xml:space="preserve">Do not attempt to master each document in full on Day 2. The objective is to extract the standards and competency benchmarks that the curriculum must align with — which you will later cross-reference against GSD's existing materials. Build a </w:t>
      </w:r>
      <w:r w:rsidRPr="00186509">
        <w:rPr>
          <w:rFonts w:ascii="Aptos Display" w:eastAsia="Times New Roman" w:hAnsi="Aptos Display" w:cs="Times New Roman"/>
          <w:b/>
          <w:bCs/>
          <w:kern w:val="0"/>
          <w:sz w:val="21"/>
          <w:szCs w:val="21"/>
          <w14:ligatures w14:val="none"/>
        </w:rPr>
        <w:t>standards reference table</w:t>
      </w:r>
      <w:r w:rsidRPr="00186509">
        <w:rPr>
          <w:rFonts w:ascii="Aptos Display" w:eastAsia="Times New Roman" w:hAnsi="Aptos Display" w:cs="Times New Roman"/>
          <w:kern w:val="0"/>
          <w:sz w:val="21"/>
          <w:szCs w:val="21"/>
          <w14:ligatures w14:val="none"/>
        </w:rPr>
        <w:t xml:space="preserve"> as you read: source document, relevant standard or principle, applicable module(s).</w:t>
      </w:r>
    </w:p>
    <w:p w14:paraId="53422B84" w14:textId="77777777" w:rsidR="00186509" w:rsidRPr="00186509" w:rsidRDefault="004170CD" w:rsidP="00186509">
      <w:pPr>
        <w:rPr>
          <w:rFonts w:ascii="Aptos Display" w:eastAsia="Times New Roman" w:hAnsi="Aptos Display" w:cs="Times New Roman"/>
          <w:kern w:val="0"/>
          <w:sz w:val="21"/>
          <w:szCs w:val="21"/>
          <w14:ligatures w14:val="none"/>
        </w:rPr>
      </w:pPr>
      <w:r w:rsidRPr="004170CD">
        <w:rPr>
          <w:rFonts w:ascii="Aptos Display" w:eastAsia="Times New Roman" w:hAnsi="Aptos Display" w:cs="Times New Roman"/>
          <w:noProof/>
          <w:kern w:val="0"/>
          <w:sz w:val="21"/>
          <w:szCs w:val="21"/>
        </w:rPr>
        <w:pict w14:anchorId="0C3359AE">
          <v:rect id="_x0000_i1033" alt="" style="width:468pt;height:.05pt;mso-width-percent:0;mso-height-percent:0;mso-width-percent:0;mso-height-percent:0" o:hralign="center" o:hrstd="t" o:hr="t" fillcolor="#a0a0a0" stroked="f"/>
        </w:pict>
      </w:r>
    </w:p>
    <w:p w14:paraId="2C8C4D4F" w14:textId="77777777" w:rsidR="00186509" w:rsidRPr="00186509" w:rsidRDefault="00186509" w:rsidP="00186509">
      <w:pPr>
        <w:spacing w:before="100" w:beforeAutospacing="1" w:after="100" w:afterAutospacing="1"/>
        <w:outlineLvl w:val="3"/>
        <w:rPr>
          <w:rFonts w:ascii="Aptos Display" w:eastAsia="Times New Roman" w:hAnsi="Aptos Display" w:cs="Times New Roman"/>
          <w:b/>
          <w:bCs/>
          <w:kern w:val="0"/>
          <w:sz w:val="21"/>
          <w:szCs w:val="21"/>
          <w14:ligatures w14:val="none"/>
        </w:rPr>
      </w:pPr>
      <w:r w:rsidRPr="00186509">
        <w:rPr>
          <w:rFonts w:ascii="Aptos Display" w:eastAsia="Times New Roman" w:hAnsi="Aptos Display" w:cs="Times New Roman"/>
          <w:b/>
          <w:bCs/>
          <w:kern w:val="0"/>
          <w:sz w:val="21"/>
          <w:szCs w:val="21"/>
          <w14:ligatures w14:val="none"/>
        </w:rPr>
        <w:t>Day 3 — Wednesday, 28 May</w:t>
      </w:r>
    </w:p>
    <w:p w14:paraId="1D7E87D3" w14:textId="77777777" w:rsidR="00186509" w:rsidRPr="00186509" w:rsidRDefault="00186509" w:rsidP="00186509">
      <w:pPr>
        <w:spacing w:before="100" w:beforeAutospacing="1" w:after="100" w:afterAutospacing="1"/>
        <w:rPr>
          <w:rFonts w:ascii="Aptos Display" w:eastAsia="Times New Roman" w:hAnsi="Aptos Display" w:cs="Times New Roman"/>
          <w:kern w:val="0"/>
          <w:sz w:val="21"/>
          <w:szCs w:val="21"/>
          <w14:ligatures w14:val="none"/>
        </w:rPr>
      </w:pPr>
      <w:r w:rsidRPr="00186509">
        <w:rPr>
          <w:rFonts w:ascii="Aptos Display" w:eastAsia="Times New Roman" w:hAnsi="Aptos Display" w:cs="Times New Roman"/>
          <w:b/>
          <w:bCs/>
          <w:kern w:val="0"/>
          <w:sz w:val="21"/>
          <w:szCs w:val="21"/>
          <w14:ligatures w14:val="none"/>
        </w:rPr>
        <w:t>Draft Stakeholder Mapping Matrix</w:t>
      </w:r>
    </w:p>
    <w:p w14:paraId="1A2D5F01" w14:textId="77777777" w:rsidR="00186509" w:rsidRPr="00186509" w:rsidRDefault="00186509" w:rsidP="00186509">
      <w:pPr>
        <w:spacing w:before="100" w:beforeAutospacing="1" w:after="100" w:afterAutospacing="1"/>
        <w:rPr>
          <w:rFonts w:ascii="Aptos Display" w:eastAsia="Times New Roman" w:hAnsi="Aptos Display" w:cs="Times New Roman"/>
          <w:kern w:val="0"/>
          <w:sz w:val="21"/>
          <w:szCs w:val="21"/>
          <w14:ligatures w14:val="none"/>
        </w:rPr>
      </w:pPr>
      <w:r w:rsidRPr="00186509">
        <w:rPr>
          <w:rFonts w:ascii="Aptos Display" w:eastAsia="Times New Roman" w:hAnsi="Aptos Display" w:cs="Times New Roman"/>
          <w:kern w:val="0"/>
          <w:sz w:val="21"/>
          <w:szCs w:val="21"/>
          <w14:ligatures w14:val="none"/>
        </w:rPr>
        <w:t>Produce the first working version of the stakeholder map. Structure it as a table with the following columns:</w:t>
      </w:r>
    </w:p>
    <w:p w14:paraId="59A2696D" w14:textId="77777777" w:rsidR="00186509" w:rsidRPr="00186509" w:rsidRDefault="00186509" w:rsidP="00186509">
      <w:pPr>
        <w:numPr>
          <w:ilvl w:val="0"/>
          <w:numId w:val="3"/>
        </w:numPr>
        <w:spacing w:before="100" w:beforeAutospacing="1" w:after="100" w:afterAutospacing="1"/>
        <w:rPr>
          <w:rFonts w:ascii="Aptos Display" w:eastAsia="Times New Roman" w:hAnsi="Aptos Display" w:cs="Times New Roman"/>
          <w:kern w:val="0"/>
          <w:sz w:val="21"/>
          <w:szCs w:val="21"/>
          <w14:ligatures w14:val="none"/>
        </w:rPr>
      </w:pPr>
      <w:r w:rsidRPr="00186509">
        <w:rPr>
          <w:rFonts w:ascii="Aptos Display" w:eastAsia="Times New Roman" w:hAnsi="Aptos Display" w:cs="Times New Roman"/>
          <w:kern w:val="0"/>
          <w:sz w:val="21"/>
          <w:szCs w:val="21"/>
          <w14:ligatures w14:val="none"/>
        </w:rPr>
        <w:t>Organisation / Unit</w:t>
      </w:r>
    </w:p>
    <w:p w14:paraId="46B3600D" w14:textId="77777777" w:rsidR="00186509" w:rsidRPr="00186509" w:rsidRDefault="00186509" w:rsidP="00186509">
      <w:pPr>
        <w:numPr>
          <w:ilvl w:val="0"/>
          <w:numId w:val="3"/>
        </w:numPr>
        <w:spacing w:before="100" w:beforeAutospacing="1" w:after="100" w:afterAutospacing="1"/>
        <w:rPr>
          <w:rFonts w:ascii="Aptos Display" w:eastAsia="Times New Roman" w:hAnsi="Aptos Display" w:cs="Times New Roman"/>
          <w:kern w:val="0"/>
          <w:sz w:val="21"/>
          <w:szCs w:val="21"/>
          <w14:ligatures w14:val="none"/>
        </w:rPr>
      </w:pPr>
      <w:r w:rsidRPr="00186509">
        <w:rPr>
          <w:rFonts w:ascii="Aptos Display" w:eastAsia="Times New Roman" w:hAnsi="Aptos Display" w:cs="Times New Roman"/>
          <w:kern w:val="0"/>
          <w:sz w:val="21"/>
          <w:szCs w:val="21"/>
          <w14:ligatures w14:val="none"/>
        </w:rPr>
        <w:t>Key contact (name and title where confirmed)</w:t>
      </w:r>
    </w:p>
    <w:p w14:paraId="6A78AA50" w14:textId="77777777" w:rsidR="00186509" w:rsidRPr="00186509" w:rsidRDefault="00186509" w:rsidP="00186509">
      <w:pPr>
        <w:numPr>
          <w:ilvl w:val="0"/>
          <w:numId w:val="3"/>
        </w:numPr>
        <w:spacing w:before="100" w:beforeAutospacing="1" w:after="100" w:afterAutospacing="1"/>
        <w:rPr>
          <w:rFonts w:ascii="Aptos Display" w:eastAsia="Times New Roman" w:hAnsi="Aptos Display" w:cs="Times New Roman"/>
          <w:kern w:val="0"/>
          <w:sz w:val="21"/>
          <w:szCs w:val="21"/>
          <w14:ligatures w14:val="none"/>
        </w:rPr>
      </w:pPr>
      <w:r w:rsidRPr="00186509">
        <w:rPr>
          <w:rFonts w:ascii="Aptos Display" w:eastAsia="Times New Roman" w:hAnsi="Aptos Display" w:cs="Times New Roman"/>
          <w:kern w:val="0"/>
          <w:sz w:val="21"/>
          <w:szCs w:val="21"/>
          <w14:ligatures w14:val="none"/>
        </w:rPr>
        <w:t>Role in the consultancy (informant / reviewer / approver / end-user)</w:t>
      </w:r>
    </w:p>
    <w:p w14:paraId="322AA5DE" w14:textId="77777777" w:rsidR="00186509" w:rsidRPr="00186509" w:rsidRDefault="00186509" w:rsidP="00186509">
      <w:pPr>
        <w:numPr>
          <w:ilvl w:val="0"/>
          <w:numId w:val="3"/>
        </w:numPr>
        <w:spacing w:before="100" w:beforeAutospacing="1" w:after="100" w:afterAutospacing="1"/>
        <w:rPr>
          <w:rFonts w:ascii="Aptos Display" w:eastAsia="Times New Roman" w:hAnsi="Aptos Display" w:cs="Times New Roman"/>
          <w:kern w:val="0"/>
          <w:sz w:val="21"/>
          <w:szCs w:val="21"/>
          <w14:ligatures w14:val="none"/>
        </w:rPr>
      </w:pPr>
      <w:r w:rsidRPr="00186509">
        <w:rPr>
          <w:rFonts w:ascii="Aptos Display" w:eastAsia="Times New Roman" w:hAnsi="Aptos Display" w:cs="Times New Roman"/>
          <w:kern w:val="0"/>
          <w:sz w:val="21"/>
          <w:szCs w:val="21"/>
          <w14:ligatures w14:val="none"/>
        </w:rPr>
        <w:t>Consultation method (interview / focus group / document review / workshop)</w:t>
      </w:r>
    </w:p>
    <w:p w14:paraId="2929F138" w14:textId="77777777" w:rsidR="00186509" w:rsidRPr="00186509" w:rsidRDefault="00186509" w:rsidP="00186509">
      <w:pPr>
        <w:numPr>
          <w:ilvl w:val="0"/>
          <w:numId w:val="3"/>
        </w:numPr>
        <w:spacing w:before="100" w:beforeAutospacing="1" w:after="100" w:afterAutospacing="1"/>
        <w:rPr>
          <w:rFonts w:ascii="Aptos Display" w:eastAsia="Times New Roman" w:hAnsi="Aptos Display" w:cs="Times New Roman"/>
          <w:kern w:val="0"/>
          <w:sz w:val="21"/>
          <w:szCs w:val="21"/>
          <w14:ligatures w14:val="none"/>
        </w:rPr>
      </w:pPr>
      <w:r w:rsidRPr="00186509">
        <w:rPr>
          <w:rFonts w:ascii="Aptos Display" w:eastAsia="Times New Roman" w:hAnsi="Aptos Display" w:cs="Times New Roman"/>
          <w:kern w:val="0"/>
          <w:sz w:val="21"/>
          <w:szCs w:val="21"/>
          <w14:ligatures w14:val="none"/>
        </w:rPr>
        <w:t>Access status (confirmed / pending / to be requested)</w:t>
      </w:r>
    </w:p>
    <w:p w14:paraId="4917B454" w14:textId="77777777" w:rsidR="00186509" w:rsidRPr="00186509" w:rsidRDefault="00186509" w:rsidP="00186509">
      <w:pPr>
        <w:numPr>
          <w:ilvl w:val="0"/>
          <w:numId w:val="3"/>
        </w:numPr>
        <w:spacing w:before="100" w:beforeAutospacing="1" w:after="100" w:afterAutospacing="1"/>
        <w:rPr>
          <w:rFonts w:ascii="Aptos Display" w:eastAsia="Times New Roman" w:hAnsi="Aptos Display" w:cs="Times New Roman"/>
          <w:kern w:val="0"/>
          <w:sz w:val="21"/>
          <w:szCs w:val="21"/>
          <w14:ligatures w14:val="none"/>
        </w:rPr>
      </w:pPr>
      <w:r w:rsidRPr="00186509">
        <w:rPr>
          <w:rFonts w:ascii="Aptos Display" w:eastAsia="Times New Roman" w:hAnsi="Aptos Display" w:cs="Times New Roman"/>
          <w:kern w:val="0"/>
          <w:sz w:val="21"/>
          <w:szCs w:val="21"/>
          <w14:ligatures w14:val="none"/>
        </w:rPr>
        <w:t>Scheduled consultation window</w:t>
      </w:r>
    </w:p>
    <w:p w14:paraId="2D6DE331" w14:textId="77777777" w:rsidR="00186509" w:rsidRPr="00186509" w:rsidRDefault="00186509" w:rsidP="00186509">
      <w:pPr>
        <w:spacing w:before="100" w:beforeAutospacing="1" w:after="100" w:afterAutospacing="1"/>
        <w:rPr>
          <w:rFonts w:ascii="Aptos Display" w:eastAsia="Times New Roman" w:hAnsi="Aptos Display" w:cs="Times New Roman"/>
          <w:kern w:val="0"/>
          <w:sz w:val="21"/>
          <w:szCs w:val="21"/>
          <w14:ligatures w14:val="none"/>
        </w:rPr>
      </w:pPr>
      <w:r w:rsidRPr="00186509">
        <w:rPr>
          <w:rFonts w:ascii="Aptos Display" w:eastAsia="Times New Roman" w:hAnsi="Aptos Display" w:cs="Times New Roman"/>
          <w:kern w:val="0"/>
          <w:sz w:val="21"/>
          <w:szCs w:val="21"/>
          <w14:ligatures w14:val="none"/>
        </w:rPr>
        <w:t>The matrix must cover all of the following actor categories:</w:t>
      </w:r>
    </w:p>
    <w:p w14:paraId="6BB19F1F" w14:textId="77777777" w:rsidR="00186509" w:rsidRPr="00186509" w:rsidRDefault="00186509" w:rsidP="00186509">
      <w:pPr>
        <w:numPr>
          <w:ilvl w:val="0"/>
          <w:numId w:val="4"/>
        </w:numPr>
        <w:spacing w:before="100" w:beforeAutospacing="1" w:after="100" w:afterAutospacing="1"/>
        <w:rPr>
          <w:rFonts w:ascii="Aptos Display" w:eastAsia="Times New Roman" w:hAnsi="Aptos Display" w:cs="Times New Roman"/>
          <w:kern w:val="0"/>
          <w:sz w:val="21"/>
          <w:szCs w:val="21"/>
          <w14:ligatures w14:val="none"/>
        </w:rPr>
      </w:pPr>
      <w:r w:rsidRPr="00186509">
        <w:rPr>
          <w:rFonts w:ascii="Aptos Display" w:eastAsia="Times New Roman" w:hAnsi="Aptos Display" w:cs="Times New Roman"/>
          <w:kern w:val="0"/>
          <w:sz w:val="21"/>
          <w:szCs w:val="21"/>
          <w14:ligatures w14:val="none"/>
        </w:rPr>
        <w:t>GSD leadership and the Training Academy</w:t>
      </w:r>
    </w:p>
    <w:p w14:paraId="18325DAD" w14:textId="77777777" w:rsidR="00186509" w:rsidRPr="00186509" w:rsidRDefault="00186509" w:rsidP="00186509">
      <w:pPr>
        <w:numPr>
          <w:ilvl w:val="0"/>
          <w:numId w:val="4"/>
        </w:numPr>
        <w:spacing w:before="100" w:beforeAutospacing="1" w:after="100" w:afterAutospacing="1"/>
        <w:rPr>
          <w:rFonts w:ascii="Aptos Display" w:eastAsia="Times New Roman" w:hAnsi="Aptos Display" w:cs="Times New Roman"/>
          <w:kern w:val="0"/>
          <w:sz w:val="21"/>
          <w:szCs w:val="21"/>
          <w14:ligatures w14:val="none"/>
        </w:rPr>
      </w:pPr>
      <w:r w:rsidRPr="00186509">
        <w:rPr>
          <w:rFonts w:ascii="Aptos Display" w:eastAsia="Times New Roman" w:hAnsi="Aptos Display" w:cs="Times New Roman"/>
          <w:kern w:val="0"/>
          <w:sz w:val="21"/>
          <w:szCs w:val="21"/>
          <w14:ligatures w14:val="none"/>
        </w:rPr>
        <w:t>GSD operational units: land borders, air borders (Rafic Hariri International Airport), maritime</w:t>
      </w:r>
    </w:p>
    <w:p w14:paraId="5F408199" w14:textId="77777777" w:rsidR="00186509" w:rsidRPr="00186509" w:rsidRDefault="00186509" w:rsidP="00186509">
      <w:pPr>
        <w:numPr>
          <w:ilvl w:val="0"/>
          <w:numId w:val="4"/>
        </w:numPr>
        <w:spacing w:before="100" w:beforeAutospacing="1" w:after="100" w:afterAutospacing="1"/>
        <w:rPr>
          <w:rFonts w:ascii="Aptos Display" w:eastAsia="Times New Roman" w:hAnsi="Aptos Display" w:cs="Times New Roman"/>
          <w:kern w:val="0"/>
          <w:sz w:val="21"/>
          <w:szCs w:val="21"/>
          <w14:ligatures w14:val="none"/>
        </w:rPr>
      </w:pPr>
      <w:r w:rsidRPr="00186509">
        <w:rPr>
          <w:rFonts w:ascii="Aptos Display" w:eastAsia="Times New Roman" w:hAnsi="Aptos Display" w:cs="Times New Roman"/>
          <w:kern w:val="0"/>
          <w:sz w:val="21"/>
          <w:szCs w:val="21"/>
          <w14:ligatures w14:val="none"/>
        </w:rPr>
        <w:t>GSD legal and IT/data units</w:t>
      </w:r>
    </w:p>
    <w:p w14:paraId="48B8BCEC" w14:textId="77777777" w:rsidR="00186509" w:rsidRPr="00186509" w:rsidRDefault="00186509" w:rsidP="00186509">
      <w:pPr>
        <w:numPr>
          <w:ilvl w:val="0"/>
          <w:numId w:val="4"/>
        </w:numPr>
        <w:spacing w:before="100" w:beforeAutospacing="1" w:after="100" w:afterAutospacing="1"/>
        <w:rPr>
          <w:rFonts w:ascii="Aptos Display" w:eastAsia="Times New Roman" w:hAnsi="Aptos Display" w:cs="Times New Roman"/>
          <w:kern w:val="0"/>
          <w:sz w:val="21"/>
          <w:szCs w:val="21"/>
          <w14:ligatures w14:val="none"/>
        </w:rPr>
      </w:pPr>
      <w:r w:rsidRPr="00186509">
        <w:rPr>
          <w:rFonts w:ascii="Aptos Display" w:eastAsia="Times New Roman" w:hAnsi="Aptos Display" w:cs="Times New Roman"/>
          <w:kern w:val="0"/>
          <w:sz w:val="21"/>
          <w:szCs w:val="21"/>
          <w14:ligatures w14:val="none"/>
        </w:rPr>
        <w:t>IOM Lebanon IBG programme team</w:t>
      </w:r>
    </w:p>
    <w:p w14:paraId="72348A9D" w14:textId="77777777" w:rsidR="00186509" w:rsidRPr="00186509" w:rsidRDefault="00186509" w:rsidP="00186509">
      <w:pPr>
        <w:numPr>
          <w:ilvl w:val="0"/>
          <w:numId w:val="4"/>
        </w:numPr>
        <w:spacing w:before="100" w:beforeAutospacing="1" w:after="100" w:afterAutospacing="1"/>
        <w:rPr>
          <w:rFonts w:ascii="Aptos Display" w:eastAsia="Times New Roman" w:hAnsi="Aptos Display" w:cs="Times New Roman"/>
          <w:kern w:val="0"/>
          <w:sz w:val="21"/>
          <w:szCs w:val="21"/>
          <w14:ligatures w14:val="none"/>
        </w:rPr>
      </w:pPr>
      <w:r w:rsidRPr="00186509">
        <w:rPr>
          <w:rFonts w:ascii="Aptos Display" w:eastAsia="Times New Roman" w:hAnsi="Aptos Display" w:cs="Times New Roman"/>
          <w:kern w:val="0"/>
          <w:sz w:val="21"/>
          <w:szCs w:val="21"/>
          <w14:ligatures w14:val="none"/>
        </w:rPr>
        <w:t>Relevant national partners: LAF, Customs, Ministry of Public Health, Ministry of Interior where applicable</w:t>
      </w:r>
    </w:p>
    <w:p w14:paraId="64B6A3EA" w14:textId="77777777" w:rsidR="00186509" w:rsidRPr="00186509" w:rsidRDefault="00186509" w:rsidP="00186509">
      <w:pPr>
        <w:numPr>
          <w:ilvl w:val="0"/>
          <w:numId w:val="4"/>
        </w:numPr>
        <w:spacing w:before="100" w:beforeAutospacing="1" w:after="100" w:afterAutospacing="1"/>
        <w:rPr>
          <w:rFonts w:ascii="Aptos Display" w:eastAsia="Times New Roman" w:hAnsi="Aptos Display" w:cs="Times New Roman"/>
          <w:kern w:val="0"/>
          <w:sz w:val="21"/>
          <w:szCs w:val="21"/>
          <w14:ligatures w14:val="none"/>
        </w:rPr>
      </w:pPr>
      <w:r w:rsidRPr="00186509">
        <w:rPr>
          <w:rFonts w:ascii="Aptos Display" w:eastAsia="Times New Roman" w:hAnsi="Aptos Display" w:cs="Times New Roman"/>
          <w:kern w:val="0"/>
          <w:sz w:val="21"/>
          <w:szCs w:val="21"/>
          <w14:ligatures w14:val="none"/>
        </w:rPr>
        <w:t>International and regional actors with prior training engagement (UNHCR, UNODC, EU, INTERPOL where relevant)</w:t>
      </w:r>
    </w:p>
    <w:p w14:paraId="4DBB4403" w14:textId="77777777" w:rsidR="00186509" w:rsidRPr="00186509" w:rsidRDefault="004170CD" w:rsidP="00186509">
      <w:pPr>
        <w:rPr>
          <w:rFonts w:ascii="Aptos Display" w:eastAsia="Times New Roman" w:hAnsi="Aptos Display" w:cs="Times New Roman"/>
          <w:kern w:val="0"/>
          <w:sz w:val="21"/>
          <w:szCs w:val="21"/>
          <w14:ligatures w14:val="none"/>
        </w:rPr>
      </w:pPr>
      <w:r w:rsidRPr="004170CD">
        <w:rPr>
          <w:rFonts w:ascii="Aptos Display" w:eastAsia="Times New Roman" w:hAnsi="Aptos Display" w:cs="Times New Roman"/>
          <w:noProof/>
          <w:kern w:val="0"/>
          <w:sz w:val="21"/>
          <w:szCs w:val="21"/>
        </w:rPr>
        <w:pict w14:anchorId="290420A2">
          <v:rect id="_x0000_i1032" alt="" style="width:468pt;height:.05pt;mso-width-percent:0;mso-height-percent:0;mso-width-percent:0;mso-height-percent:0" o:hralign="center" o:hrstd="t" o:hr="t" fillcolor="#a0a0a0" stroked="f"/>
        </w:pict>
      </w:r>
    </w:p>
    <w:p w14:paraId="242D1889" w14:textId="77777777" w:rsidR="00186509" w:rsidRPr="00186509" w:rsidRDefault="00186509" w:rsidP="00186509">
      <w:pPr>
        <w:spacing w:before="100" w:beforeAutospacing="1" w:after="100" w:afterAutospacing="1"/>
        <w:outlineLvl w:val="3"/>
        <w:rPr>
          <w:rFonts w:ascii="Aptos Display" w:eastAsia="Times New Roman" w:hAnsi="Aptos Display" w:cs="Times New Roman"/>
          <w:b/>
          <w:bCs/>
          <w:kern w:val="0"/>
          <w:sz w:val="21"/>
          <w:szCs w:val="21"/>
          <w14:ligatures w14:val="none"/>
        </w:rPr>
      </w:pPr>
      <w:r w:rsidRPr="00186509">
        <w:rPr>
          <w:rFonts w:ascii="Aptos Display" w:eastAsia="Times New Roman" w:hAnsi="Aptos Display" w:cs="Times New Roman"/>
          <w:b/>
          <w:bCs/>
          <w:kern w:val="0"/>
          <w:sz w:val="21"/>
          <w:szCs w:val="21"/>
          <w14:ligatures w14:val="none"/>
        </w:rPr>
        <w:t>Day 4 — Thursday, 29 May</w:t>
      </w:r>
    </w:p>
    <w:p w14:paraId="7112F364" w14:textId="77777777" w:rsidR="00186509" w:rsidRPr="00186509" w:rsidRDefault="00186509" w:rsidP="00186509">
      <w:pPr>
        <w:spacing w:before="100" w:beforeAutospacing="1" w:after="100" w:afterAutospacing="1"/>
        <w:rPr>
          <w:rFonts w:ascii="Aptos Display" w:eastAsia="Times New Roman" w:hAnsi="Aptos Display" w:cs="Times New Roman"/>
          <w:kern w:val="0"/>
          <w:sz w:val="21"/>
          <w:szCs w:val="21"/>
          <w14:ligatures w14:val="none"/>
        </w:rPr>
      </w:pPr>
      <w:r w:rsidRPr="00186509">
        <w:rPr>
          <w:rFonts w:ascii="Aptos Display" w:eastAsia="Times New Roman" w:hAnsi="Aptos Display" w:cs="Times New Roman"/>
          <w:b/>
          <w:bCs/>
          <w:kern w:val="0"/>
          <w:sz w:val="21"/>
          <w:szCs w:val="21"/>
          <w14:ligatures w14:val="none"/>
        </w:rPr>
        <w:t>Design the Data-Collection Instrument Set</w:t>
      </w:r>
    </w:p>
    <w:p w14:paraId="7F10494C" w14:textId="77777777" w:rsidR="00186509" w:rsidRPr="00186509" w:rsidRDefault="00186509" w:rsidP="00186509">
      <w:pPr>
        <w:spacing w:before="100" w:beforeAutospacing="1" w:after="100" w:afterAutospacing="1"/>
        <w:rPr>
          <w:rFonts w:ascii="Aptos Display" w:eastAsia="Times New Roman" w:hAnsi="Aptos Display" w:cs="Times New Roman"/>
          <w:kern w:val="0"/>
          <w:sz w:val="21"/>
          <w:szCs w:val="21"/>
          <w14:ligatures w14:val="none"/>
        </w:rPr>
      </w:pPr>
      <w:r w:rsidRPr="00186509">
        <w:rPr>
          <w:rFonts w:ascii="Aptos Display" w:eastAsia="Times New Roman" w:hAnsi="Aptos Display" w:cs="Times New Roman"/>
          <w:kern w:val="0"/>
          <w:sz w:val="21"/>
          <w:szCs w:val="21"/>
          <w14:ligatures w14:val="none"/>
        </w:rPr>
        <w:t>Draft the full set of instruments you will use during the needs assessment phase. These must be ready before any field consultation begins. The minimum required set is:</w:t>
      </w:r>
    </w:p>
    <w:p w14:paraId="2ED8E01F" w14:textId="77777777" w:rsidR="00186509" w:rsidRPr="00186509" w:rsidRDefault="00186509" w:rsidP="00186509">
      <w:pPr>
        <w:numPr>
          <w:ilvl w:val="0"/>
          <w:numId w:val="5"/>
        </w:numPr>
        <w:spacing w:before="100" w:beforeAutospacing="1" w:after="100" w:afterAutospacing="1"/>
        <w:rPr>
          <w:rFonts w:ascii="Aptos Display" w:eastAsia="Times New Roman" w:hAnsi="Aptos Display" w:cs="Times New Roman"/>
          <w:kern w:val="0"/>
          <w:sz w:val="21"/>
          <w:szCs w:val="21"/>
          <w14:ligatures w14:val="none"/>
        </w:rPr>
      </w:pPr>
      <w:r w:rsidRPr="00186509">
        <w:rPr>
          <w:rFonts w:ascii="Aptos Display" w:eastAsia="Times New Roman" w:hAnsi="Aptos Display" w:cs="Times New Roman"/>
          <w:b/>
          <w:bCs/>
          <w:kern w:val="0"/>
          <w:sz w:val="21"/>
          <w:szCs w:val="21"/>
          <w14:ligatures w14:val="none"/>
        </w:rPr>
        <w:lastRenderedPageBreak/>
        <w:t>Structured Key Informant Interview (KII) guide</w:t>
      </w:r>
      <w:r w:rsidRPr="00186509">
        <w:rPr>
          <w:rFonts w:ascii="Aptos Display" w:eastAsia="Times New Roman" w:hAnsi="Aptos Display" w:cs="Times New Roman"/>
          <w:kern w:val="0"/>
          <w:sz w:val="21"/>
          <w:szCs w:val="21"/>
          <w14:ligatures w14:val="none"/>
        </w:rPr>
        <w:t xml:space="preserve"> — separate versions for: GSD leadership, academy/training staff, operational supervisors, legal/IT units, and international partners</w:t>
      </w:r>
    </w:p>
    <w:p w14:paraId="511AD44F" w14:textId="77777777" w:rsidR="00186509" w:rsidRPr="00186509" w:rsidRDefault="00186509" w:rsidP="00186509">
      <w:pPr>
        <w:numPr>
          <w:ilvl w:val="0"/>
          <w:numId w:val="5"/>
        </w:numPr>
        <w:spacing w:before="100" w:beforeAutospacing="1" w:after="100" w:afterAutospacing="1"/>
        <w:rPr>
          <w:rFonts w:ascii="Aptos Display" w:eastAsia="Times New Roman" w:hAnsi="Aptos Display" w:cs="Times New Roman"/>
          <w:kern w:val="0"/>
          <w:sz w:val="21"/>
          <w:szCs w:val="21"/>
          <w14:ligatures w14:val="none"/>
        </w:rPr>
      </w:pPr>
      <w:r w:rsidRPr="00186509">
        <w:rPr>
          <w:rFonts w:ascii="Aptos Display" w:eastAsia="Times New Roman" w:hAnsi="Aptos Display" w:cs="Times New Roman"/>
          <w:b/>
          <w:bCs/>
          <w:kern w:val="0"/>
          <w:sz w:val="21"/>
          <w:szCs w:val="21"/>
          <w14:ligatures w14:val="none"/>
        </w:rPr>
        <w:t>Focus group guide</w:t>
      </w:r>
      <w:r w:rsidRPr="00186509">
        <w:rPr>
          <w:rFonts w:ascii="Aptos Display" w:eastAsia="Times New Roman" w:hAnsi="Aptos Display" w:cs="Times New Roman"/>
          <w:kern w:val="0"/>
          <w:sz w:val="21"/>
          <w:szCs w:val="21"/>
          <w14:ligatures w14:val="none"/>
        </w:rPr>
        <w:t xml:space="preserve"> — for front-line officers and active trainers</w:t>
      </w:r>
    </w:p>
    <w:p w14:paraId="0D4FCCBE" w14:textId="77777777" w:rsidR="00186509" w:rsidRPr="00186509" w:rsidRDefault="00186509" w:rsidP="00186509">
      <w:pPr>
        <w:numPr>
          <w:ilvl w:val="0"/>
          <w:numId w:val="5"/>
        </w:numPr>
        <w:spacing w:before="100" w:beforeAutospacing="1" w:after="100" w:afterAutospacing="1"/>
        <w:rPr>
          <w:rFonts w:ascii="Aptos Display" w:eastAsia="Times New Roman" w:hAnsi="Aptos Display" w:cs="Times New Roman"/>
          <w:kern w:val="0"/>
          <w:sz w:val="21"/>
          <w:szCs w:val="21"/>
          <w14:ligatures w14:val="none"/>
        </w:rPr>
      </w:pPr>
      <w:r w:rsidRPr="00186509">
        <w:rPr>
          <w:rFonts w:ascii="Aptos Display" w:eastAsia="Times New Roman" w:hAnsi="Aptos Display" w:cs="Times New Roman"/>
          <w:b/>
          <w:bCs/>
          <w:kern w:val="0"/>
          <w:sz w:val="21"/>
          <w:szCs w:val="21"/>
          <w14:ligatures w14:val="none"/>
        </w:rPr>
        <w:t>Site observation checklist</w:t>
      </w:r>
      <w:r w:rsidRPr="00186509">
        <w:rPr>
          <w:rFonts w:ascii="Aptos Display" w:eastAsia="Times New Roman" w:hAnsi="Aptos Display" w:cs="Times New Roman"/>
          <w:kern w:val="0"/>
          <w:sz w:val="21"/>
          <w:szCs w:val="21"/>
          <w14:ligatures w14:val="none"/>
        </w:rPr>
        <w:t xml:space="preserve"> — to be used at each border post visited</w:t>
      </w:r>
    </w:p>
    <w:p w14:paraId="496E5A08" w14:textId="77777777" w:rsidR="00186509" w:rsidRPr="00186509" w:rsidRDefault="00186509" w:rsidP="00186509">
      <w:pPr>
        <w:numPr>
          <w:ilvl w:val="0"/>
          <w:numId w:val="5"/>
        </w:numPr>
        <w:spacing w:before="100" w:beforeAutospacing="1" w:after="100" w:afterAutospacing="1"/>
        <w:rPr>
          <w:rFonts w:ascii="Aptos Display" w:eastAsia="Times New Roman" w:hAnsi="Aptos Display" w:cs="Times New Roman"/>
          <w:kern w:val="0"/>
          <w:sz w:val="21"/>
          <w:szCs w:val="21"/>
          <w14:ligatures w14:val="none"/>
        </w:rPr>
      </w:pPr>
      <w:r w:rsidRPr="00186509">
        <w:rPr>
          <w:rFonts w:ascii="Aptos Display" w:eastAsia="Times New Roman" w:hAnsi="Aptos Display" w:cs="Times New Roman"/>
          <w:b/>
          <w:bCs/>
          <w:kern w:val="0"/>
          <w:sz w:val="21"/>
          <w:szCs w:val="21"/>
          <w14:ligatures w14:val="none"/>
        </w:rPr>
        <w:t>Trainer capability assessment sheet</w:t>
      </w:r>
      <w:r w:rsidRPr="00186509">
        <w:rPr>
          <w:rFonts w:ascii="Aptos Display" w:eastAsia="Times New Roman" w:hAnsi="Aptos Display" w:cs="Times New Roman"/>
          <w:kern w:val="0"/>
          <w:sz w:val="21"/>
          <w:szCs w:val="21"/>
          <w14:ligatures w14:val="none"/>
        </w:rPr>
        <w:t xml:space="preserve"> — to assess current facilitation skills and training experience within GSD</w:t>
      </w:r>
    </w:p>
    <w:p w14:paraId="2980C9E9" w14:textId="77777777" w:rsidR="00186509" w:rsidRPr="00186509" w:rsidRDefault="00186509" w:rsidP="00186509">
      <w:pPr>
        <w:numPr>
          <w:ilvl w:val="0"/>
          <w:numId w:val="5"/>
        </w:numPr>
        <w:spacing w:before="100" w:beforeAutospacing="1" w:after="100" w:afterAutospacing="1"/>
        <w:rPr>
          <w:rFonts w:ascii="Aptos Display" w:eastAsia="Times New Roman" w:hAnsi="Aptos Display" w:cs="Times New Roman"/>
          <w:kern w:val="0"/>
          <w:sz w:val="21"/>
          <w:szCs w:val="21"/>
          <w14:ligatures w14:val="none"/>
        </w:rPr>
      </w:pPr>
      <w:r w:rsidRPr="00186509">
        <w:rPr>
          <w:rFonts w:ascii="Aptos Display" w:eastAsia="Times New Roman" w:hAnsi="Aptos Display" w:cs="Times New Roman"/>
          <w:b/>
          <w:bCs/>
          <w:kern w:val="0"/>
          <w:sz w:val="21"/>
          <w:szCs w:val="21"/>
          <w14:ligatures w14:val="none"/>
        </w:rPr>
        <w:t>Training needs questionnaire</w:t>
      </w:r>
      <w:r w:rsidRPr="00186509">
        <w:rPr>
          <w:rFonts w:ascii="Aptos Display" w:eastAsia="Times New Roman" w:hAnsi="Aptos Display" w:cs="Times New Roman"/>
          <w:kern w:val="0"/>
          <w:sz w:val="21"/>
          <w:szCs w:val="21"/>
          <w14:ligatures w14:val="none"/>
        </w:rPr>
        <w:t xml:space="preserve"> — short, anonymous, for broader officer input</w:t>
      </w:r>
    </w:p>
    <w:p w14:paraId="4CCEC3CA" w14:textId="77777777" w:rsidR="00186509" w:rsidRPr="00186509" w:rsidRDefault="00186509" w:rsidP="00186509">
      <w:pPr>
        <w:numPr>
          <w:ilvl w:val="0"/>
          <w:numId w:val="5"/>
        </w:numPr>
        <w:spacing w:before="100" w:beforeAutospacing="1" w:after="100" w:afterAutospacing="1"/>
        <w:rPr>
          <w:rFonts w:ascii="Aptos Display" w:eastAsia="Times New Roman" w:hAnsi="Aptos Display" w:cs="Times New Roman"/>
          <w:kern w:val="0"/>
          <w:sz w:val="21"/>
          <w:szCs w:val="21"/>
          <w14:ligatures w14:val="none"/>
        </w:rPr>
      </w:pPr>
      <w:r w:rsidRPr="00186509">
        <w:rPr>
          <w:rFonts w:ascii="Aptos Display" w:eastAsia="Times New Roman" w:hAnsi="Aptos Display" w:cs="Times New Roman"/>
          <w:b/>
          <w:bCs/>
          <w:kern w:val="0"/>
          <w:sz w:val="21"/>
          <w:szCs w:val="21"/>
          <w14:ligatures w14:val="none"/>
        </w:rPr>
        <w:t>Curriculum audit form</w:t>
      </w:r>
      <w:r w:rsidRPr="00186509">
        <w:rPr>
          <w:rFonts w:ascii="Aptos Display" w:eastAsia="Times New Roman" w:hAnsi="Aptos Display" w:cs="Times New Roman"/>
          <w:kern w:val="0"/>
          <w:sz w:val="21"/>
          <w:szCs w:val="21"/>
          <w14:ligatures w14:val="none"/>
        </w:rPr>
        <w:t xml:space="preserve"> — one per existing GSD training document</w:t>
      </w:r>
    </w:p>
    <w:p w14:paraId="3339F58C" w14:textId="77777777" w:rsidR="00186509" w:rsidRPr="00186509" w:rsidRDefault="00186509" w:rsidP="00186509">
      <w:pPr>
        <w:numPr>
          <w:ilvl w:val="0"/>
          <w:numId w:val="5"/>
        </w:numPr>
        <w:spacing w:before="100" w:beforeAutospacing="1" w:after="100" w:afterAutospacing="1"/>
        <w:rPr>
          <w:rFonts w:ascii="Aptos Display" w:eastAsia="Times New Roman" w:hAnsi="Aptos Display" w:cs="Times New Roman"/>
          <w:kern w:val="0"/>
          <w:sz w:val="21"/>
          <w:szCs w:val="21"/>
          <w14:ligatures w14:val="none"/>
        </w:rPr>
      </w:pPr>
      <w:r w:rsidRPr="00186509">
        <w:rPr>
          <w:rFonts w:ascii="Aptos Display" w:eastAsia="Times New Roman" w:hAnsi="Aptos Display" w:cs="Times New Roman"/>
          <w:b/>
          <w:bCs/>
          <w:kern w:val="0"/>
          <w:sz w:val="21"/>
          <w:szCs w:val="21"/>
          <w14:ligatures w14:val="none"/>
        </w:rPr>
        <w:t>Legal and standards crosswalk template</w:t>
      </w:r>
      <w:r w:rsidRPr="00186509">
        <w:rPr>
          <w:rFonts w:ascii="Aptos Display" w:eastAsia="Times New Roman" w:hAnsi="Aptos Display" w:cs="Times New Roman"/>
          <w:kern w:val="0"/>
          <w:sz w:val="21"/>
          <w:szCs w:val="21"/>
          <w14:ligatures w14:val="none"/>
        </w:rPr>
        <w:t xml:space="preserve"> — to map GSD's current legal framework against international obligations for each of the ten thematic areas</w:t>
      </w:r>
    </w:p>
    <w:p w14:paraId="518DDB8B" w14:textId="77777777" w:rsidR="00186509" w:rsidRPr="00186509" w:rsidRDefault="00186509" w:rsidP="00186509">
      <w:pPr>
        <w:numPr>
          <w:ilvl w:val="0"/>
          <w:numId w:val="5"/>
        </w:numPr>
        <w:spacing w:before="100" w:beforeAutospacing="1" w:after="100" w:afterAutospacing="1"/>
        <w:rPr>
          <w:rFonts w:ascii="Aptos Display" w:eastAsia="Times New Roman" w:hAnsi="Aptos Display" w:cs="Times New Roman"/>
          <w:kern w:val="0"/>
          <w:sz w:val="21"/>
          <w:szCs w:val="21"/>
          <w14:ligatures w14:val="none"/>
        </w:rPr>
      </w:pPr>
      <w:r w:rsidRPr="00186509">
        <w:rPr>
          <w:rFonts w:ascii="Aptos Display" w:eastAsia="Times New Roman" w:hAnsi="Aptos Display" w:cs="Times New Roman"/>
          <w:b/>
          <w:bCs/>
          <w:kern w:val="0"/>
          <w:sz w:val="21"/>
          <w:szCs w:val="21"/>
          <w14:ligatures w14:val="none"/>
        </w:rPr>
        <w:t>Lessons-learned tracker</w:t>
      </w:r>
      <w:r w:rsidRPr="00186509">
        <w:rPr>
          <w:rFonts w:ascii="Aptos Display" w:eastAsia="Times New Roman" w:hAnsi="Aptos Display" w:cs="Times New Roman"/>
          <w:kern w:val="0"/>
          <w:sz w:val="21"/>
          <w:szCs w:val="21"/>
          <w14:ligatures w14:val="none"/>
        </w:rPr>
        <w:t xml:space="preserve"> — to capture inputs from prior assessments and IOM programme experience</w:t>
      </w:r>
    </w:p>
    <w:p w14:paraId="4A2C3B9D" w14:textId="77777777" w:rsidR="00186509" w:rsidRPr="00186509" w:rsidRDefault="00186509" w:rsidP="00186509">
      <w:pPr>
        <w:spacing w:before="100" w:beforeAutospacing="1" w:after="100" w:afterAutospacing="1"/>
        <w:rPr>
          <w:rFonts w:ascii="Aptos Display" w:eastAsia="Times New Roman" w:hAnsi="Aptos Display" w:cs="Times New Roman"/>
          <w:kern w:val="0"/>
          <w:sz w:val="21"/>
          <w:szCs w:val="21"/>
          <w14:ligatures w14:val="none"/>
        </w:rPr>
      </w:pPr>
      <w:r w:rsidRPr="00186509">
        <w:rPr>
          <w:rFonts w:ascii="Aptos Display" w:eastAsia="Times New Roman" w:hAnsi="Aptos Display" w:cs="Times New Roman"/>
          <w:kern w:val="0"/>
          <w:sz w:val="21"/>
          <w:szCs w:val="21"/>
          <w14:ligatures w14:val="none"/>
        </w:rPr>
        <w:t>Drafting these instruments on Day 4 means you can begin piloting them internally and with IOM counterparts on Days 5–7.</w:t>
      </w:r>
    </w:p>
    <w:p w14:paraId="1DF7C0E4" w14:textId="77777777" w:rsidR="00186509" w:rsidRPr="00186509" w:rsidRDefault="004170CD" w:rsidP="00186509">
      <w:pPr>
        <w:rPr>
          <w:rFonts w:ascii="Aptos Display" w:eastAsia="Times New Roman" w:hAnsi="Aptos Display" w:cs="Times New Roman"/>
          <w:kern w:val="0"/>
          <w:sz w:val="21"/>
          <w:szCs w:val="21"/>
          <w14:ligatures w14:val="none"/>
        </w:rPr>
      </w:pPr>
      <w:r w:rsidRPr="004170CD">
        <w:rPr>
          <w:rFonts w:ascii="Aptos Display" w:eastAsia="Times New Roman" w:hAnsi="Aptos Display" w:cs="Times New Roman"/>
          <w:noProof/>
          <w:kern w:val="0"/>
          <w:sz w:val="21"/>
          <w:szCs w:val="21"/>
        </w:rPr>
        <w:pict w14:anchorId="1E64B814">
          <v:rect id="_x0000_i1031" alt="" style="width:468pt;height:.05pt;mso-width-percent:0;mso-height-percent:0;mso-width-percent:0;mso-height-percent:0" o:hralign="center" o:hrstd="t" o:hr="t" fillcolor="#a0a0a0" stroked="f"/>
        </w:pict>
      </w:r>
    </w:p>
    <w:p w14:paraId="44AFAFE9" w14:textId="77777777" w:rsidR="00186509" w:rsidRPr="00186509" w:rsidRDefault="00186509" w:rsidP="00186509">
      <w:pPr>
        <w:spacing w:before="100" w:beforeAutospacing="1" w:after="100" w:afterAutospacing="1"/>
        <w:outlineLvl w:val="3"/>
        <w:rPr>
          <w:rFonts w:ascii="Aptos Display" w:eastAsia="Times New Roman" w:hAnsi="Aptos Display" w:cs="Times New Roman"/>
          <w:b/>
          <w:bCs/>
          <w:kern w:val="0"/>
          <w:sz w:val="21"/>
          <w:szCs w:val="21"/>
          <w14:ligatures w14:val="none"/>
        </w:rPr>
      </w:pPr>
      <w:r w:rsidRPr="00186509">
        <w:rPr>
          <w:rFonts w:ascii="Aptos Display" w:eastAsia="Times New Roman" w:hAnsi="Aptos Display" w:cs="Times New Roman"/>
          <w:b/>
          <w:bCs/>
          <w:kern w:val="0"/>
          <w:sz w:val="21"/>
          <w:szCs w:val="21"/>
          <w14:ligatures w14:val="none"/>
        </w:rPr>
        <w:t>Day 5 — Friday, 30 May</w:t>
      </w:r>
    </w:p>
    <w:p w14:paraId="22FC699E" w14:textId="77777777" w:rsidR="00186509" w:rsidRPr="00186509" w:rsidRDefault="00186509" w:rsidP="00186509">
      <w:pPr>
        <w:spacing w:before="100" w:beforeAutospacing="1" w:after="100" w:afterAutospacing="1"/>
        <w:rPr>
          <w:rFonts w:ascii="Aptos Display" w:eastAsia="Times New Roman" w:hAnsi="Aptos Display" w:cs="Times New Roman"/>
          <w:kern w:val="0"/>
          <w:sz w:val="21"/>
          <w:szCs w:val="21"/>
          <w14:ligatures w14:val="none"/>
        </w:rPr>
      </w:pPr>
      <w:r w:rsidRPr="00186509">
        <w:rPr>
          <w:rFonts w:ascii="Aptos Display" w:eastAsia="Times New Roman" w:hAnsi="Aptos Display" w:cs="Times New Roman"/>
          <w:b/>
          <w:bCs/>
          <w:kern w:val="0"/>
          <w:sz w:val="21"/>
          <w:szCs w:val="21"/>
          <w14:ligatures w14:val="none"/>
        </w:rPr>
        <w:t>Internal Review with IOM + Preliminary GSD Consultation</w:t>
      </w:r>
    </w:p>
    <w:p w14:paraId="486CA26C" w14:textId="77777777" w:rsidR="00186509" w:rsidRPr="00186509" w:rsidRDefault="00186509" w:rsidP="00186509">
      <w:pPr>
        <w:numPr>
          <w:ilvl w:val="0"/>
          <w:numId w:val="6"/>
        </w:numPr>
        <w:spacing w:before="100" w:beforeAutospacing="1" w:after="100" w:afterAutospacing="1"/>
        <w:rPr>
          <w:rFonts w:ascii="Aptos Display" w:eastAsia="Times New Roman" w:hAnsi="Aptos Display" w:cs="Times New Roman"/>
          <w:kern w:val="0"/>
          <w:sz w:val="21"/>
          <w:szCs w:val="21"/>
          <w14:ligatures w14:val="none"/>
        </w:rPr>
      </w:pPr>
      <w:r w:rsidRPr="00186509">
        <w:rPr>
          <w:rFonts w:ascii="Aptos Display" w:eastAsia="Times New Roman" w:hAnsi="Aptos Display" w:cs="Times New Roman"/>
          <w:kern w:val="0"/>
          <w:sz w:val="21"/>
          <w:szCs w:val="21"/>
          <w14:ligatures w14:val="none"/>
        </w:rPr>
        <w:t>Share the draft stakeholder map and instrument set with the IOM IBG Programme Manager for review and correction.</w:t>
      </w:r>
    </w:p>
    <w:p w14:paraId="0A9FE2C7" w14:textId="77777777" w:rsidR="00186509" w:rsidRPr="00186509" w:rsidRDefault="00186509" w:rsidP="00186509">
      <w:pPr>
        <w:numPr>
          <w:ilvl w:val="0"/>
          <w:numId w:val="6"/>
        </w:numPr>
        <w:spacing w:before="100" w:beforeAutospacing="1" w:after="100" w:afterAutospacing="1"/>
        <w:rPr>
          <w:rFonts w:ascii="Aptos Display" w:eastAsia="Times New Roman" w:hAnsi="Aptos Display" w:cs="Times New Roman"/>
          <w:kern w:val="0"/>
          <w:sz w:val="21"/>
          <w:szCs w:val="21"/>
          <w14:ligatures w14:val="none"/>
        </w:rPr>
      </w:pPr>
      <w:r w:rsidRPr="00186509">
        <w:rPr>
          <w:rFonts w:ascii="Aptos Display" w:eastAsia="Times New Roman" w:hAnsi="Aptos Display" w:cs="Times New Roman"/>
          <w:kern w:val="0"/>
          <w:sz w:val="21"/>
          <w:szCs w:val="21"/>
          <w14:ligatures w14:val="none"/>
        </w:rPr>
        <w:t>Confirm the GSD consultation schedule for Week 2 — secure at least three confirmed interview slots with senior GSD interlocutors before the end of Day 5.</w:t>
      </w:r>
    </w:p>
    <w:p w14:paraId="32CBA218" w14:textId="77777777" w:rsidR="00186509" w:rsidRPr="00186509" w:rsidRDefault="00186509" w:rsidP="00186509">
      <w:pPr>
        <w:numPr>
          <w:ilvl w:val="0"/>
          <w:numId w:val="6"/>
        </w:numPr>
        <w:spacing w:before="100" w:beforeAutospacing="1" w:after="100" w:afterAutospacing="1"/>
        <w:rPr>
          <w:rFonts w:ascii="Aptos Display" w:eastAsia="Times New Roman" w:hAnsi="Aptos Display" w:cs="Times New Roman"/>
          <w:kern w:val="0"/>
          <w:sz w:val="21"/>
          <w:szCs w:val="21"/>
          <w14:ligatures w14:val="none"/>
        </w:rPr>
      </w:pPr>
      <w:r w:rsidRPr="00186509">
        <w:rPr>
          <w:rFonts w:ascii="Aptos Display" w:eastAsia="Times New Roman" w:hAnsi="Aptos Display" w:cs="Times New Roman"/>
          <w:kern w:val="0"/>
          <w:sz w:val="21"/>
          <w:szCs w:val="21"/>
          <w14:ligatures w14:val="none"/>
        </w:rPr>
        <w:t xml:space="preserve">Begin reading GSD materials received under the document request. Start the </w:t>
      </w:r>
      <w:r w:rsidRPr="00186509">
        <w:rPr>
          <w:rFonts w:ascii="Aptos Display" w:eastAsia="Times New Roman" w:hAnsi="Aptos Display" w:cs="Times New Roman"/>
          <w:b/>
          <w:bCs/>
          <w:kern w:val="0"/>
          <w:sz w:val="21"/>
          <w:szCs w:val="21"/>
          <w14:ligatures w14:val="none"/>
        </w:rPr>
        <w:t>document review matrix</w:t>
      </w:r>
      <w:r w:rsidRPr="00186509">
        <w:rPr>
          <w:rFonts w:ascii="Aptos Display" w:eastAsia="Times New Roman" w:hAnsi="Aptos Display" w:cs="Times New Roman"/>
          <w:kern w:val="0"/>
          <w:sz w:val="21"/>
          <w:szCs w:val="21"/>
          <w14:ligatures w14:val="none"/>
        </w:rPr>
        <w:t xml:space="preserve"> for each item received. Apply the four-decision coding for each document: retain / revise / merge / retire.</w:t>
      </w:r>
    </w:p>
    <w:p w14:paraId="4916363B" w14:textId="77777777" w:rsidR="00186509" w:rsidRPr="00186509" w:rsidRDefault="00186509" w:rsidP="00186509">
      <w:pPr>
        <w:numPr>
          <w:ilvl w:val="0"/>
          <w:numId w:val="6"/>
        </w:numPr>
        <w:spacing w:before="100" w:beforeAutospacing="1" w:after="100" w:afterAutospacing="1"/>
        <w:rPr>
          <w:rFonts w:ascii="Aptos Display" w:eastAsia="Times New Roman" w:hAnsi="Aptos Display" w:cs="Times New Roman"/>
          <w:kern w:val="0"/>
          <w:sz w:val="21"/>
          <w:szCs w:val="21"/>
          <w14:ligatures w14:val="none"/>
        </w:rPr>
      </w:pPr>
      <w:r w:rsidRPr="00186509">
        <w:rPr>
          <w:rFonts w:ascii="Aptos Display" w:eastAsia="Times New Roman" w:hAnsi="Aptos Display" w:cs="Times New Roman"/>
          <w:kern w:val="0"/>
          <w:sz w:val="21"/>
          <w:szCs w:val="21"/>
          <w14:ligatures w14:val="none"/>
        </w:rPr>
        <w:t>End of Week 1 self-check: document request submitted; issue log open; stakeholder map drafted; all instruments drafted; at least three Week-2 consultations confirmed.</w:t>
      </w:r>
    </w:p>
    <w:p w14:paraId="742B4228" w14:textId="77777777" w:rsidR="00186509" w:rsidRPr="00186509" w:rsidRDefault="004170CD" w:rsidP="00186509">
      <w:pPr>
        <w:rPr>
          <w:rFonts w:ascii="Aptos Display" w:eastAsia="Times New Roman" w:hAnsi="Aptos Display" w:cs="Times New Roman"/>
          <w:kern w:val="0"/>
          <w:sz w:val="21"/>
          <w:szCs w:val="21"/>
          <w14:ligatures w14:val="none"/>
        </w:rPr>
      </w:pPr>
      <w:r w:rsidRPr="004170CD">
        <w:rPr>
          <w:rFonts w:ascii="Aptos Display" w:eastAsia="Times New Roman" w:hAnsi="Aptos Display" w:cs="Times New Roman"/>
          <w:noProof/>
          <w:kern w:val="0"/>
          <w:sz w:val="21"/>
          <w:szCs w:val="21"/>
        </w:rPr>
        <w:pict w14:anchorId="18F686D9">
          <v:rect id="_x0000_i1030" alt="" style="width:468pt;height:.05pt;mso-width-percent:0;mso-height-percent:0;mso-width-percent:0;mso-height-percent:0" o:hralign="center" o:hrstd="t" o:hr="t" fillcolor="#a0a0a0" stroked="f"/>
        </w:pict>
      </w:r>
    </w:p>
    <w:p w14:paraId="3A95F8BC" w14:textId="77777777" w:rsidR="00186509" w:rsidRPr="00186509" w:rsidRDefault="00186509" w:rsidP="00186509">
      <w:pPr>
        <w:spacing w:before="100" w:beforeAutospacing="1" w:after="100" w:afterAutospacing="1"/>
        <w:outlineLvl w:val="3"/>
        <w:rPr>
          <w:rFonts w:ascii="Aptos Display" w:eastAsia="Times New Roman" w:hAnsi="Aptos Display" w:cs="Times New Roman"/>
          <w:b/>
          <w:bCs/>
          <w:kern w:val="0"/>
          <w:sz w:val="21"/>
          <w:szCs w:val="21"/>
          <w14:ligatures w14:val="none"/>
        </w:rPr>
      </w:pPr>
      <w:r w:rsidRPr="00186509">
        <w:rPr>
          <w:rFonts w:ascii="Aptos Display" w:eastAsia="Times New Roman" w:hAnsi="Aptos Display" w:cs="Times New Roman"/>
          <w:b/>
          <w:bCs/>
          <w:kern w:val="0"/>
          <w:sz w:val="21"/>
          <w:szCs w:val="21"/>
          <w14:ligatures w14:val="none"/>
        </w:rPr>
        <w:t>Day 6 — Monday, 2 June</w:t>
      </w:r>
    </w:p>
    <w:p w14:paraId="2674160C" w14:textId="77777777" w:rsidR="00186509" w:rsidRPr="00186509" w:rsidRDefault="00186509" w:rsidP="00186509">
      <w:pPr>
        <w:spacing w:before="100" w:beforeAutospacing="1" w:after="100" w:afterAutospacing="1"/>
        <w:rPr>
          <w:rFonts w:ascii="Aptos Display" w:eastAsia="Times New Roman" w:hAnsi="Aptos Display" w:cs="Times New Roman"/>
          <w:kern w:val="0"/>
          <w:sz w:val="21"/>
          <w:szCs w:val="21"/>
          <w14:ligatures w14:val="none"/>
        </w:rPr>
      </w:pPr>
      <w:r w:rsidRPr="00186509">
        <w:rPr>
          <w:rFonts w:ascii="Aptos Display" w:eastAsia="Times New Roman" w:hAnsi="Aptos Display" w:cs="Times New Roman"/>
          <w:b/>
          <w:bCs/>
          <w:kern w:val="0"/>
          <w:sz w:val="21"/>
          <w:szCs w:val="21"/>
          <w14:ligatures w14:val="none"/>
        </w:rPr>
        <w:t>GSD Consultations — Leadership and Academy</w:t>
      </w:r>
    </w:p>
    <w:p w14:paraId="4E7E845A" w14:textId="77777777" w:rsidR="00186509" w:rsidRPr="00186509" w:rsidRDefault="00186509" w:rsidP="00186509">
      <w:pPr>
        <w:spacing w:before="100" w:beforeAutospacing="1" w:after="100" w:afterAutospacing="1"/>
        <w:rPr>
          <w:rFonts w:ascii="Aptos Display" w:eastAsia="Times New Roman" w:hAnsi="Aptos Display" w:cs="Times New Roman"/>
          <w:kern w:val="0"/>
          <w:sz w:val="21"/>
          <w:szCs w:val="21"/>
          <w14:ligatures w14:val="none"/>
        </w:rPr>
      </w:pPr>
      <w:r w:rsidRPr="00186509">
        <w:rPr>
          <w:rFonts w:ascii="Aptos Display" w:eastAsia="Times New Roman" w:hAnsi="Aptos Display" w:cs="Times New Roman"/>
          <w:kern w:val="0"/>
          <w:sz w:val="21"/>
          <w:szCs w:val="21"/>
          <w14:ligatures w14:val="none"/>
        </w:rPr>
        <w:t>Conduct the first round of Key Informant Interviews. Prioritise GSD leadership and the Training Academy in Week 2's first half, operational units in the second half. Specific objectives for these interviews:</w:t>
      </w:r>
    </w:p>
    <w:p w14:paraId="66A86129" w14:textId="77777777" w:rsidR="00186509" w:rsidRPr="00186509" w:rsidRDefault="00186509" w:rsidP="00186509">
      <w:pPr>
        <w:numPr>
          <w:ilvl w:val="0"/>
          <w:numId w:val="7"/>
        </w:numPr>
        <w:spacing w:before="100" w:beforeAutospacing="1" w:after="100" w:afterAutospacing="1"/>
        <w:rPr>
          <w:rFonts w:ascii="Aptos Display" w:eastAsia="Times New Roman" w:hAnsi="Aptos Display" w:cs="Times New Roman"/>
          <w:kern w:val="0"/>
          <w:sz w:val="21"/>
          <w:szCs w:val="21"/>
          <w14:ligatures w14:val="none"/>
        </w:rPr>
      </w:pPr>
      <w:r w:rsidRPr="00186509">
        <w:rPr>
          <w:rFonts w:ascii="Aptos Display" w:eastAsia="Times New Roman" w:hAnsi="Aptos Display" w:cs="Times New Roman"/>
          <w:kern w:val="0"/>
          <w:sz w:val="21"/>
          <w:szCs w:val="21"/>
          <w14:ligatures w14:val="none"/>
        </w:rPr>
        <w:t>Understand GSD's current training governance structure and who holds decision-making authority over the Academy</w:t>
      </w:r>
    </w:p>
    <w:p w14:paraId="64A45462" w14:textId="77777777" w:rsidR="00186509" w:rsidRPr="00186509" w:rsidRDefault="00186509" w:rsidP="00186509">
      <w:pPr>
        <w:numPr>
          <w:ilvl w:val="0"/>
          <w:numId w:val="7"/>
        </w:numPr>
        <w:spacing w:before="100" w:beforeAutospacing="1" w:after="100" w:afterAutospacing="1"/>
        <w:rPr>
          <w:rFonts w:ascii="Aptos Display" w:eastAsia="Times New Roman" w:hAnsi="Aptos Display" w:cs="Times New Roman"/>
          <w:kern w:val="0"/>
          <w:sz w:val="21"/>
          <w:szCs w:val="21"/>
          <w14:ligatures w14:val="none"/>
        </w:rPr>
      </w:pPr>
      <w:r w:rsidRPr="00186509">
        <w:rPr>
          <w:rFonts w:ascii="Aptos Display" w:eastAsia="Times New Roman" w:hAnsi="Aptos Display" w:cs="Times New Roman"/>
          <w:kern w:val="0"/>
          <w:sz w:val="21"/>
          <w:szCs w:val="21"/>
          <w14:ligatures w14:val="none"/>
        </w:rPr>
        <w:t>Identify which of the ten thematic areas are considered most operationally urgent by leadership</w:t>
      </w:r>
    </w:p>
    <w:p w14:paraId="0F46226C" w14:textId="77777777" w:rsidR="00186509" w:rsidRPr="00186509" w:rsidRDefault="00186509" w:rsidP="00186509">
      <w:pPr>
        <w:numPr>
          <w:ilvl w:val="0"/>
          <w:numId w:val="7"/>
        </w:numPr>
        <w:spacing w:before="100" w:beforeAutospacing="1" w:after="100" w:afterAutospacing="1"/>
        <w:rPr>
          <w:rFonts w:ascii="Aptos Display" w:eastAsia="Times New Roman" w:hAnsi="Aptos Display" w:cs="Times New Roman"/>
          <w:kern w:val="0"/>
          <w:sz w:val="21"/>
          <w:szCs w:val="21"/>
          <w14:ligatures w14:val="none"/>
        </w:rPr>
      </w:pPr>
      <w:r w:rsidRPr="00186509">
        <w:rPr>
          <w:rFonts w:ascii="Aptos Display" w:eastAsia="Times New Roman" w:hAnsi="Aptos Display" w:cs="Times New Roman"/>
          <w:kern w:val="0"/>
          <w:sz w:val="21"/>
          <w:szCs w:val="21"/>
          <w14:ligatures w14:val="none"/>
        </w:rPr>
        <w:t>Establish the realistic trainer pool — who can be nominated as a core trainer cohort</w:t>
      </w:r>
    </w:p>
    <w:p w14:paraId="10A35584" w14:textId="77777777" w:rsidR="00186509" w:rsidRPr="00186509" w:rsidRDefault="00186509" w:rsidP="00186509">
      <w:pPr>
        <w:numPr>
          <w:ilvl w:val="0"/>
          <w:numId w:val="7"/>
        </w:numPr>
        <w:spacing w:before="100" w:beforeAutospacing="1" w:after="100" w:afterAutospacing="1"/>
        <w:rPr>
          <w:rFonts w:ascii="Aptos Display" w:eastAsia="Times New Roman" w:hAnsi="Aptos Display" w:cs="Times New Roman"/>
          <w:kern w:val="0"/>
          <w:sz w:val="21"/>
          <w:szCs w:val="21"/>
          <w14:ligatures w14:val="none"/>
        </w:rPr>
      </w:pPr>
      <w:r w:rsidRPr="00186509">
        <w:rPr>
          <w:rFonts w:ascii="Aptos Display" w:eastAsia="Times New Roman" w:hAnsi="Aptos Display" w:cs="Times New Roman"/>
          <w:kern w:val="0"/>
          <w:sz w:val="21"/>
          <w:szCs w:val="21"/>
          <w14:ligatures w14:val="none"/>
        </w:rPr>
        <w:t>Confirm which legacy materials GSD considers current and operational, versus outdated</w:t>
      </w:r>
    </w:p>
    <w:p w14:paraId="651458FB" w14:textId="77777777" w:rsidR="00186509" w:rsidRPr="00186509" w:rsidRDefault="00186509" w:rsidP="00186509">
      <w:pPr>
        <w:numPr>
          <w:ilvl w:val="0"/>
          <w:numId w:val="7"/>
        </w:numPr>
        <w:spacing w:before="100" w:beforeAutospacing="1" w:after="100" w:afterAutospacing="1"/>
        <w:rPr>
          <w:rFonts w:ascii="Aptos Display" w:eastAsia="Times New Roman" w:hAnsi="Aptos Display" w:cs="Times New Roman"/>
          <w:kern w:val="0"/>
          <w:sz w:val="21"/>
          <w:szCs w:val="21"/>
          <w14:ligatures w14:val="none"/>
        </w:rPr>
      </w:pPr>
      <w:r w:rsidRPr="00186509">
        <w:rPr>
          <w:rFonts w:ascii="Aptos Display" w:eastAsia="Times New Roman" w:hAnsi="Aptos Display" w:cs="Times New Roman"/>
          <w:kern w:val="0"/>
          <w:sz w:val="21"/>
          <w:szCs w:val="21"/>
          <w14:ligatures w14:val="none"/>
        </w:rPr>
        <w:t>Identify any politically or institutionally sensitive scope boundaries early</w:t>
      </w:r>
    </w:p>
    <w:p w14:paraId="58A67F95" w14:textId="77777777" w:rsidR="00186509" w:rsidRPr="00186509" w:rsidRDefault="00186509" w:rsidP="00186509">
      <w:pPr>
        <w:spacing w:before="100" w:beforeAutospacing="1" w:after="100" w:afterAutospacing="1"/>
        <w:rPr>
          <w:rFonts w:ascii="Aptos Display" w:eastAsia="Times New Roman" w:hAnsi="Aptos Display" w:cs="Times New Roman"/>
          <w:kern w:val="0"/>
          <w:sz w:val="21"/>
          <w:szCs w:val="21"/>
          <w14:ligatures w14:val="none"/>
        </w:rPr>
      </w:pPr>
      <w:r w:rsidRPr="00186509">
        <w:rPr>
          <w:rFonts w:ascii="Aptos Display" w:eastAsia="Times New Roman" w:hAnsi="Aptos Display" w:cs="Times New Roman"/>
          <w:kern w:val="0"/>
          <w:sz w:val="21"/>
          <w:szCs w:val="21"/>
          <w14:ligatures w14:val="none"/>
        </w:rPr>
        <w:t>Record all outputs in the lessons-learned tracker. Do not rely on memory or informal notes.</w:t>
      </w:r>
    </w:p>
    <w:p w14:paraId="06794E46" w14:textId="77777777" w:rsidR="00186509" w:rsidRPr="00186509" w:rsidRDefault="004170CD" w:rsidP="00186509">
      <w:pPr>
        <w:rPr>
          <w:rFonts w:ascii="Aptos Display" w:eastAsia="Times New Roman" w:hAnsi="Aptos Display" w:cs="Times New Roman"/>
          <w:kern w:val="0"/>
          <w:sz w:val="21"/>
          <w:szCs w:val="21"/>
          <w14:ligatures w14:val="none"/>
        </w:rPr>
      </w:pPr>
      <w:r w:rsidRPr="004170CD">
        <w:rPr>
          <w:rFonts w:ascii="Aptos Display" w:eastAsia="Times New Roman" w:hAnsi="Aptos Display" w:cs="Times New Roman"/>
          <w:noProof/>
          <w:kern w:val="0"/>
          <w:sz w:val="21"/>
          <w:szCs w:val="21"/>
        </w:rPr>
        <w:lastRenderedPageBreak/>
        <w:pict w14:anchorId="449FF36C">
          <v:rect id="_x0000_i1029" alt="" style="width:468pt;height:.05pt;mso-width-percent:0;mso-height-percent:0;mso-width-percent:0;mso-height-percent:0" o:hralign="center" o:hrstd="t" o:hr="t" fillcolor="#a0a0a0" stroked="f"/>
        </w:pict>
      </w:r>
    </w:p>
    <w:p w14:paraId="76BC906B" w14:textId="77777777" w:rsidR="00186509" w:rsidRPr="00186509" w:rsidRDefault="00186509" w:rsidP="00186509">
      <w:pPr>
        <w:spacing w:before="100" w:beforeAutospacing="1" w:after="100" w:afterAutospacing="1"/>
        <w:outlineLvl w:val="3"/>
        <w:rPr>
          <w:rFonts w:ascii="Aptos Display" w:eastAsia="Times New Roman" w:hAnsi="Aptos Display" w:cs="Times New Roman"/>
          <w:b/>
          <w:bCs/>
          <w:kern w:val="0"/>
          <w:sz w:val="21"/>
          <w:szCs w:val="21"/>
          <w14:ligatures w14:val="none"/>
        </w:rPr>
      </w:pPr>
      <w:r w:rsidRPr="00186509">
        <w:rPr>
          <w:rFonts w:ascii="Aptos Display" w:eastAsia="Times New Roman" w:hAnsi="Aptos Display" w:cs="Times New Roman"/>
          <w:b/>
          <w:bCs/>
          <w:kern w:val="0"/>
          <w:sz w:val="21"/>
          <w:szCs w:val="21"/>
          <w14:ligatures w14:val="none"/>
        </w:rPr>
        <w:t>Day 7 — Tuesday, 3 June</w:t>
      </w:r>
    </w:p>
    <w:p w14:paraId="3AFD5388" w14:textId="77777777" w:rsidR="00186509" w:rsidRPr="00186509" w:rsidRDefault="00186509" w:rsidP="00186509">
      <w:pPr>
        <w:spacing w:before="100" w:beforeAutospacing="1" w:after="100" w:afterAutospacing="1"/>
        <w:rPr>
          <w:rFonts w:ascii="Aptos Display" w:eastAsia="Times New Roman" w:hAnsi="Aptos Display" w:cs="Times New Roman"/>
          <w:kern w:val="0"/>
          <w:sz w:val="21"/>
          <w:szCs w:val="21"/>
          <w14:ligatures w14:val="none"/>
        </w:rPr>
      </w:pPr>
      <w:r w:rsidRPr="00186509">
        <w:rPr>
          <w:rFonts w:ascii="Aptos Display" w:eastAsia="Times New Roman" w:hAnsi="Aptos Display" w:cs="Times New Roman"/>
          <w:b/>
          <w:bCs/>
          <w:kern w:val="0"/>
          <w:sz w:val="21"/>
          <w:szCs w:val="21"/>
          <w14:ligatures w14:val="none"/>
        </w:rPr>
        <w:t>GSD Consultations — Operational Units + Document Review</w:t>
      </w:r>
    </w:p>
    <w:p w14:paraId="237A4939" w14:textId="77777777" w:rsidR="00186509" w:rsidRPr="00186509" w:rsidRDefault="00186509" w:rsidP="00186509">
      <w:pPr>
        <w:numPr>
          <w:ilvl w:val="0"/>
          <w:numId w:val="8"/>
        </w:numPr>
        <w:spacing w:before="100" w:beforeAutospacing="1" w:after="100" w:afterAutospacing="1"/>
        <w:rPr>
          <w:rFonts w:ascii="Aptos Display" w:eastAsia="Times New Roman" w:hAnsi="Aptos Display" w:cs="Times New Roman"/>
          <w:kern w:val="0"/>
          <w:sz w:val="21"/>
          <w:szCs w:val="21"/>
          <w14:ligatures w14:val="none"/>
        </w:rPr>
      </w:pPr>
      <w:r w:rsidRPr="00186509">
        <w:rPr>
          <w:rFonts w:ascii="Aptos Display" w:eastAsia="Times New Roman" w:hAnsi="Aptos Display" w:cs="Times New Roman"/>
          <w:kern w:val="0"/>
          <w:sz w:val="21"/>
          <w:szCs w:val="21"/>
          <w14:ligatures w14:val="none"/>
        </w:rPr>
        <w:t>Continue KIIs with operational supervisors: land borders, airport, maritime units.</w:t>
      </w:r>
    </w:p>
    <w:p w14:paraId="2557C7C1" w14:textId="77777777" w:rsidR="00186509" w:rsidRPr="00186509" w:rsidRDefault="00186509" w:rsidP="00186509">
      <w:pPr>
        <w:numPr>
          <w:ilvl w:val="0"/>
          <w:numId w:val="8"/>
        </w:numPr>
        <w:spacing w:before="100" w:beforeAutospacing="1" w:after="100" w:afterAutospacing="1"/>
        <w:rPr>
          <w:rFonts w:ascii="Aptos Display" w:eastAsia="Times New Roman" w:hAnsi="Aptos Display" w:cs="Times New Roman"/>
          <w:kern w:val="0"/>
          <w:sz w:val="21"/>
          <w:szCs w:val="21"/>
          <w14:ligatures w14:val="none"/>
        </w:rPr>
      </w:pPr>
      <w:r w:rsidRPr="00186509">
        <w:rPr>
          <w:rFonts w:ascii="Aptos Display" w:eastAsia="Times New Roman" w:hAnsi="Aptos Display" w:cs="Times New Roman"/>
          <w:kern w:val="0"/>
          <w:sz w:val="21"/>
          <w:szCs w:val="21"/>
          <w14:ligatures w14:val="none"/>
        </w:rPr>
        <w:t>Run a focus group with front-line officers or trainers if logistically possible.</w:t>
      </w:r>
    </w:p>
    <w:p w14:paraId="33970BDC" w14:textId="77777777" w:rsidR="00186509" w:rsidRPr="00186509" w:rsidRDefault="00186509" w:rsidP="00186509">
      <w:pPr>
        <w:numPr>
          <w:ilvl w:val="0"/>
          <w:numId w:val="8"/>
        </w:numPr>
        <w:spacing w:before="100" w:beforeAutospacing="1" w:after="100" w:afterAutospacing="1"/>
        <w:rPr>
          <w:rFonts w:ascii="Aptos Display" w:eastAsia="Times New Roman" w:hAnsi="Aptos Display" w:cs="Times New Roman"/>
          <w:kern w:val="0"/>
          <w:sz w:val="21"/>
          <w:szCs w:val="21"/>
          <w14:ligatures w14:val="none"/>
        </w:rPr>
      </w:pPr>
      <w:r w:rsidRPr="00186509">
        <w:rPr>
          <w:rFonts w:ascii="Aptos Display" w:eastAsia="Times New Roman" w:hAnsi="Aptos Display" w:cs="Times New Roman"/>
          <w:kern w:val="0"/>
          <w:sz w:val="21"/>
          <w:szCs w:val="21"/>
          <w14:ligatures w14:val="none"/>
        </w:rPr>
        <w:t>Continue completing the document review matrix for all received GSD materials.</w:t>
      </w:r>
    </w:p>
    <w:p w14:paraId="44AEBB1B" w14:textId="77777777" w:rsidR="00186509" w:rsidRPr="00186509" w:rsidRDefault="00186509" w:rsidP="00186509">
      <w:pPr>
        <w:numPr>
          <w:ilvl w:val="0"/>
          <w:numId w:val="8"/>
        </w:numPr>
        <w:spacing w:before="100" w:beforeAutospacing="1" w:after="100" w:afterAutospacing="1"/>
        <w:rPr>
          <w:rFonts w:ascii="Aptos Display" w:eastAsia="Times New Roman" w:hAnsi="Aptos Display" w:cs="Times New Roman"/>
          <w:kern w:val="0"/>
          <w:sz w:val="21"/>
          <w:szCs w:val="21"/>
          <w14:ligatures w14:val="none"/>
        </w:rPr>
      </w:pPr>
      <w:r w:rsidRPr="00186509">
        <w:rPr>
          <w:rFonts w:ascii="Aptos Display" w:eastAsia="Times New Roman" w:hAnsi="Aptos Display" w:cs="Times New Roman"/>
          <w:kern w:val="0"/>
          <w:sz w:val="21"/>
          <w:szCs w:val="21"/>
          <w14:ligatures w14:val="none"/>
        </w:rPr>
        <w:t>Flag in the issue log any critical documents not yet received — apply the contingency: proceed with provisional analysis clearly marked as pending verification.</w:t>
      </w:r>
    </w:p>
    <w:p w14:paraId="7E4CDFE2" w14:textId="77777777" w:rsidR="00186509" w:rsidRPr="00186509" w:rsidRDefault="004170CD" w:rsidP="00186509">
      <w:pPr>
        <w:rPr>
          <w:rFonts w:ascii="Aptos Display" w:eastAsia="Times New Roman" w:hAnsi="Aptos Display" w:cs="Times New Roman"/>
          <w:kern w:val="0"/>
          <w:sz w:val="21"/>
          <w:szCs w:val="21"/>
          <w14:ligatures w14:val="none"/>
        </w:rPr>
      </w:pPr>
      <w:r w:rsidRPr="004170CD">
        <w:rPr>
          <w:rFonts w:ascii="Aptos Display" w:eastAsia="Times New Roman" w:hAnsi="Aptos Display" w:cs="Times New Roman"/>
          <w:noProof/>
          <w:kern w:val="0"/>
          <w:sz w:val="21"/>
          <w:szCs w:val="21"/>
        </w:rPr>
        <w:pict w14:anchorId="474A3FBD">
          <v:rect id="_x0000_i1028" alt="" style="width:468pt;height:.05pt;mso-width-percent:0;mso-height-percent:0;mso-width-percent:0;mso-height-percent:0" o:hralign="center" o:hrstd="t" o:hr="t" fillcolor="#a0a0a0" stroked="f"/>
        </w:pict>
      </w:r>
    </w:p>
    <w:p w14:paraId="6635E293" w14:textId="77777777" w:rsidR="00186509" w:rsidRPr="00186509" w:rsidRDefault="00186509" w:rsidP="00186509">
      <w:pPr>
        <w:spacing w:before="100" w:beforeAutospacing="1" w:after="100" w:afterAutospacing="1"/>
        <w:outlineLvl w:val="3"/>
        <w:rPr>
          <w:rFonts w:ascii="Aptos Display" w:eastAsia="Times New Roman" w:hAnsi="Aptos Display" w:cs="Times New Roman"/>
          <w:b/>
          <w:bCs/>
          <w:kern w:val="0"/>
          <w:sz w:val="21"/>
          <w:szCs w:val="21"/>
          <w14:ligatures w14:val="none"/>
        </w:rPr>
      </w:pPr>
      <w:r w:rsidRPr="00186509">
        <w:rPr>
          <w:rFonts w:ascii="Aptos Display" w:eastAsia="Times New Roman" w:hAnsi="Aptos Display" w:cs="Times New Roman"/>
          <w:b/>
          <w:bCs/>
          <w:kern w:val="0"/>
          <w:sz w:val="21"/>
          <w:szCs w:val="21"/>
          <w14:ligatures w14:val="none"/>
        </w:rPr>
        <w:t>Day 8 — Wednesday, 4 June</w:t>
      </w:r>
    </w:p>
    <w:p w14:paraId="3C421CCF" w14:textId="77777777" w:rsidR="00186509" w:rsidRPr="00186509" w:rsidRDefault="00186509" w:rsidP="00186509">
      <w:pPr>
        <w:spacing w:before="100" w:beforeAutospacing="1" w:after="100" w:afterAutospacing="1"/>
        <w:rPr>
          <w:rFonts w:ascii="Aptos Display" w:eastAsia="Times New Roman" w:hAnsi="Aptos Display" w:cs="Times New Roman"/>
          <w:kern w:val="0"/>
          <w:sz w:val="21"/>
          <w:szCs w:val="21"/>
          <w14:ligatures w14:val="none"/>
        </w:rPr>
      </w:pPr>
      <w:r w:rsidRPr="00186509">
        <w:rPr>
          <w:rFonts w:ascii="Aptos Display" w:eastAsia="Times New Roman" w:hAnsi="Aptos Display" w:cs="Times New Roman"/>
          <w:b/>
          <w:bCs/>
          <w:kern w:val="0"/>
          <w:sz w:val="21"/>
          <w:szCs w:val="21"/>
          <w14:ligatures w14:val="none"/>
        </w:rPr>
        <w:t>GSD Consultations — Legal, IT/Data, and Partner Actors</w:t>
      </w:r>
    </w:p>
    <w:p w14:paraId="4F581142" w14:textId="77777777" w:rsidR="00186509" w:rsidRPr="00186509" w:rsidRDefault="00186509" w:rsidP="00186509">
      <w:pPr>
        <w:numPr>
          <w:ilvl w:val="0"/>
          <w:numId w:val="9"/>
        </w:numPr>
        <w:spacing w:before="100" w:beforeAutospacing="1" w:after="100" w:afterAutospacing="1"/>
        <w:rPr>
          <w:rFonts w:ascii="Aptos Display" w:eastAsia="Times New Roman" w:hAnsi="Aptos Display" w:cs="Times New Roman"/>
          <w:kern w:val="0"/>
          <w:sz w:val="21"/>
          <w:szCs w:val="21"/>
          <w14:ligatures w14:val="none"/>
        </w:rPr>
      </w:pPr>
      <w:r w:rsidRPr="00186509">
        <w:rPr>
          <w:rFonts w:ascii="Aptos Display" w:eastAsia="Times New Roman" w:hAnsi="Aptos Display" w:cs="Times New Roman"/>
          <w:kern w:val="0"/>
          <w:sz w:val="21"/>
          <w:szCs w:val="21"/>
          <w14:ligatures w14:val="none"/>
        </w:rPr>
        <w:t>Conduct KIIs with GSD legal and IT/data units — these are essential for the data-protection module and for understanding any legal constraints on training content.</w:t>
      </w:r>
    </w:p>
    <w:p w14:paraId="009AE593" w14:textId="77777777" w:rsidR="00186509" w:rsidRPr="00186509" w:rsidRDefault="00186509" w:rsidP="00186509">
      <w:pPr>
        <w:numPr>
          <w:ilvl w:val="0"/>
          <w:numId w:val="9"/>
        </w:numPr>
        <w:spacing w:before="100" w:beforeAutospacing="1" w:after="100" w:afterAutospacing="1"/>
        <w:rPr>
          <w:rFonts w:ascii="Aptos Display" w:eastAsia="Times New Roman" w:hAnsi="Aptos Display" w:cs="Times New Roman"/>
          <w:kern w:val="0"/>
          <w:sz w:val="21"/>
          <w:szCs w:val="21"/>
          <w14:ligatures w14:val="none"/>
        </w:rPr>
      </w:pPr>
      <w:r w:rsidRPr="00186509">
        <w:rPr>
          <w:rFonts w:ascii="Aptos Display" w:eastAsia="Times New Roman" w:hAnsi="Aptos Display" w:cs="Times New Roman"/>
          <w:kern w:val="0"/>
          <w:sz w:val="21"/>
          <w:szCs w:val="21"/>
          <w14:ligatures w14:val="none"/>
        </w:rPr>
        <w:t>Where access is confirmed, conduct a consultation with at least one international partner (UNHCR, UNODC, or equivalent) to capture lessons from prior training engagement.</w:t>
      </w:r>
    </w:p>
    <w:p w14:paraId="5165EEA6" w14:textId="77777777" w:rsidR="00186509" w:rsidRPr="00186509" w:rsidRDefault="00186509" w:rsidP="00186509">
      <w:pPr>
        <w:numPr>
          <w:ilvl w:val="0"/>
          <w:numId w:val="9"/>
        </w:numPr>
        <w:spacing w:before="100" w:beforeAutospacing="1" w:after="100" w:afterAutospacing="1"/>
        <w:rPr>
          <w:rFonts w:ascii="Aptos Display" w:eastAsia="Times New Roman" w:hAnsi="Aptos Display" w:cs="Times New Roman"/>
          <w:kern w:val="0"/>
          <w:sz w:val="21"/>
          <w:szCs w:val="21"/>
          <w14:ligatures w14:val="none"/>
        </w:rPr>
      </w:pPr>
      <w:r w:rsidRPr="00186509">
        <w:rPr>
          <w:rFonts w:ascii="Aptos Display" w:eastAsia="Times New Roman" w:hAnsi="Aptos Display" w:cs="Times New Roman"/>
          <w:kern w:val="0"/>
          <w:sz w:val="21"/>
          <w:szCs w:val="21"/>
          <w14:ligatures w14:val="none"/>
        </w:rPr>
        <w:t xml:space="preserve">Begin drafting the </w:t>
      </w:r>
      <w:r w:rsidRPr="00186509">
        <w:rPr>
          <w:rFonts w:ascii="Aptos Display" w:eastAsia="Times New Roman" w:hAnsi="Aptos Display" w:cs="Times New Roman"/>
          <w:b/>
          <w:bCs/>
          <w:kern w:val="0"/>
          <w:sz w:val="21"/>
          <w:szCs w:val="21"/>
          <w14:ligatures w14:val="none"/>
        </w:rPr>
        <w:t>preliminary field-visit plan</w:t>
      </w:r>
      <w:r w:rsidRPr="00186509">
        <w:rPr>
          <w:rFonts w:ascii="Aptos Display" w:eastAsia="Times New Roman" w:hAnsi="Aptos Display" w:cs="Times New Roman"/>
          <w:kern w:val="0"/>
          <w:sz w:val="21"/>
          <w:szCs w:val="21"/>
          <w14:ligatures w14:val="none"/>
        </w:rPr>
        <w:t xml:space="preserve"> — identify the three minimum sites to be visited during the needs assessment phase: one air-border site (Rafic Hariri International Airport), one maritime site, and at least one major land-border crossing. The field visits will occur in Weeks 3–4 under Deliverable 2, but the plan must appear in the Inception Report.</w:t>
      </w:r>
    </w:p>
    <w:p w14:paraId="4E8143A0" w14:textId="77777777" w:rsidR="00186509" w:rsidRPr="00186509" w:rsidRDefault="004170CD" w:rsidP="00186509">
      <w:pPr>
        <w:rPr>
          <w:rFonts w:ascii="Aptos Display" w:eastAsia="Times New Roman" w:hAnsi="Aptos Display" w:cs="Times New Roman"/>
          <w:kern w:val="0"/>
          <w:sz w:val="21"/>
          <w:szCs w:val="21"/>
          <w14:ligatures w14:val="none"/>
        </w:rPr>
      </w:pPr>
      <w:r w:rsidRPr="004170CD">
        <w:rPr>
          <w:rFonts w:ascii="Aptos Display" w:eastAsia="Times New Roman" w:hAnsi="Aptos Display" w:cs="Times New Roman"/>
          <w:noProof/>
          <w:kern w:val="0"/>
          <w:sz w:val="21"/>
          <w:szCs w:val="21"/>
        </w:rPr>
        <w:pict w14:anchorId="067C16C5">
          <v:rect id="_x0000_i1027" alt="" style="width:468pt;height:.05pt;mso-width-percent:0;mso-height-percent:0;mso-width-percent:0;mso-height-percent:0" o:hralign="center" o:hrstd="t" o:hr="t" fillcolor="#a0a0a0" stroked="f"/>
        </w:pict>
      </w:r>
    </w:p>
    <w:p w14:paraId="500C36F4" w14:textId="77777777" w:rsidR="00186509" w:rsidRPr="00186509" w:rsidRDefault="00186509" w:rsidP="00186509">
      <w:pPr>
        <w:spacing w:before="100" w:beforeAutospacing="1" w:after="100" w:afterAutospacing="1"/>
        <w:outlineLvl w:val="3"/>
        <w:rPr>
          <w:rFonts w:ascii="Aptos Display" w:eastAsia="Times New Roman" w:hAnsi="Aptos Display" w:cs="Times New Roman"/>
          <w:b/>
          <w:bCs/>
          <w:kern w:val="0"/>
          <w:sz w:val="21"/>
          <w:szCs w:val="21"/>
          <w14:ligatures w14:val="none"/>
        </w:rPr>
      </w:pPr>
      <w:r w:rsidRPr="00186509">
        <w:rPr>
          <w:rFonts w:ascii="Aptos Display" w:eastAsia="Times New Roman" w:hAnsi="Aptos Display" w:cs="Times New Roman"/>
          <w:b/>
          <w:bCs/>
          <w:kern w:val="0"/>
          <w:sz w:val="21"/>
          <w:szCs w:val="21"/>
          <w14:ligatures w14:val="none"/>
        </w:rPr>
        <w:t>Day 9 — Thursday, 5 June</w:t>
      </w:r>
    </w:p>
    <w:p w14:paraId="7FA502B5" w14:textId="77777777" w:rsidR="00186509" w:rsidRPr="00186509" w:rsidRDefault="00186509" w:rsidP="00186509">
      <w:pPr>
        <w:spacing w:before="100" w:beforeAutospacing="1" w:after="100" w:afterAutospacing="1"/>
        <w:rPr>
          <w:rFonts w:ascii="Aptos Display" w:eastAsia="Times New Roman" w:hAnsi="Aptos Display" w:cs="Times New Roman"/>
          <w:kern w:val="0"/>
          <w:sz w:val="21"/>
          <w:szCs w:val="21"/>
          <w14:ligatures w14:val="none"/>
        </w:rPr>
      </w:pPr>
      <w:r w:rsidRPr="00186509">
        <w:rPr>
          <w:rFonts w:ascii="Aptos Display" w:eastAsia="Times New Roman" w:hAnsi="Aptos Display" w:cs="Times New Roman"/>
          <w:b/>
          <w:bCs/>
          <w:kern w:val="0"/>
          <w:sz w:val="21"/>
          <w:szCs w:val="21"/>
          <w14:ligatures w14:val="none"/>
        </w:rPr>
        <w:t>Inception Report Drafting — Full Day</w:t>
      </w:r>
    </w:p>
    <w:p w14:paraId="7865D24F" w14:textId="77777777" w:rsidR="00186509" w:rsidRPr="00186509" w:rsidRDefault="00186509" w:rsidP="00186509">
      <w:pPr>
        <w:spacing w:before="100" w:beforeAutospacing="1" w:after="100" w:afterAutospacing="1"/>
        <w:rPr>
          <w:rFonts w:ascii="Aptos Display" w:eastAsia="Times New Roman" w:hAnsi="Aptos Display" w:cs="Times New Roman"/>
          <w:kern w:val="0"/>
          <w:sz w:val="21"/>
          <w:szCs w:val="21"/>
          <w14:ligatures w14:val="none"/>
        </w:rPr>
      </w:pPr>
      <w:r w:rsidRPr="00186509">
        <w:rPr>
          <w:rFonts w:ascii="Aptos Display" w:eastAsia="Times New Roman" w:hAnsi="Aptos Display" w:cs="Times New Roman"/>
          <w:kern w:val="0"/>
          <w:sz w:val="21"/>
          <w:szCs w:val="21"/>
          <w14:ligatures w14:val="none"/>
        </w:rPr>
        <w:t>By this point you have: the workplan logic, the methodology, the instruments, the stakeholder map, the preliminary document review findings, and the field-visit plan. Spend the full day drafting the Inception Report. The document structure should follow this sequence:</w:t>
      </w:r>
    </w:p>
    <w:p w14:paraId="75422AF0" w14:textId="77777777" w:rsidR="00186509" w:rsidRPr="00186509" w:rsidRDefault="00186509" w:rsidP="00186509">
      <w:pPr>
        <w:numPr>
          <w:ilvl w:val="0"/>
          <w:numId w:val="10"/>
        </w:numPr>
        <w:spacing w:before="100" w:beforeAutospacing="1" w:after="100" w:afterAutospacing="1"/>
        <w:rPr>
          <w:rFonts w:ascii="Aptos Display" w:eastAsia="Times New Roman" w:hAnsi="Aptos Display" w:cs="Times New Roman"/>
          <w:kern w:val="0"/>
          <w:sz w:val="21"/>
          <w:szCs w:val="21"/>
          <w14:ligatures w14:val="none"/>
        </w:rPr>
      </w:pPr>
      <w:r w:rsidRPr="00186509">
        <w:rPr>
          <w:rFonts w:ascii="Aptos Display" w:eastAsia="Times New Roman" w:hAnsi="Aptos Display" w:cs="Times New Roman"/>
          <w:b/>
          <w:bCs/>
          <w:kern w:val="0"/>
          <w:sz w:val="21"/>
          <w:szCs w:val="21"/>
          <w14:ligatures w14:val="none"/>
        </w:rPr>
        <w:t>Assignment Context and Scope</w:t>
      </w:r>
      <w:r w:rsidRPr="00186509">
        <w:rPr>
          <w:rFonts w:ascii="Aptos Display" w:eastAsia="Times New Roman" w:hAnsi="Aptos Display" w:cs="Times New Roman"/>
          <w:kern w:val="0"/>
          <w:sz w:val="21"/>
          <w:szCs w:val="21"/>
          <w14:ligatures w14:val="none"/>
        </w:rPr>
        <w:t xml:space="preserve"> — one page; operational framing of the Lebanon border environment and the consultancy purpose</w:t>
      </w:r>
    </w:p>
    <w:p w14:paraId="06763E57" w14:textId="77777777" w:rsidR="00186509" w:rsidRPr="00186509" w:rsidRDefault="00186509" w:rsidP="00186509">
      <w:pPr>
        <w:numPr>
          <w:ilvl w:val="0"/>
          <w:numId w:val="10"/>
        </w:numPr>
        <w:spacing w:before="100" w:beforeAutospacing="1" w:after="100" w:afterAutospacing="1"/>
        <w:rPr>
          <w:rFonts w:ascii="Aptos Display" w:eastAsia="Times New Roman" w:hAnsi="Aptos Display" w:cs="Times New Roman"/>
          <w:kern w:val="0"/>
          <w:sz w:val="21"/>
          <w:szCs w:val="21"/>
          <w14:ligatures w14:val="none"/>
        </w:rPr>
      </w:pPr>
      <w:r w:rsidRPr="00186509">
        <w:rPr>
          <w:rFonts w:ascii="Aptos Display" w:eastAsia="Times New Roman" w:hAnsi="Aptos Display" w:cs="Times New Roman"/>
          <w:b/>
          <w:bCs/>
          <w:kern w:val="0"/>
          <w:sz w:val="21"/>
          <w:szCs w:val="21"/>
          <w14:ligatures w14:val="none"/>
        </w:rPr>
        <w:t>Methodological Approach</w:t>
      </w:r>
      <w:r w:rsidRPr="00186509">
        <w:rPr>
          <w:rFonts w:ascii="Aptos Display" w:eastAsia="Times New Roman" w:hAnsi="Aptos Display" w:cs="Times New Roman"/>
          <w:kern w:val="0"/>
          <w:sz w:val="21"/>
          <w:szCs w:val="21"/>
          <w14:ligatures w14:val="none"/>
        </w:rPr>
        <w:t xml:space="preserve"> — the three-phase logic; diagnostic rationale; data-collection strategy; document-review protocol; two-round field-visit design</w:t>
      </w:r>
    </w:p>
    <w:p w14:paraId="01423A8B" w14:textId="77777777" w:rsidR="00186509" w:rsidRPr="00186509" w:rsidRDefault="00186509" w:rsidP="00186509">
      <w:pPr>
        <w:numPr>
          <w:ilvl w:val="0"/>
          <w:numId w:val="10"/>
        </w:numPr>
        <w:spacing w:before="100" w:beforeAutospacing="1" w:after="100" w:afterAutospacing="1"/>
        <w:rPr>
          <w:rFonts w:ascii="Aptos Display" w:eastAsia="Times New Roman" w:hAnsi="Aptos Display" w:cs="Times New Roman"/>
          <w:kern w:val="0"/>
          <w:sz w:val="21"/>
          <w:szCs w:val="21"/>
          <w14:ligatures w14:val="none"/>
        </w:rPr>
      </w:pPr>
      <w:r w:rsidRPr="00186509">
        <w:rPr>
          <w:rFonts w:ascii="Aptos Display" w:eastAsia="Times New Roman" w:hAnsi="Aptos Display" w:cs="Times New Roman"/>
          <w:b/>
          <w:bCs/>
          <w:kern w:val="0"/>
          <w:sz w:val="21"/>
          <w:szCs w:val="21"/>
          <w14:ligatures w14:val="none"/>
        </w:rPr>
        <w:t>Stakeholder Map</w:t>
      </w:r>
      <w:r w:rsidRPr="00186509">
        <w:rPr>
          <w:rFonts w:ascii="Aptos Display" w:eastAsia="Times New Roman" w:hAnsi="Aptos Display" w:cs="Times New Roman"/>
          <w:kern w:val="0"/>
          <w:sz w:val="21"/>
          <w:szCs w:val="21"/>
          <w14:ligatures w14:val="none"/>
        </w:rPr>
        <w:t xml:space="preserve"> — the confirmed matrix</w:t>
      </w:r>
    </w:p>
    <w:p w14:paraId="64CC9D0B" w14:textId="77777777" w:rsidR="00186509" w:rsidRPr="00186509" w:rsidRDefault="00186509" w:rsidP="00186509">
      <w:pPr>
        <w:numPr>
          <w:ilvl w:val="0"/>
          <w:numId w:val="10"/>
        </w:numPr>
        <w:spacing w:before="100" w:beforeAutospacing="1" w:after="100" w:afterAutospacing="1"/>
        <w:rPr>
          <w:rFonts w:ascii="Aptos Display" w:eastAsia="Times New Roman" w:hAnsi="Aptos Display" w:cs="Times New Roman"/>
          <w:kern w:val="0"/>
          <w:sz w:val="21"/>
          <w:szCs w:val="21"/>
          <w14:ligatures w14:val="none"/>
        </w:rPr>
      </w:pPr>
      <w:r w:rsidRPr="00186509">
        <w:rPr>
          <w:rFonts w:ascii="Aptos Display" w:eastAsia="Times New Roman" w:hAnsi="Aptos Display" w:cs="Times New Roman"/>
          <w:b/>
          <w:bCs/>
          <w:kern w:val="0"/>
          <w:sz w:val="21"/>
          <w:szCs w:val="21"/>
          <w14:ligatures w14:val="none"/>
        </w:rPr>
        <w:t>Detailed Workplan</w:t>
      </w:r>
      <w:r w:rsidRPr="00186509">
        <w:rPr>
          <w:rFonts w:ascii="Aptos Display" w:eastAsia="Times New Roman" w:hAnsi="Aptos Display" w:cs="Times New Roman"/>
          <w:kern w:val="0"/>
          <w:sz w:val="21"/>
          <w:szCs w:val="21"/>
          <w14:ligatures w14:val="none"/>
        </w:rPr>
        <w:t xml:space="preserve"> — week-by-week Gantt or table covering all 10 weeks, with milestones, submission dates, and review windows</w:t>
      </w:r>
    </w:p>
    <w:p w14:paraId="18B191D5" w14:textId="77777777" w:rsidR="00186509" w:rsidRPr="00186509" w:rsidRDefault="00186509" w:rsidP="00186509">
      <w:pPr>
        <w:numPr>
          <w:ilvl w:val="0"/>
          <w:numId w:val="10"/>
        </w:numPr>
        <w:spacing w:before="100" w:beforeAutospacing="1" w:after="100" w:afterAutospacing="1"/>
        <w:rPr>
          <w:rFonts w:ascii="Aptos Display" w:eastAsia="Times New Roman" w:hAnsi="Aptos Display" w:cs="Times New Roman"/>
          <w:kern w:val="0"/>
          <w:sz w:val="21"/>
          <w:szCs w:val="21"/>
          <w14:ligatures w14:val="none"/>
        </w:rPr>
      </w:pPr>
      <w:r w:rsidRPr="00186509">
        <w:rPr>
          <w:rFonts w:ascii="Aptos Display" w:eastAsia="Times New Roman" w:hAnsi="Aptos Display" w:cs="Times New Roman"/>
          <w:b/>
          <w:bCs/>
          <w:kern w:val="0"/>
          <w:sz w:val="21"/>
          <w:szCs w:val="21"/>
          <w14:ligatures w14:val="none"/>
        </w:rPr>
        <w:t>Data-Collection Instrument Set</w:t>
      </w:r>
      <w:r w:rsidRPr="00186509">
        <w:rPr>
          <w:rFonts w:ascii="Aptos Display" w:eastAsia="Times New Roman" w:hAnsi="Aptos Display" w:cs="Times New Roman"/>
          <w:kern w:val="0"/>
          <w:sz w:val="21"/>
          <w:szCs w:val="21"/>
          <w14:ligatures w14:val="none"/>
        </w:rPr>
        <w:t xml:space="preserve"> — summarised with annexes attached</w:t>
      </w:r>
    </w:p>
    <w:p w14:paraId="6F34475B" w14:textId="77777777" w:rsidR="00186509" w:rsidRPr="00186509" w:rsidRDefault="00186509" w:rsidP="00186509">
      <w:pPr>
        <w:numPr>
          <w:ilvl w:val="0"/>
          <w:numId w:val="10"/>
        </w:numPr>
        <w:spacing w:before="100" w:beforeAutospacing="1" w:after="100" w:afterAutospacing="1"/>
        <w:rPr>
          <w:rFonts w:ascii="Aptos Display" w:eastAsia="Times New Roman" w:hAnsi="Aptos Display" w:cs="Times New Roman"/>
          <w:kern w:val="0"/>
          <w:sz w:val="21"/>
          <w:szCs w:val="21"/>
          <w14:ligatures w14:val="none"/>
        </w:rPr>
      </w:pPr>
      <w:r w:rsidRPr="00186509">
        <w:rPr>
          <w:rFonts w:ascii="Aptos Display" w:eastAsia="Times New Roman" w:hAnsi="Aptos Display" w:cs="Times New Roman"/>
          <w:b/>
          <w:bCs/>
          <w:kern w:val="0"/>
          <w:sz w:val="21"/>
          <w:szCs w:val="21"/>
          <w14:ligatures w14:val="none"/>
        </w:rPr>
        <w:t>Field-Visit Plan</w:t>
      </w:r>
      <w:r w:rsidRPr="00186509">
        <w:rPr>
          <w:rFonts w:ascii="Aptos Display" w:eastAsia="Times New Roman" w:hAnsi="Aptos Display" w:cs="Times New Roman"/>
          <w:kern w:val="0"/>
          <w:sz w:val="21"/>
          <w:szCs w:val="21"/>
          <w14:ligatures w14:val="none"/>
        </w:rPr>
        <w:t xml:space="preserve"> — sites, objectives, timing, and access status</w:t>
      </w:r>
    </w:p>
    <w:p w14:paraId="43A269FD" w14:textId="77777777" w:rsidR="00186509" w:rsidRPr="00186509" w:rsidRDefault="00186509" w:rsidP="00186509">
      <w:pPr>
        <w:numPr>
          <w:ilvl w:val="0"/>
          <w:numId w:val="10"/>
        </w:numPr>
        <w:spacing w:before="100" w:beforeAutospacing="1" w:after="100" w:afterAutospacing="1"/>
        <w:rPr>
          <w:rFonts w:ascii="Aptos Display" w:eastAsia="Times New Roman" w:hAnsi="Aptos Display" w:cs="Times New Roman"/>
          <w:kern w:val="0"/>
          <w:sz w:val="21"/>
          <w:szCs w:val="21"/>
          <w14:ligatures w14:val="none"/>
        </w:rPr>
      </w:pPr>
      <w:r w:rsidRPr="00186509">
        <w:rPr>
          <w:rFonts w:ascii="Aptos Display" w:eastAsia="Times New Roman" w:hAnsi="Aptos Display" w:cs="Times New Roman"/>
          <w:b/>
          <w:bCs/>
          <w:kern w:val="0"/>
          <w:sz w:val="21"/>
          <w:szCs w:val="21"/>
          <w14:ligatures w14:val="none"/>
        </w:rPr>
        <w:t>Issue Log</w:t>
      </w:r>
      <w:r w:rsidRPr="00186509">
        <w:rPr>
          <w:rFonts w:ascii="Aptos Display" w:eastAsia="Times New Roman" w:hAnsi="Aptos Display" w:cs="Times New Roman"/>
          <w:kern w:val="0"/>
          <w:sz w:val="21"/>
          <w:szCs w:val="21"/>
          <w14:ligatures w14:val="none"/>
        </w:rPr>
        <w:t xml:space="preserve"> — current open items and mitigations</w:t>
      </w:r>
    </w:p>
    <w:p w14:paraId="48C8F962" w14:textId="77777777" w:rsidR="00186509" w:rsidRPr="00186509" w:rsidRDefault="00186509" w:rsidP="00186509">
      <w:pPr>
        <w:numPr>
          <w:ilvl w:val="0"/>
          <w:numId w:val="10"/>
        </w:numPr>
        <w:spacing w:before="100" w:beforeAutospacing="1" w:after="100" w:afterAutospacing="1"/>
        <w:rPr>
          <w:rFonts w:ascii="Aptos Display" w:eastAsia="Times New Roman" w:hAnsi="Aptos Display" w:cs="Times New Roman"/>
          <w:kern w:val="0"/>
          <w:sz w:val="21"/>
          <w:szCs w:val="21"/>
          <w14:ligatures w14:val="none"/>
        </w:rPr>
      </w:pPr>
      <w:r w:rsidRPr="00186509">
        <w:rPr>
          <w:rFonts w:ascii="Aptos Display" w:eastAsia="Times New Roman" w:hAnsi="Aptos Display" w:cs="Times New Roman"/>
          <w:b/>
          <w:bCs/>
          <w:kern w:val="0"/>
          <w:sz w:val="21"/>
          <w:szCs w:val="21"/>
          <w14:ligatures w14:val="none"/>
        </w:rPr>
        <w:t>Quality Plan</w:t>
      </w:r>
      <w:r w:rsidRPr="00186509">
        <w:rPr>
          <w:rFonts w:ascii="Aptos Display" w:eastAsia="Times New Roman" w:hAnsi="Aptos Display" w:cs="Times New Roman"/>
          <w:kern w:val="0"/>
          <w:sz w:val="21"/>
          <w:szCs w:val="21"/>
          <w14:ligatures w14:val="none"/>
        </w:rPr>
        <w:t xml:space="preserve"> — how outputs will be reviewed, by whom, and at what stage</w:t>
      </w:r>
    </w:p>
    <w:p w14:paraId="611402B6" w14:textId="77777777" w:rsidR="00186509" w:rsidRPr="00186509" w:rsidRDefault="00186509" w:rsidP="00186509">
      <w:pPr>
        <w:numPr>
          <w:ilvl w:val="0"/>
          <w:numId w:val="10"/>
        </w:numPr>
        <w:spacing w:before="100" w:beforeAutospacing="1" w:after="100" w:afterAutospacing="1"/>
        <w:rPr>
          <w:rFonts w:ascii="Aptos Display" w:eastAsia="Times New Roman" w:hAnsi="Aptos Display" w:cs="Times New Roman"/>
          <w:kern w:val="0"/>
          <w:sz w:val="21"/>
          <w:szCs w:val="21"/>
          <w14:ligatures w14:val="none"/>
        </w:rPr>
      </w:pPr>
      <w:r w:rsidRPr="00186509">
        <w:rPr>
          <w:rFonts w:ascii="Aptos Display" w:eastAsia="Times New Roman" w:hAnsi="Aptos Display" w:cs="Times New Roman"/>
          <w:b/>
          <w:bCs/>
          <w:kern w:val="0"/>
          <w:sz w:val="21"/>
          <w:szCs w:val="21"/>
          <w14:ligatures w14:val="none"/>
        </w:rPr>
        <w:t>Document Review Matrix Template</w:t>
      </w:r>
      <w:r w:rsidRPr="00186509">
        <w:rPr>
          <w:rFonts w:ascii="Aptos Display" w:eastAsia="Times New Roman" w:hAnsi="Aptos Display" w:cs="Times New Roman"/>
          <w:kern w:val="0"/>
          <w:sz w:val="21"/>
          <w:szCs w:val="21"/>
          <w14:ligatures w14:val="none"/>
        </w:rPr>
        <w:t xml:space="preserve"> — the blank tool, ready for population in Weeks 3–4</w:t>
      </w:r>
    </w:p>
    <w:p w14:paraId="57B8DF5A" w14:textId="77777777" w:rsidR="00186509" w:rsidRPr="00186509" w:rsidRDefault="00186509" w:rsidP="00186509">
      <w:pPr>
        <w:numPr>
          <w:ilvl w:val="0"/>
          <w:numId w:val="10"/>
        </w:numPr>
        <w:spacing w:before="100" w:beforeAutospacing="1" w:after="100" w:afterAutospacing="1"/>
        <w:rPr>
          <w:rFonts w:ascii="Aptos Display" w:eastAsia="Times New Roman" w:hAnsi="Aptos Display" w:cs="Times New Roman"/>
          <w:kern w:val="0"/>
          <w:sz w:val="21"/>
          <w:szCs w:val="21"/>
          <w14:ligatures w14:val="none"/>
        </w:rPr>
      </w:pPr>
      <w:r w:rsidRPr="00186509">
        <w:rPr>
          <w:rFonts w:ascii="Aptos Display" w:eastAsia="Times New Roman" w:hAnsi="Aptos Display" w:cs="Times New Roman"/>
          <w:b/>
          <w:bCs/>
          <w:kern w:val="0"/>
          <w:sz w:val="21"/>
          <w:szCs w:val="21"/>
          <w14:ligatures w14:val="none"/>
        </w:rPr>
        <w:lastRenderedPageBreak/>
        <w:t>Validation Calendar</w:t>
      </w:r>
      <w:r w:rsidRPr="00186509">
        <w:rPr>
          <w:rFonts w:ascii="Aptos Display" w:eastAsia="Times New Roman" w:hAnsi="Aptos Display" w:cs="Times New Roman"/>
          <w:kern w:val="0"/>
          <w:sz w:val="21"/>
          <w:szCs w:val="21"/>
          <w14:ligatures w14:val="none"/>
        </w:rPr>
        <w:t xml:space="preserve"> — provisional dates for the Week-9 workshop and Week-10 final submission</w:t>
      </w:r>
    </w:p>
    <w:p w14:paraId="6A5D545D" w14:textId="77777777" w:rsidR="00186509" w:rsidRPr="00186509" w:rsidRDefault="004170CD" w:rsidP="00186509">
      <w:pPr>
        <w:rPr>
          <w:rFonts w:ascii="Aptos Display" w:eastAsia="Times New Roman" w:hAnsi="Aptos Display" w:cs="Times New Roman"/>
          <w:kern w:val="0"/>
          <w:sz w:val="21"/>
          <w:szCs w:val="21"/>
          <w14:ligatures w14:val="none"/>
        </w:rPr>
      </w:pPr>
      <w:r w:rsidRPr="004170CD">
        <w:rPr>
          <w:rFonts w:ascii="Aptos Display" w:eastAsia="Times New Roman" w:hAnsi="Aptos Display" w:cs="Times New Roman"/>
          <w:noProof/>
          <w:kern w:val="0"/>
          <w:sz w:val="21"/>
          <w:szCs w:val="21"/>
        </w:rPr>
        <w:pict w14:anchorId="618246A0">
          <v:rect id="_x0000_i1026" alt="" style="width:468pt;height:.05pt;mso-width-percent:0;mso-height-percent:0;mso-width-percent:0;mso-height-percent:0" o:hralign="center" o:hrstd="t" o:hr="t" fillcolor="#a0a0a0" stroked="f"/>
        </w:pict>
      </w:r>
    </w:p>
    <w:p w14:paraId="197A575E" w14:textId="77777777" w:rsidR="00186509" w:rsidRPr="00186509" w:rsidRDefault="00186509" w:rsidP="00186509">
      <w:pPr>
        <w:spacing w:before="100" w:beforeAutospacing="1" w:after="100" w:afterAutospacing="1"/>
        <w:outlineLvl w:val="3"/>
        <w:rPr>
          <w:rFonts w:ascii="Aptos Display" w:eastAsia="Times New Roman" w:hAnsi="Aptos Display" w:cs="Times New Roman"/>
          <w:b/>
          <w:bCs/>
          <w:kern w:val="0"/>
          <w:sz w:val="21"/>
          <w:szCs w:val="21"/>
          <w14:ligatures w14:val="none"/>
        </w:rPr>
      </w:pPr>
      <w:r w:rsidRPr="00186509">
        <w:rPr>
          <w:rFonts w:ascii="Aptos Display" w:eastAsia="Times New Roman" w:hAnsi="Aptos Display" w:cs="Times New Roman"/>
          <w:b/>
          <w:bCs/>
          <w:kern w:val="0"/>
          <w:sz w:val="21"/>
          <w:szCs w:val="21"/>
          <w14:ligatures w14:val="none"/>
        </w:rPr>
        <w:t>Day 10 — Friday, 6 June</w:t>
      </w:r>
    </w:p>
    <w:p w14:paraId="057673FD" w14:textId="77777777" w:rsidR="00186509" w:rsidRPr="00186509" w:rsidRDefault="00186509" w:rsidP="00186509">
      <w:pPr>
        <w:spacing w:before="100" w:beforeAutospacing="1" w:after="100" w:afterAutospacing="1"/>
        <w:rPr>
          <w:rFonts w:ascii="Aptos Display" w:eastAsia="Times New Roman" w:hAnsi="Aptos Display" w:cs="Times New Roman"/>
          <w:kern w:val="0"/>
          <w:sz w:val="21"/>
          <w:szCs w:val="21"/>
          <w14:ligatures w14:val="none"/>
        </w:rPr>
      </w:pPr>
      <w:r w:rsidRPr="00186509">
        <w:rPr>
          <w:rFonts w:ascii="Aptos Display" w:eastAsia="Times New Roman" w:hAnsi="Aptos Display" w:cs="Times New Roman"/>
          <w:b/>
          <w:bCs/>
          <w:kern w:val="0"/>
          <w:sz w:val="21"/>
          <w:szCs w:val="21"/>
          <w14:ligatures w14:val="none"/>
        </w:rPr>
        <w:t>Internal Review, Finalisation, and Submission</w:t>
      </w:r>
    </w:p>
    <w:p w14:paraId="2C4C6549" w14:textId="77777777" w:rsidR="00186509" w:rsidRPr="00186509" w:rsidRDefault="00186509" w:rsidP="00186509">
      <w:pPr>
        <w:numPr>
          <w:ilvl w:val="0"/>
          <w:numId w:val="11"/>
        </w:numPr>
        <w:spacing w:before="100" w:beforeAutospacing="1" w:after="100" w:afterAutospacing="1"/>
        <w:rPr>
          <w:rFonts w:ascii="Aptos Display" w:eastAsia="Times New Roman" w:hAnsi="Aptos Display" w:cs="Times New Roman"/>
          <w:kern w:val="0"/>
          <w:sz w:val="21"/>
          <w:szCs w:val="21"/>
          <w14:ligatures w14:val="none"/>
        </w:rPr>
      </w:pPr>
      <w:r w:rsidRPr="00186509">
        <w:rPr>
          <w:rFonts w:ascii="Aptos Display" w:eastAsia="Times New Roman" w:hAnsi="Aptos Display" w:cs="Times New Roman"/>
          <w:kern w:val="0"/>
          <w:sz w:val="21"/>
          <w:szCs w:val="21"/>
          <w14:ligatures w14:val="none"/>
        </w:rPr>
        <w:t>Share the full draft with the IOM IBG Programme Manager by 09:00 for a final review.</w:t>
      </w:r>
    </w:p>
    <w:p w14:paraId="09D67A17" w14:textId="77777777" w:rsidR="00186509" w:rsidRPr="00186509" w:rsidRDefault="00186509" w:rsidP="00186509">
      <w:pPr>
        <w:numPr>
          <w:ilvl w:val="0"/>
          <w:numId w:val="11"/>
        </w:numPr>
        <w:spacing w:before="100" w:beforeAutospacing="1" w:after="100" w:afterAutospacing="1"/>
        <w:rPr>
          <w:rFonts w:ascii="Aptos Display" w:eastAsia="Times New Roman" w:hAnsi="Aptos Display" w:cs="Times New Roman"/>
          <w:kern w:val="0"/>
          <w:sz w:val="21"/>
          <w:szCs w:val="21"/>
          <w14:ligatures w14:val="none"/>
        </w:rPr>
      </w:pPr>
      <w:r w:rsidRPr="00186509">
        <w:rPr>
          <w:rFonts w:ascii="Aptos Display" w:eastAsia="Times New Roman" w:hAnsi="Aptos Display" w:cs="Times New Roman"/>
          <w:kern w:val="0"/>
          <w:sz w:val="21"/>
          <w:szCs w:val="21"/>
          <w14:ligatures w14:val="none"/>
        </w:rPr>
        <w:t>Incorporate any IOM corrections by midday.</w:t>
      </w:r>
    </w:p>
    <w:p w14:paraId="04166C4C" w14:textId="77777777" w:rsidR="00186509" w:rsidRPr="00186509" w:rsidRDefault="00186509" w:rsidP="00186509">
      <w:pPr>
        <w:numPr>
          <w:ilvl w:val="0"/>
          <w:numId w:val="11"/>
        </w:numPr>
        <w:spacing w:before="100" w:beforeAutospacing="1" w:after="100" w:afterAutospacing="1"/>
        <w:rPr>
          <w:rFonts w:ascii="Aptos Display" w:eastAsia="Times New Roman" w:hAnsi="Aptos Display" w:cs="Times New Roman"/>
          <w:kern w:val="0"/>
          <w:sz w:val="21"/>
          <w:szCs w:val="21"/>
          <w14:ligatures w14:val="none"/>
        </w:rPr>
      </w:pPr>
      <w:r w:rsidRPr="00186509">
        <w:rPr>
          <w:rFonts w:ascii="Aptos Display" w:eastAsia="Times New Roman" w:hAnsi="Aptos Display" w:cs="Times New Roman"/>
          <w:kern w:val="0"/>
          <w:sz w:val="21"/>
          <w:szCs w:val="21"/>
          <w14:ligatures w14:val="none"/>
        </w:rPr>
        <w:t>Submit the final Inception Report to IOM Lebanon by end of business — this triggers the 20% payment milestone.</w:t>
      </w:r>
    </w:p>
    <w:p w14:paraId="6B454BF7" w14:textId="77777777" w:rsidR="00186509" w:rsidRPr="00186509" w:rsidRDefault="00186509" w:rsidP="00186509">
      <w:pPr>
        <w:numPr>
          <w:ilvl w:val="0"/>
          <w:numId w:val="11"/>
        </w:numPr>
        <w:spacing w:before="100" w:beforeAutospacing="1" w:after="100" w:afterAutospacing="1"/>
        <w:rPr>
          <w:rFonts w:ascii="Aptos Display" w:eastAsia="Times New Roman" w:hAnsi="Aptos Display" w:cs="Times New Roman"/>
          <w:kern w:val="0"/>
          <w:sz w:val="21"/>
          <w:szCs w:val="21"/>
          <w14:ligatures w14:val="none"/>
        </w:rPr>
      </w:pPr>
      <w:r w:rsidRPr="00186509">
        <w:rPr>
          <w:rFonts w:ascii="Aptos Display" w:eastAsia="Times New Roman" w:hAnsi="Aptos Display" w:cs="Times New Roman"/>
          <w:kern w:val="0"/>
          <w:sz w:val="21"/>
          <w:szCs w:val="21"/>
          <w14:ligatures w14:val="none"/>
        </w:rPr>
        <w:t>Open a revision log to track any post-submission comments received from GSD or IOM for incorporation into Deliverable 2.</w:t>
      </w:r>
    </w:p>
    <w:p w14:paraId="5C8030F3" w14:textId="77777777" w:rsidR="00186509" w:rsidRPr="00186509" w:rsidRDefault="004170CD" w:rsidP="00186509">
      <w:pPr>
        <w:rPr>
          <w:rFonts w:ascii="Aptos Display" w:eastAsia="Times New Roman" w:hAnsi="Aptos Display" w:cs="Times New Roman"/>
          <w:kern w:val="0"/>
          <w:sz w:val="21"/>
          <w:szCs w:val="21"/>
          <w14:ligatures w14:val="none"/>
        </w:rPr>
      </w:pPr>
      <w:r w:rsidRPr="004170CD">
        <w:rPr>
          <w:rFonts w:ascii="Aptos Display" w:eastAsia="Times New Roman" w:hAnsi="Aptos Display" w:cs="Times New Roman"/>
          <w:noProof/>
          <w:kern w:val="0"/>
          <w:sz w:val="21"/>
          <w:szCs w:val="21"/>
        </w:rPr>
        <w:pict w14:anchorId="5DDC57C4">
          <v:rect id="_x0000_i1025" alt="" style="width:468pt;height:.05pt;mso-width-percent:0;mso-height-percent:0;mso-width-percent:0;mso-height-percent:0" o:hralign="center" o:hrstd="t" o:hr="t" fillcolor="#a0a0a0" stroked="f"/>
        </w:pict>
      </w:r>
    </w:p>
    <w:p w14:paraId="3CE2BB9C" w14:textId="77777777" w:rsidR="00186509" w:rsidRPr="00186509" w:rsidRDefault="00186509" w:rsidP="00186509">
      <w:pPr>
        <w:spacing w:before="100" w:beforeAutospacing="1" w:after="100" w:afterAutospacing="1"/>
        <w:outlineLvl w:val="2"/>
        <w:rPr>
          <w:rFonts w:ascii="Aptos Display" w:eastAsia="Times New Roman" w:hAnsi="Aptos Display" w:cs="Times New Roman"/>
          <w:b/>
          <w:bCs/>
          <w:kern w:val="0"/>
          <w:sz w:val="21"/>
          <w:szCs w:val="21"/>
          <w14:ligatures w14:val="none"/>
        </w:rPr>
      </w:pPr>
      <w:r w:rsidRPr="00186509">
        <w:rPr>
          <w:rFonts w:ascii="Aptos Display" w:eastAsia="Times New Roman" w:hAnsi="Aptos Display" w:cs="Times New Roman"/>
          <w:b/>
          <w:bCs/>
          <w:kern w:val="0"/>
          <w:sz w:val="21"/>
          <w:szCs w:val="21"/>
          <w14:ligatures w14:val="none"/>
        </w:rPr>
        <w:t>Risk Flags for Weeks 1–2</w:t>
      </w:r>
    </w:p>
    <w:p w14:paraId="614427A3" w14:textId="77777777" w:rsidR="00186509" w:rsidRPr="00186509" w:rsidRDefault="00186509" w:rsidP="00186509">
      <w:pPr>
        <w:spacing w:before="100" w:beforeAutospacing="1" w:after="100" w:afterAutospacing="1"/>
        <w:rPr>
          <w:rFonts w:ascii="Aptos Display" w:eastAsia="Times New Roman" w:hAnsi="Aptos Display" w:cs="Times New Roman"/>
          <w:kern w:val="0"/>
          <w:sz w:val="21"/>
          <w:szCs w:val="21"/>
          <w14:ligatures w14:val="none"/>
        </w:rPr>
      </w:pPr>
      <w:r w:rsidRPr="00186509">
        <w:rPr>
          <w:rFonts w:ascii="Aptos Display" w:eastAsia="Times New Roman" w:hAnsi="Aptos Display" w:cs="Times New Roman"/>
          <w:kern w:val="0"/>
          <w:sz w:val="21"/>
          <w:szCs w:val="21"/>
          <w14:ligatures w14:val="none"/>
        </w:rPr>
        <w:t>Three risks are high-probability in this environment and must be managed from Day 1:</w:t>
      </w:r>
    </w:p>
    <w:p w14:paraId="0EB17B80" w14:textId="77777777" w:rsidR="00186509" w:rsidRPr="00186509" w:rsidRDefault="00186509" w:rsidP="00186509">
      <w:pPr>
        <w:numPr>
          <w:ilvl w:val="0"/>
          <w:numId w:val="12"/>
        </w:numPr>
        <w:spacing w:before="100" w:beforeAutospacing="1" w:after="100" w:afterAutospacing="1"/>
        <w:rPr>
          <w:rFonts w:ascii="Aptos Display" w:eastAsia="Times New Roman" w:hAnsi="Aptos Display" w:cs="Times New Roman"/>
          <w:kern w:val="0"/>
          <w:sz w:val="21"/>
          <w:szCs w:val="21"/>
          <w14:ligatures w14:val="none"/>
        </w:rPr>
      </w:pPr>
      <w:r w:rsidRPr="00186509">
        <w:rPr>
          <w:rFonts w:ascii="Aptos Display" w:eastAsia="Times New Roman" w:hAnsi="Aptos Display" w:cs="Times New Roman"/>
          <w:b/>
          <w:bCs/>
          <w:kern w:val="0"/>
          <w:sz w:val="21"/>
          <w:szCs w:val="21"/>
          <w14:ligatures w14:val="none"/>
        </w:rPr>
        <w:t>Document access delay</w:t>
      </w:r>
      <w:r w:rsidRPr="00186509">
        <w:rPr>
          <w:rFonts w:ascii="Aptos Display" w:eastAsia="Times New Roman" w:hAnsi="Aptos Display" w:cs="Times New Roman"/>
          <w:kern w:val="0"/>
          <w:sz w:val="21"/>
          <w:szCs w:val="21"/>
          <w14:ligatures w14:val="none"/>
        </w:rPr>
        <w:t>: if GSD materials are not received within three working days of the Day-1 request, escalate immediately to the IOM Programme Manager. Do not wait.</w:t>
      </w:r>
    </w:p>
    <w:p w14:paraId="49DB8476" w14:textId="77777777" w:rsidR="00186509" w:rsidRPr="00186509" w:rsidRDefault="00186509" w:rsidP="00186509">
      <w:pPr>
        <w:numPr>
          <w:ilvl w:val="0"/>
          <w:numId w:val="12"/>
        </w:numPr>
        <w:spacing w:before="100" w:beforeAutospacing="1" w:after="100" w:afterAutospacing="1"/>
        <w:rPr>
          <w:rFonts w:ascii="Aptos Display" w:eastAsia="Times New Roman" w:hAnsi="Aptos Display" w:cs="Times New Roman"/>
          <w:kern w:val="0"/>
          <w:sz w:val="21"/>
          <w:szCs w:val="21"/>
          <w14:ligatures w14:val="none"/>
        </w:rPr>
      </w:pPr>
      <w:r w:rsidRPr="00186509">
        <w:rPr>
          <w:rFonts w:ascii="Aptos Display" w:eastAsia="Times New Roman" w:hAnsi="Aptos Display" w:cs="Times New Roman"/>
          <w:b/>
          <w:bCs/>
          <w:kern w:val="0"/>
          <w:sz w:val="21"/>
          <w:szCs w:val="21"/>
          <w14:ligatures w14:val="none"/>
        </w:rPr>
        <w:t>Stakeholder availability</w:t>
      </w:r>
      <w:r w:rsidRPr="00186509">
        <w:rPr>
          <w:rFonts w:ascii="Aptos Display" w:eastAsia="Times New Roman" w:hAnsi="Aptos Display" w:cs="Times New Roman"/>
          <w:kern w:val="0"/>
          <w:sz w:val="21"/>
          <w:szCs w:val="21"/>
          <w14:ligatures w14:val="none"/>
        </w:rPr>
        <w:t>: GSD operational staff are subject to shift cycles and operational tempo. Confirm all Week-2 interview slots by end of Day 5 — not Day 8.</w:t>
      </w:r>
    </w:p>
    <w:p w14:paraId="05758E18" w14:textId="77777777" w:rsidR="00186509" w:rsidRPr="00186509" w:rsidRDefault="00186509" w:rsidP="00186509">
      <w:pPr>
        <w:numPr>
          <w:ilvl w:val="0"/>
          <w:numId w:val="12"/>
        </w:numPr>
        <w:spacing w:before="100" w:beforeAutospacing="1" w:after="100" w:afterAutospacing="1"/>
        <w:rPr>
          <w:rFonts w:ascii="Aptos Display" w:eastAsia="Times New Roman" w:hAnsi="Aptos Display" w:cs="Times New Roman"/>
          <w:kern w:val="0"/>
          <w:sz w:val="21"/>
          <w:szCs w:val="21"/>
          <w14:ligatures w14:val="none"/>
        </w:rPr>
      </w:pPr>
      <w:r w:rsidRPr="00186509">
        <w:rPr>
          <w:rFonts w:ascii="Aptos Display" w:eastAsia="Times New Roman" w:hAnsi="Aptos Display" w:cs="Times New Roman"/>
          <w:b/>
          <w:bCs/>
          <w:kern w:val="0"/>
          <w:sz w:val="21"/>
          <w:szCs w:val="21"/>
          <w14:ligatures w14:val="none"/>
        </w:rPr>
        <w:t>Scope ambiguity</w:t>
      </w:r>
      <w:r w:rsidRPr="00186509">
        <w:rPr>
          <w:rFonts w:ascii="Aptos Display" w:eastAsia="Times New Roman" w:hAnsi="Aptos Display" w:cs="Times New Roman"/>
          <w:kern w:val="0"/>
          <w:sz w:val="21"/>
          <w:szCs w:val="21"/>
          <w14:ligatures w14:val="none"/>
        </w:rPr>
        <w:t>: if GSD leadership and operational units give conflicting signals about training priorities in KIIs, document both positions in the issue log and flag for resolution through the IOM–GSD steering level. Do not absorb the conflict silently into the workplan.</w:t>
      </w:r>
    </w:p>
    <w:p w14:paraId="51F0EBA1" w14:textId="77777777" w:rsidR="00186509" w:rsidRPr="00186509" w:rsidRDefault="00186509">
      <w:pPr>
        <w:rPr>
          <w:rFonts w:ascii="Aptos Display" w:hAnsi="Aptos Display"/>
          <w:sz w:val="21"/>
          <w:szCs w:val="21"/>
        </w:rPr>
      </w:pPr>
    </w:p>
    <w:sectPr w:rsidR="00186509" w:rsidRPr="00186509">
      <w:footerReference w:type="even" r:id="rId7"/>
      <w:footerReference w:type="default" r:id="rId8"/>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7819567" w14:textId="77777777" w:rsidR="004170CD" w:rsidRDefault="004170CD" w:rsidP="00186509">
      <w:r>
        <w:separator/>
      </w:r>
    </w:p>
  </w:endnote>
  <w:endnote w:type="continuationSeparator" w:id="0">
    <w:p w14:paraId="54819A3C" w14:textId="77777777" w:rsidR="004170CD" w:rsidRDefault="004170CD" w:rsidP="0018650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1197895018"/>
      <w:docPartObj>
        <w:docPartGallery w:val="Page Numbers (Bottom of Page)"/>
        <w:docPartUnique/>
      </w:docPartObj>
    </w:sdtPr>
    <w:sdtContent>
      <w:p w14:paraId="2E84D4C3" w14:textId="76FEB004" w:rsidR="00186509" w:rsidRDefault="00186509" w:rsidP="0091041C">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4B8AFFD1" w14:textId="77777777" w:rsidR="00186509" w:rsidRDefault="0018650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1133990204"/>
      <w:docPartObj>
        <w:docPartGallery w:val="Page Numbers (Bottom of Page)"/>
        <w:docPartUnique/>
      </w:docPartObj>
    </w:sdtPr>
    <w:sdtContent>
      <w:p w14:paraId="6189A955" w14:textId="5E23641A" w:rsidR="00186509" w:rsidRDefault="00186509" w:rsidP="0091041C">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311A85BE" w14:textId="77777777" w:rsidR="00186509" w:rsidRDefault="0018650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C0806E7" w14:textId="77777777" w:rsidR="004170CD" w:rsidRDefault="004170CD" w:rsidP="00186509">
      <w:r>
        <w:separator/>
      </w:r>
    </w:p>
  </w:footnote>
  <w:footnote w:type="continuationSeparator" w:id="0">
    <w:p w14:paraId="7EBEA14D" w14:textId="77777777" w:rsidR="004170CD" w:rsidRDefault="004170CD" w:rsidP="0018650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3C0474"/>
    <w:multiLevelType w:val="multilevel"/>
    <w:tmpl w:val="1910C4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DEB78AF"/>
    <w:multiLevelType w:val="multilevel"/>
    <w:tmpl w:val="459604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88A00D7"/>
    <w:multiLevelType w:val="multilevel"/>
    <w:tmpl w:val="F1BEBA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F866560"/>
    <w:multiLevelType w:val="multilevel"/>
    <w:tmpl w:val="C6901A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D7912D1"/>
    <w:multiLevelType w:val="multilevel"/>
    <w:tmpl w:val="0F4C4D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E0218AF"/>
    <w:multiLevelType w:val="multilevel"/>
    <w:tmpl w:val="6180CA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F8469CD"/>
    <w:multiLevelType w:val="multilevel"/>
    <w:tmpl w:val="5BEA9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40C4DA8"/>
    <w:multiLevelType w:val="multilevel"/>
    <w:tmpl w:val="E2706C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8F119DB"/>
    <w:multiLevelType w:val="multilevel"/>
    <w:tmpl w:val="5EFA33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1017674"/>
    <w:multiLevelType w:val="multilevel"/>
    <w:tmpl w:val="1CA09E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2AE5605"/>
    <w:multiLevelType w:val="multilevel"/>
    <w:tmpl w:val="96BE78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32365AF"/>
    <w:multiLevelType w:val="multilevel"/>
    <w:tmpl w:val="514E87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65175295">
    <w:abstractNumId w:val="10"/>
  </w:num>
  <w:num w:numId="2" w16cid:durableId="2101101902">
    <w:abstractNumId w:val="2"/>
  </w:num>
  <w:num w:numId="3" w16cid:durableId="124205688">
    <w:abstractNumId w:val="6"/>
  </w:num>
  <w:num w:numId="4" w16cid:durableId="1510562703">
    <w:abstractNumId w:val="9"/>
  </w:num>
  <w:num w:numId="5" w16cid:durableId="1356881049">
    <w:abstractNumId w:val="3"/>
  </w:num>
  <w:num w:numId="6" w16cid:durableId="564529223">
    <w:abstractNumId w:val="1"/>
  </w:num>
  <w:num w:numId="7" w16cid:durableId="1151364912">
    <w:abstractNumId w:val="0"/>
  </w:num>
  <w:num w:numId="8" w16cid:durableId="1116678487">
    <w:abstractNumId w:val="4"/>
  </w:num>
  <w:num w:numId="9" w16cid:durableId="581723512">
    <w:abstractNumId w:val="7"/>
  </w:num>
  <w:num w:numId="10" w16cid:durableId="2056006536">
    <w:abstractNumId w:val="11"/>
  </w:num>
  <w:num w:numId="11" w16cid:durableId="943616475">
    <w:abstractNumId w:val="8"/>
  </w:num>
  <w:num w:numId="12" w16cid:durableId="95533152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56"/>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86509"/>
    <w:rsid w:val="00186509"/>
    <w:rsid w:val="004170CD"/>
  </w:rsids>
  <m:mathPr>
    <m:mathFont m:val="Cambria Math"/>
    <m:brkBin m:val="before"/>
    <m:brkBinSub m:val="--"/>
    <m:smallFrac m:val="0"/>
    <m:dispDef/>
    <m:lMargin m:val="0"/>
    <m:rMargin m:val="0"/>
    <m:defJc m:val="centerGroup"/>
    <m:wrapIndent m:val="1440"/>
    <m:intLim m:val="subSup"/>
    <m:naryLim m:val="undOvr"/>
  </m:mathPr>
  <w:themeFontLang w:val="en-LB"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B0842B"/>
  <w15:chartTrackingRefBased/>
  <w15:docId w15:val="{E4659325-186E-1F4E-B4BD-4D1441FF3C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n-LB" w:eastAsia="ja-JP"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link w:val="Heading2Char"/>
    <w:uiPriority w:val="9"/>
    <w:qFormat/>
    <w:rsid w:val="00186509"/>
    <w:pPr>
      <w:spacing w:before="100" w:beforeAutospacing="1" w:after="100" w:afterAutospacing="1"/>
      <w:outlineLvl w:val="1"/>
    </w:pPr>
    <w:rPr>
      <w:rFonts w:ascii="Times New Roman" w:eastAsia="Times New Roman" w:hAnsi="Times New Roman" w:cs="Times New Roman"/>
      <w:b/>
      <w:bCs/>
      <w:kern w:val="0"/>
      <w:sz w:val="36"/>
      <w:szCs w:val="36"/>
      <w14:ligatures w14:val="none"/>
    </w:rPr>
  </w:style>
  <w:style w:type="paragraph" w:styleId="Heading3">
    <w:name w:val="heading 3"/>
    <w:basedOn w:val="Normal"/>
    <w:link w:val="Heading3Char"/>
    <w:uiPriority w:val="9"/>
    <w:qFormat/>
    <w:rsid w:val="00186509"/>
    <w:pPr>
      <w:spacing w:before="100" w:beforeAutospacing="1" w:after="100" w:afterAutospacing="1"/>
      <w:outlineLvl w:val="2"/>
    </w:pPr>
    <w:rPr>
      <w:rFonts w:ascii="Times New Roman" w:eastAsia="Times New Roman" w:hAnsi="Times New Roman" w:cs="Times New Roman"/>
      <w:b/>
      <w:bCs/>
      <w:kern w:val="0"/>
      <w:sz w:val="27"/>
      <w:szCs w:val="27"/>
      <w14:ligatures w14:val="none"/>
    </w:rPr>
  </w:style>
  <w:style w:type="paragraph" w:styleId="Heading4">
    <w:name w:val="heading 4"/>
    <w:basedOn w:val="Normal"/>
    <w:link w:val="Heading4Char"/>
    <w:uiPriority w:val="9"/>
    <w:qFormat/>
    <w:rsid w:val="00186509"/>
    <w:pPr>
      <w:spacing w:before="100" w:beforeAutospacing="1" w:after="100" w:afterAutospacing="1"/>
      <w:outlineLvl w:val="3"/>
    </w:pPr>
    <w:rPr>
      <w:rFonts w:ascii="Times New Roman" w:eastAsia="Times New Roman" w:hAnsi="Times New Roman" w:cs="Times New Roman"/>
      <w:b/>
      <w:bCs/>
      <w:kern w:val="0"/>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186509"/>
    <w:rPr>
      <w:rFonts w:ascii="Times New Roman" w:eastAsia="Times New Roman" w:hAnsi="Times New Roman" w:cs="Times New Roman"/>
      <w:b/>
      <w:bCs/>
      <w:kern w:val="0"/>
      <w:sz w:val="36"/>
      <w:szCs w:val="36"/>
      <w14:ligatures w14:val="none"/>
    </w:rPr>
  </w:style>
  <w:style w:type="character" w:customStyle="1" w:styleId="Heading3Char">
    <w:name w:val="Heading 3 Char"/>
    <w:basedOn w:val="DefaultParagraphFont"/>
    <w:link w:val="Heading3"/>
    <w:uiPriority w:val="9"/>
    <w:rsid w:val="00186509"/>
    <w:rPr>
      <w:rFonts w:ascii="Times New Roman" w:eastAsia="Times New Roman" w:hAnsi="Times New Roman" w:cs="Times New Roman"/>
      <w:b/>
      <w:bCs/>
      <w:kern w:val="0"/>
      <w:sz w:val="27"/>
      <w:szCs w:val="27"/>
      <w14:ligatures w14:val="none"/>
    </w:rPr>
  </w:style>
  <w:style w:type="character" w:customStyle="1" w:styleId="Heading4Char">
    <w:name w:val="Heading 4 Char"/>
    <w:basedOn w:val="DefaultParagraphFont"/>
    <w:link w:val="Heading4"/>
    <w:uiPriority w:val="9"/>
    <w:rsid w:val="00186509"/>
    <w:rPr>
      <w:rFonts w:ascii="Times New Roman" w:eastAsia="Times New Roman" w:hAnsi="Times New Roman" w:cs="Times New Roman"/>
      <w:b/>
      <w:bCs/>
      <w:kern w:val="0"/>
      <w14:ligatures w14:val="none"/>
    </w:rPr>
  </w:style>
  <w:style w:type="paragraph" w:styleId="NormalWeb">
    <w:name w:val="Normal (Web)"/>
    <w:basedOn w:val="Normal"/>
    <w:uiPriority w:val="99"/>
    <w:semiHidden/>
    <w:unhideWhenUsed/>
    <w:rsid w:val="00186509"/>
    <w:pPr>
      <w:spacing w:before="100" w:beforeAutospacing="1" w:after="100" w:afterAutospacing="1"/>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186509"/>
    <w:rPr>
      <w:b/>
      <w:bCs/>
    </w:rPr>
  </w:style>
  <w:style w:type="paragraph" w:styleId="Footer">
    <w:name w:val="footer"/>
    <w:basedOn w:val="Normal"/>
    <w:link w:val="FooterChar"/>
    <w:uiPriority w:val="99"/>
    <w:unhideWhenUsed/>
    <w:rsid w:val="00186509"/>
    <w:pPr>
      <w:tabs>
        <w:tab w:val="center" w:pos="4680"/>
        <w:tab w:val="right" w:pos="9360"/>
      </w:tabs>
    </w:pPr>
  </w:style>
  <w:style w:type="character" w:customStyle="1" w:styleId="FooterChar">
    <w:name w:val="Footer Char"/>
    <w:basedOn w:val="DefaultParagraphFont"/>
    <w:link w:val="Footer"/>
    <w:uiPriority w:val="99"/>
    <w:rsid w:val="00186509"/>
  </w:style>
  <w:style w:type="character" w:styleId="PageNumber">
    <w:name w:val="page number"/>
    <w:basedOn w:val="DefaultParagraphFont"/>
    <w:uiPriority w:val="99"/>
    <w:semiHidden/>
    <w:unhideWhenUsed/>
    <w:rsid w:val="0018650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218692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5</Pages>
  <Words>1461</Words>
  <Characters>8329</Characters>
  <Application>Microsoft Office Word</Application>
  <DocSecurity>0</DocSecurity>
  <Lines>69</Lines>
  <Paragraphs>19</Paragraphs>
  <ScaleCrop>false</ScaleCrop>
  <Company/>
  <LinksUpToDate>false</LinksUpToDate>
  <CharactersWithSpaces>9771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Yasmina Mansour</dc:creator>
  <cp:keywords/>
  <dc:description/>
  <cp:lastModifiedBy>Yasmina Mansour</cp:lastModifiedBy>
  <cp:revision>1</cp:revision>
  <dcterms:created xsi:type="dcterms:W3CDTF">2026-05-24T06:21:00Z</dcterms:created>
  <dcterms:modified xsi:type="dcterms:W3CDTF">2026-05-24T06:24:00Z</dcterms:modified>
</cp:coreProperties>
</file>