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6BEA" w14:textId="77777777" w:rsidR="001D6440" w:rsidRDefault="001D6440" w:rsidP="001D6440">
      <w:pPr>
        <w:bidi/>
        <w:rPr>
          <w:rFonts w:ascii="Arial" w:hAnsi="Arial" w:cs="B Nazanin"/>
          <w:b/>
          <w:bCs/>
          <w:sz w:val="20"/>
          <w:rtl/>
        </w:rPr>
      </w:pPr>
      <w:r>
        <w:rPr>
          <w:rFonts w:ascii="Arial" w:hAnsi="Arial" w:cs="B Nazanin" w:hint="cs"/>
          <w:b/>
          <w:bCs/>
          <w:sz w:val="20"/>
          <w:rtl/>
        </w:rPr>
        <w:t>اسلایدهای تحلیل داده چیست:</w:t>
      </w:r>
    </w:p>
    <w:p w14:paraId="2468A5C7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حال لازم است پیش از ورود به جزئیات، به پرسش بنیادین پاسخ دهیم: تحلیل داده اساساً چیست و چرا به یکی از مهم‌ترین شایستگی‌های قرن بیست‌ویکم تبدیل شده است؟</w:t>
      </w:r>
    </w:p>
    <w:p w14:paraId="5DAC8FCB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تحلیل داده، فرایندی نظام‌مند و علمی است که داده‌های خام، پراکنده و اغلب بی‌معنا را به اطلاعات معنادار، قابل اعتماد و قابل اقدام تبدیل می‌کند تا تصمیم‌گیری در سطوح عملیاتی، تاکتیکی و راهبردی را هدایت نماید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40154A0B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این حوزه از ساده‌ترین عملیات تجمیع و خلاصه‌سازی داده آغاز می‌شود و تا به‌کارگیری الگوریتم‌های پیچیده‌ی ریاضی، مدل‌های آماری پیشرفته و فناوری‌های هوش مصنوعی ادامه می‌یابد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0BC66609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تحلیلگر داده، در نقش یک مترجم حرفه‌ای میان دنیای اعداد و دنیای تصمیم، داده‌های پیچیده‌ی دیجیتال اعم از آمار تراکنش‌ها، لاگ‌های سامانه‌ها، رفتار کاربران در پلتفرم‌های دیجیتال، ارقام مالی یا شاخص‌های عملکرد سازمانی را دریافت، پالایش و تفسیر می‌کند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5545192C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نتیجه‌ی این فرایند، برخورداری سازمان از سه قابلیت حیاتی است</w:t>
      </w:r>
      <w:r w:rsidRPr="001D6440">
        <w:rPr>
          <w:rFonts w:ascii="Arial" w:hAnsi="Arial" w:cs="B Nazanin"/>
          <w:sz w:val="20"/>
          <w:lang w:bidi="ar-SA"/>
        </w:rPr>
        <w:t>:</w:t>
      </w:r>
    </w:p>
    <w:p w14:paraId="56E385C6" w14:textId="77777777" w:rsidR="001D6440" w:rsidRPr="001D6440" w:rsidRDefault="001D6440" w:rsidP="001D6440">
      <w:pPr>
        <w:pStyle w:val="ListParagraph"/>
        <w:numPr>
          <w:ilvl w:val="0"/>
          <w:numId w:val="2"/>
        </w:numPr>
        <w:tabs>
          <w:tab w:val="num" w:pos="720"/>
        </w:tabs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شناخت دقیق و به‌موقع روندهای در جریان،</w:t>
      </w:r>
    </w:p>
    <w:p w14:paraId="718FE022" w14:textId="77777777" w:rsidR="001D6440" w:rsidRPr="001D6440" w:rsidRDefault="001D6440" w:rsidP="001D6440">
      <w:pPr>
        <w:pStyle w:val="ListParagraph"/>
        <w:numPr>
          <w:ilvl w:val="0"/>
          <w:numId w:val="2"/>
        </w:numPr>
        <w:tabs>
          <w:tab w:val="num" w:pos="720"/>
        </w:tabs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پیش‌بینی معتبر پیامدهای محتمل آینده،</w:t>
      </w:r>
    </w:p>
    <w:p w14:paraId="37966513" w14:textId="77777777" w:rsidR="001D6440" w:rsidRPr="001D6440" w:rsidRDefault="001D6440" w:rsidP="001D6440">
      <w:pPr>
        <w:pStyle w:val="ListParagraph"/>
        <w:numPr>
          <w:ilvl w:val="0"/>
          <w:numId w:val="2"/>
        </w:numPr>
        <w:tabs>
          <w:tab w:val="num" w:pos="720"/>
        </w:tabs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شکل‌دهی استراتژی‌هایی که نه بر پایه حدس و گمان، بلکه بر پایه شواهد محکم بنا شده‌اند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1FB052F6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به بیان دقیق‌تر، تحلیلگر داده پلی است میان حجم انبوه داده‌های خام و ارزش واقعی نهفته در آن‌ها؛ پلی که در عصر داده‌محور کنونی، به یکی از کلیدی‌ترین عوامل خلق مزیت رقابتی پایدار تبدیل شده است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4A6B5EAA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  <w:lang w:bidi="ar-SA"/>
        </w:rPr>
      </w:pPr>
      <w:r w:rsidRPr="001D6440">
        <w:rPr>
          <w:rFonts w:ascii="Arial" w:hAnsi="Arial" w:cs="B Nazanin"/>
          <w:sz w:val="20"/>
          <w:rtl/>
          <w:lang w:bidi="ar-SA"/>
        </w:rPr>
        <w:t>بنابراین، تسلط بر اصول و ابزارهای تحلیل داده، دیگر یک مهارت اختیاری نیست، بلکه یک الزام حرفه‌ای است که مرز میان تصمیم‌گیری‌های شهودی و تصمیم‌گیری‌های علمی و اثربخش را ترسیم می‌کند</w:t>
      </w:r>
      <w:r w:rsidRPr="001D6440">
        <w:rPr>
          <w:rFonts w:ascii="Arial" w:hAnsi="Arial" w:cs="B Nazanin"/>
          <w:sz w:val="20"/>
          <w:lang w:bidi="ar-SA"/>
        </w:rPr>
        <w:t>.</w:t>
      </w:r>
    </w:p>
    <w:p w14:paraId="0793E10E" w14:textId="7E57FA4E" w:rsidR="001D6440" w:rsidRDefault="001D6440" w:rsidP="001D6440">
      <w:pPr>
        <w:bidi/>
        <w:rPr>
          <w:rFonts w:ascii="Arial" w:hAnsi="Arial" w:cs="B Nazanin"/>
          <w:b/>
          <w:bCs/>
          <w:sz w:val="20"/>
          <w:rtl/>
        </w:rPr>
      </w:pPr>
      <w:r>
        <w:rPr>
          <w:rFonts w:ascii="Arial" w:hAnsi="Arial" w:cs="B Nazanin"/>
          <w:b/>
          <w:bCs/>
          <w:sz w:val="20"/>
          <w:rtl/>
        </w:rPr>
        <w:br w:type="page"/>
      </w:r>
    </w:p>
    <w:p w14:paraId="5C3DDEC7" w14:textId="3CE0651D" w:rsidR="00BC67DD" w:rsidRPr="001D6440" w:rsidRDefault="001D6440" w:rsidP="001D6440">
      <w:pPr>
        <w:bidi/>
        <w:jc w:val="both"/>
        <w:rPr>
          <w:rFonts w:ascii="Arial" w:hAnsi="Arial" w:cs="B Nazanin"/>
          <w:b/>
          <w:bCs/>
          <w:sz w:val="20"/>
          <w:rtl/>
        </w:rPr>
      </w:pPr>
      <w:r w:rsidRPr="001D6440">
        <w:rPr>
          <w:rFonts w:ascii="Arial" w:hAnsi="Arial" w:cs="B Nazanin" w:hint="cs"/>
          <w:b/>
          <w:bCs/>
          <w:sz w:val="20"/>
          <w:rtl/>
        </w:rPr>
        <w:lastRenderedPageBreak/>
        <w:t xml:space="preserve">اسلایدهای </w:t>
      </w:r>
      <w:r w:rsidRPr="001D6440">
        <w:rPr>
          <w:rFonts w:ascii="Arial" w:hAnsi="Arial" w:cs="B Nazanin" w:hint="cs"/>
          <w:b/>
          <w:bCs/>
          <w:sz w:val="20"/>
          <w:rtl/>
        </w:rPr>
        <w:t>انواع</w:t>
      </w:r>
      <w:r w:rsidRPr="001D6440">
        <w:rPr>
          <w:rFonts w:ascii="Arial" w:hAnsi="Arial" w:cs="B Nazanin"/>
          <w:b/>
          <w:bCs/>
          <w:sz w:val="20"/>
          <w:rtl/>
        </w:rPr>
        <w:t xml:space="preserve"> </w:t>
      </w:r>
      <w:r w:rsidRPr="001D6440">
        <w:rPr>
          <w:rFonts w:ascii="Arial" w:hAnsi="Arial" w:cs="B Nazanin" w:hint="cs"/>
          <w:b/>
          <w:bCs/>
          <w:sz w:val="20"/>
          <w:rtl/>
        </w:rPr>
        <w:t>تحلیل</w:t>
      </w:r>
      <w:r w:rsidRPr="001D6440">
        <w:rPr>
          <w:rFonts w:ascii="Arial" w:hAnsi="Arial" w:cs="B Nazanin"/>
          <w:b/>
          <w:bCs/>
          <w:sz w:val="20"/>
          <w:rtl/>
        </w:rPr>
        <w:t xml:space="preserve"> </w:t>
      </w:r>
      <w:r w:rsidRPr="001D6440">
        <w:rPr>
          <w:rFonts w:ascii="Arial" w:hAnsi="Arial" w:cs="B Nazanin" w:hint="cs"/>
          <w:b/>
          <w:bCs/>
          <w:sz w:val="20"/>
          <w:rtl/>
        </w:rPr>
        <w:t>داده</w:t>
      </w:r>
      <w:r w:rsidRPr="001D6440">
        <w:rPr>
          <w:rFonts w:ascii="Arial" w:hAnsi="Arial" w:cs="B Nazanin" w:hint="cs"/>
          <w:b/>
          <w:bCs/>
          <w:sz w:val="20"/>
          <w:rtl/>
        </w:rPr>
        <w:t>:</w:t>
      </w:r>
    </w:p>
    <w:p w14:paraId="7F2A4AEA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sz w:val="20"/>
          <w:rtl/>
          <w:lang w:bidi="ar-SA"/>
        </w:rPr>
        <w:t>در ادامه، به بررسی چارچوب شناخته‌شده‌ی انواع تحلیل داده می‌پردازیم که به‌عنوان یکی از بنیادی‌ترین مدل‌های مفهومی در حوزه‌ی تحلیل داده شناخته می‌شود</w:t>
      </w:r>
      <w:r w:rsidRPr="001D6440">
        <w:rPr>
          <w:rFonts w:ascii="Arial" w:hAnsi="Arial" w:cs="B Nazanin"/>
          <w:sz w:val="20"/>
        </w:rPr>
        <w:t>.</w:t>
      </w:r>
    </w:p>
    <w:p w14:paraId="1488EC9F" w14:textId="77777777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sz w:val="20"/>
          <w:rtl/>
          <w:lang w:bidi="ar-SA"/>
        </w:rPr>
        <w:t>این چارچوب چهار سطح اصلی را شامل می‌شود که هر یک پرسش متفاوتی را پاسخ می‌دهند و ارزش افزوده متمایزی خلق می‌کنند</w:t>
      </w:r>
      <w:r w:rsidRPr="001D6440">
        <w:rPr>
          <w:rFonts w:ascii="Arial" w:hAnsi="Arial" w:cs="B Nazanin"/>
          <w:sz w:val="20"/>
        </w:rPr>
        <w:t>.</w:t>
      </w:r>
    </w:p>
    <w:p w14:paraId="63EA3BBE" w14:textId="117D63BE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b/>
          <w:bCs/>
          <w:sz w:val="20"/>
          <w:rtl/>
          <w:lang w:bidi="ar-SA"/>
        </w:rPr>
        <w:t>سطح نخست</w:t>
      </w:r>
      <w:r>
        <w:rPr>
          <w:rFonts w:ascii="Arial" w:hAnsi="Arial" w:cs="B Nazanin" w:hint="cs"/>
          <w:b/>
          <w:bCs/>
          <w:sz w:val="20"/>
          <w:rtl/>
        </w:rPr>
        <w:t xml:space="preserve">: </w:t>
      </w:r>
      <w:r w:rsidRPr="001D6440">
        <w:rPr>
          <w:rFonts w:ascii="Arial" w:hAnsi="Arial" w:cs="B Nazanin"/>
          <w:sz w:val="20"/>
          <w:rtl/>
          <w:lang w:bidi="ar-SA"/>
        </w:rPr>
        <w:t>تحلیل توصیفی است. این نوع، پایه و اساس هرگونه فعالیت تحلیلی را تشکیل می‌دهد و صرفاً به ما می‌گوید در گذشته چه رخ داده است. با استفاده از گزارش‌ها، داشبوردهای تعاملی و شاخص‌های کلیدی عملکرد، تصویری شفاف از وضعیت کنونی و روندهای تاریخی ارائه می‌دهد</w:t>
      </w:r>
      <w:r w:rsidRPr="001D6440">
        <w:rPr>
          <w:rFonts w:ascii="Arial" w:hAnsi="Arial" w:cs="B Nazanin"/>
          <w:sz w:val="20"/>
        </w:rPr>
        <w:t>.</w:t>
      </w:r>
    </w:p>
    <w:p w14:paraId="2C02D9C4" w14:textId="41320B25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b/>
          <w:bCs/>
          <w:sz w:val="20"/>
          <w:rtl/>
          <w:lang w:bidi="ar-SA"/>
        </w:rPr>
        <w:t>سطح دوم</w:t>
      </w:r>
      <w:r w:rsidRPr="001D6440">
        <w:rPr>
          <w:rFonts w:ascii="Arial" w:hAnsi="Arial" w:cs="B Nazanin" w:hint="cs"/>
          <w:b/>
          <w:bCs/>
          <w:sz w:val="20"/>
          <w:rtl/>
          <w:lang w:bidi="ar-SA"/>
        </w:rPr>
        <w:t>:</w:t>
      </w:r>
      <w:r w:rsidRPr="001D6440">
        <w:rPr>
          <w:rFonts w:ascii="Arial" w:hAnsi="Arial" w:cs="B Nazanin"/>
          <w:sz w:val="20"/>
          <w:rtl/>
          <w:lang w:bidi="ar-SA"/>
        </w:rPr>
        <w:t xml:space="preserve"> تحلیل تشخیصی نام دارد. در اینجا دیگر صرفاً به «چه اتفاقی افتاده» بسنده نمی‌کنیم، بلکه به دنبال پاسخ به پرسش «چرا اتفاق افتاده» هستیم. از طریق تکنیک‌هایی نظیر</w:t>
      </w:r>
      <w:r w:rsidRPr="001D6440">
        <w:rPr>
          <w:rFonts w:ascii="Arial" w:hAnsi="Arial" w:cs="B Nazanin"/>
          <w:sz w:val="20"/>
        </w:rPr>
        <w:t xml:space="preserve"> drill-down</w:t>
      </w:r>
      <w:r w:rsidRPr="001D6440">
        <w:rPr>
          <w:rFonts w:ascii="Arial" w:hAnsi="Arial" w:cs="B Nazanin"/>
          <w:sz w:val="20"/>
          <w:rtl/>
          <w:lang w:bidi="ar-SA"/>
        </w:rPr>
        <w:t>، کشف همبستگی‌ها و تحلیل ریشه‌ای علت، عوامل مؤثر بر تغییرات شناسایی می‌شوند. این توانایی، تحلیلگر را به یک تشخیص‌دهنده حرفه‌ای مسائل سازمانی تبدیل می‌کند</w:t>
      </w:r>
      <w:r w:rsidRPr="001D6440">
        <w:rPr>
          <w:rFonts w:ascii="Arial" w:hAnsi="Arial" w:cs="B Nazanin"/>
          <w:sz w:val="20"/>
        </w:rPr>
        <w:t>.</w:t>
      </w:r>
    </w:p>
    <w:p w14:paraId="046903B5" w14:textId="032B0FF6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b/>
          <w:bCs/>
          <w:sz w:val="20"/>
          <w:rtl/>
          <w:lang w:bidi="ar-SA"/>
        </w:rPr>
        <w:t>سطح سوم</w:t>
      </w:r>
      <w:r w:rsidRPr="001D6440">
        <w:rPr>
          <w:rFonts w:ascii="Arial" w:hAnsi="Arial" w:cs="B Nazanin" w:hint="cs"/>
          <w:b/>
          <w:bCs/>
          <w:sz w:val="20"/>
          <w:rtl/>
          <w:lang w:bidi="ar-SA"/>
        </w:rPr>
        <w:t>:</w:t>
      </w:r>
      <w:r w:rsidRPr="001D6440">
        <w:rPr>
          <w:rFonts w:ascii="Arial" w:hAnsi="Arial" w:cs="B Nazanin"/>
          <w:sz w:val="20"/>
          <w:rtl/>
          <w:lang w:bidi="ar-SA"/>
        </w:rPr>
        <w:t xml:space="preserve"> تحلیل پیش‌بینی است که یکی از جذاب‌ترین و پرکاربردترین حوزه‌های امروزی به شمار می‌رود. در این سطح، با بهره‌گیری از مدل‌های آماری پیشرفته، یادگیری ماشین و هوش مصنوعی، تلاش می‌کنیم احتمال وقوع رویدادهای آتی را پیش‌بینی کنیم. سازمان‌هایی که به این سطح دست می‌یابند، قادرند از مدیریت ریسک تا پیش‌بینی تقاضا و نگهداری پیش‌بینانه را به‌صورت علمی پیاده‌سازی کنند</w:t>
      </w:r>
      <w:r w:rsidRPr="001D6440">
        <w:rPr>
          <w:rFonts w:ascii="Arial" w:hAnsi="Arial" w:cs="B Nazanin"/>
          <w:sz w:val="20"/>
        </w:rPr>
        <w:t>.</w:t>
      </w:r>
    </w:p>
    <w:p w14:paraId="4BBFDF84" w14:textId="4FFD20CE" w:rsidR="001D6440" w:rsidRPr="001D6440" w:rsidRDefault="001D6440" w:rsidP="001D6440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b/>
          <w:bCs/>
          <w:sz w:val="20"/>
          <w:rtl/>
          <w:lang w:bidi="ar-SA"/>
        </w:rPr>
        <w:t>در نهایت</w:t>
      </w:r>
      <w:r w:rsidRPr="001D6440">
        <w:rPr>
          <w:rFonts w:ascii="Arial" w:hAnsi="Arial" w:cs="B Nazanin" w:hint="cs"/>
          <w:b/>
          <w:bCs/>
          <w:sz w:val="20"/>
          <w:rtl/>
          <w:lang w:bidi="ar-SA"/>
        </w:rPr>
        <w:t>:</w:t>
      </w:r>
      <w:r w:rsidRPr="001D6440">
        <w:rPr>
          <w:rFonts w:ascii="Arial" w:hAnsi="Arial" w:cs="B Nazanin"/>
          <w:sz w:val="20"/>
          <w:rtl/>
          <w:lang w:bidi="ar-SA"/>
        </w:rPr>
        <w:t xml:space="preserve"> به پیشرفته‌ترین سطح یعنی تحلیل تجویزی می‌رسیم. این سطح نه‌تنها می‌گوید چه خواهد شد، بلکه دقیقاً توصیه می‌کند که «چه باید بکنیم». با ترکیب پیش‌بینی‌ها، قوانین کسب‌وکار و الگوریتم‌های بهینه‌سازی، سیستم‌هایی ایجاد می‌شود که بهترین تصمیم ممکن را در هر موقعیت پیشنهاد می‌دهند. در این مرحله، تحلیلگر داده عملاً به یک معمار تصمیمات هوشمند تبدیل می‌شود</w:t>
      </w:r>
      <w:r w:rsidRPr="001D6440">
        <w:rPr>
          <w:rFonts w:ascii="Arial" w:hAnsi="Arial" w:cs="B Nazanin"/>
          <w:sz w:val="20"/>
        </w:rPr>
        <w:t>.</w:t>
      </w:r>
    </w:p>
    <w:p w14:paraId="7AFB1564" w14:textId="5999D099" w:rsidR="00B96204" w:rsidRDefault="001D6440" w:rsidP="00B96204">
      <w:pPr>
        <w:bidi/>
        <w:jc w:val="both"/>
        <w:rPr>
          <w:rFonts w:ascii="Arial" w:hAnsi="Arial" w:cs="B Nazanin"/>
          <w:sz w:val="20"/>
        </w:rPr>
      </w:pPr>
      <w:r w:rsidRPr="001D6440">
        <w:rPr>
          <w:rFonts w:ascii="Arial" w:hAnsi="Arial" w:cs="B Nazanin"/>
          <w:sz w:val="20"/>
          <w:rtl/>
          <w:lang w:bidi="ar-SA"/>
        </w:rPr>
        <w:t>تسلط بر این چهار سطح، مرز میان یک گزارش‌گر ساده و یک تحلیلگر داده حرفه‌ای و تأثیرگذار را مشخص می‌کند و مبنای اصلی بلوغ تحلیلی سازمان‌ها را تشکیل می‌دهد</w:t>
      </w:r>
      <w:r w:rsidRPr="001D6440">
        <w:rPr>
          <w:rFonts w:ascii="Arial" w:hAnsi="Arial" w:cs="B Nazanin"/>
          <w:sz w:val="20"/>
        </w:rPr>
        <w:t>.</w:t>
      </w:r>
    </w:p>
    <w:p w14:paraId="7CE46C79" w14:textId="77777777" w:rsidR="00B96204" w:rsidRDefault="00B96204">
      <w:pPr>
        <w:rPr>
          <w:rFonts w:ascii="Arial" w:hAnsi="Arial" w:cs="B Nazanin"/>
          <w:sz w:val="20"/>
        </w:rPr>
      </w:pPr>
      <w:r>
        <w:rPr>
          <w:rFonts w:ascii="Arial" w:hAnsi="Arial" w:cs="B Nazanin"/>
          <w:sz w:val="20"/>
        </w:rPr>
        <w:br w:type="page"/>
      </w:r>
    </w:p>
    <w:p w14:paraId="6654ADBB" w14:textId="4008B66C" w:rsidR="001D6440" w:rsidRPr="00606019" w:rsidRDefault="00606019" w:rsidP="00606019">
      <w:pPr>
        <w:bidi/>
        <w:jc w:val="both"/>
        <w:rPr>
          <w:rFonts w:ascii="Arial" w:hAnsi="Arial" w:cs="B Nazanin"/>
          <w:b/>
          <w:bCs/>
          <w:sz w:val="20"/>
          <w:rtl/>
        </w:rPr>
      </w:pPr>
      <w:r w:rsidRPr="00606019">
        <w:rPr>
          <w:rFonts w:ascii="Arial" w:hAnsi="Arial" w:cs="B Nazanin" w:hint="cs"/>
          <w:b/>
          <w:bCs/>
          <w:sz w:val="20"/>
          <w:rtl/>
        </w:rPr>
        <w:lastRenderedPageBreak/>
        <w:t xml:space="preserve">اسلایدهای </w:t>
      </w:r>
      <w:r w:rsidRPr="00606019">
        <w:rPr>
          <w:rFonts w:ascii="Arial" w:hAnsi="Arial" w:cs="B Nazanin" w:hint="cs"/>
          <w:b/>
          <w:bCs/>
          <w:sz w:val="20"/>
          <w:rtl/>
        </w:rPr>
        <w:t>مفاهیم کلیدی برای تحلیلگر داده</w:t>
      </w:r>
      <w:r w:rsidRPr="00606019">
        <w:rPr>
          <w:rFonts w:ascii="Arial" w:hAnsi="Arial" w:cs="B Nazanin" w:hint="cs"/>
          <w:b/>
          <w:bCs/>
          <w:sz w:val="20"/>
          <w:rtl/>
        </w:rPr>
        <w:t>:</w:t>
      </w:r>
    </w:p>
    <w:p w14:paraId="65163BF7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sz w:val="20"/>
          <w:rtl/>
          <w:lang w:bidi="ar-SA"/>
        </w:rPr>
        <w:t>پس از شناخت ماهیت تحلیل داده و انواع آن، اکنون به بررسی مفاهیم کلیدی می‌پردازیم که هر تحلیلگر داده حرفه‌ای باید بر آن‌ها تسلط کامل داشته باشد. این مفاهیم، چرخه‌ی عمر تحلیل داده را تشکیل می‌دهند و ترتیب منطقی آن‌ها از اهمیت بالایی برخوردار است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210770E9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نخستین مرحله، جمع‌آوری داده است.</w:t>
      </w:r>
      <w:r w:rsidRPr="00606019">
        <w:rPr>
          <w:rFonts w:ascii="Arial" w:hAnsi="Arial" w:cs="B Nazanin"/>
          <w:sz w:val="20"/>
          <w:rtl/>
          <w:lang w:bidi="ar-SA"/>
        </w:rPr>
        <w:t xml:space="preserve"> این مرحله، نقطه‌ی تماس اولیه با واقعیت عینی محسوب می‌شود و کیفیت آن، سقف کیفیت کل تحلیل را تعیین می‌کند. جمع‌آوری باید هدفمند، نظام‌مند، تکرارپذیر و منطبق بر اصول اخلاقی داده انجام شود؛ چه از طریق نظرسنجی، چه آزمایش، و چه استخراج خودکار از سامانه‌ها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35836FFD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مرحله‌ی دوم، پاک‌سازی و آماده‌سازی داده است</w:t>
      </w:r>
      <w:r w:rsidRPr="00606019">
        <w:rPr>
          <w:rFonts w:ascii="Arial" w:hAnsi="Arial" w:cs="B Nazanin"/>
          <w:sz w:val="20"/>
          <w:rtl/>
          <w:lang w:bidi="ar-SA"/>
        </w:rPr>
        <w:t xml:space="preserve"> که به گواه تحقیقات متعدد، حدود ۸۰ درصد زمان تحلیلگران را به خود اختصاص می‌دهد. در این مرحله با مسائلی چون مقادیر گمشده، ناسازگاری فرمت‌ها، داده‌های پرت و خطاهای ورود مواجهیم. داده‌ای که از این مرحله سالم خارج نشود، هر تحلیل پیشرفته‌ای را بی‌اعتبار می‌سازد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0E6C127B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سومین گام، اکتشاف داده یا</w:t>
      </w:r>
      <w:r w:rsidRPr="00606019">
        <w:rPr>
          <w:rFonts w:ascii="Arial" w:hAnsi="Arial" w:cs="B Nazanin"/>
          <w:b/>
          <w:bCs/>
          <w:sz w:val="20"/>
          <w:lang w:bidi="ar-SA"/>
        </w:rPr>
        <w:t xml:space="preserve"> Exploratory Data Analysis </w:t>
      </w:r>
      <w:r w:rsidRPr="00606019">
        <w:rPr>
          <w:rFonts w:ascii="Arial" w:hAnsi="Arial" w:cs="B Nazanin"/>
          <w:b/>
          <w:bCs/>
          <w:sz w:val="20"/>
          <w:rtl/>
          <w:lang w:bidi="ar-SA"/>
        </w:rPr>
        <w:t>است.</w:t>
      </w:r>
      <w:r w:rsidRPr="00606019">
        <w:rPr>
          <w:rFonts w:ascii="Arial" w:hAnsi="Arial" w:cs="B Nazanin"/>
          <w:sz w:val="20"/>
          <w:rtl/>
          <w:lang w:bidi="ar-SA"/>
        </w:rPr>
        <w:t xml:space="preserve"> در اینجا تحلیلگر با ترکیب آمار توصیفی و تجسم سریع، اجازه می‌دهد داده خود داستانش را روایت کند؛ الگوها آشکار می‌شوند، ناهنجاری‌ها شناسایی می‌شوند و فرضیات اولیه شکل می‌گیرند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630DBCCB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در ادامه، تجسم داده قرار دارد</w:t>
      </w:r>
      <w:r w:rsidRPr="00606019">
        <w:rPr>
          <w:rFonts w:ascii="Arial" w:hAnsi="Arial" w:cs="B Nazanin"/>
          <w:sz w:val="20"/>
          <w:rtl/>
          <w:lang w:bidi="ar-SA"/>
        </w:rPr>
        <w:t xml:space="preserve"> که بیش از یک مهارت فنی، یک ابزار ارتباط استراتژیک است. بهترین تحلیل اگر نتواند برای تصمیم‌گیران ارشد قابل فهم باشد، عملاً بی‌اثر است. انتخاب نمودار صحیح و رعایت اصول بصری، پیام را از پیچیدگی به وضوح منتقل می‌کند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211095DC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پنجمین مفهوم کلیدی، تحلیل آماری است</w:t>
      </w:r>
      <w:r w:rsidRPr="00606019">
        <w:rPr>
          <w:rFonts w:ascii="Arial" w:hAnsi="Arial" w:cs="B Nazanin"/>
          <w:sz w:val="20"/>
          <w:rtl/>
          <w:lang w:bidi="ar-SA"/>
        </w:rPr>
        <w:t xml:space="preserve"> که ستون فقرات استدلال علمی در تحلیل داده به شمار می‌رود. از آمار توصیفی برای خلاصه‌سازی واقعیت تا آمار استنباطی برای آزمون فرضیات و کمی‌سازی عدم قطعیت؛ همه در این حوزه جای می‌گیرند. تحلیلگری که مفاهیم</w:t>
      </w:r>
      <w:r w:rsidRPr="00606019">
        <w:rPr>
          <w:rFonts w:ascii="Arial" w:hAnsi="Arial" w:cs="B Nazanin"/>
          <w:sz w:val="20"/>
          <w:lang w:bidi="ar-SA"/>
        </w:rPr>
        <w:t xml:space="preserve"> p-value</w:t>
      </w:r>
      <w:r w:rsidRPr="00606019">
        <w:rPr>
          <w:rFonts w:ascii="Arial" w:hAnsi="Arial" w:cs="B Nazanin"/>
          <w:sz w:val="20"/>
          <w:rtl/>
          <w:lang w:bidi="ar-SA"/>
        </w:rPr>
        <w:t>، فاصله اطمینان و قدرت آزمون را درک نکند، نمی‌تواند ادعای علمی داشته باشد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1451D1CC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b/>
          <w:bCs/>
          <w:sz w:val="20"/>
          <w:rtl/>
          <w:lang w:bidi="ar-SA"/>
        </w:rPr>
        <w:t>در نهایت، به یادگیری ماشین</w:t>
      </w:r>
      <w:r w:rsidRPr="00606019">
        <w:rPr>
          <w:rFonts w:ascii="Arial" w:hAnsi="Arial" w:cs="B Nazanin"/>
          <w:sz w:val="20"/>
          <w:rtl/>
          <w:lang w:bidi="ar-SA"/>
        </w:rPr>
        <w:t xml:space="preserve"> می‌رسیم که مرز جدید تحلیل داده محسوب می‌شود. تحلیلگر امروزی دیگر فقط گزارش‌گر گذشته نیست؛ او با استفاده از الگوریتم‌های پیش‌بینی و خوشه‌بندی، آینده را مدل‌سازی می‌کند و به سازمان کمک می‌کند از حالت واکنشی به پیش‌فعال گذر کند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21EA2D6B" w14:textId="77777777" w:rsidR="00606019" w:rsidRPr="00606019" w:rsidRDefault="00606019" w:rsidP="00606019">
      <w:pPr>
        <w:bidi/>
        <w:jc w:val="both"/>
        <w:rPr>
          <w:rFonts w:ascii="Arial" w:hAnsi="Arial" w:cs="B Nazanin"/>
          <w:sz w:val="20"/>
          <w:lang w:bidi="ar-SA"/>
        </w:rPr>
      </w:pPr>
      <w:r w:rsidRPr="00606019">
        <w:rPr>
          <w:rFonts w:ascii="Arial" w:hAnsi="Arial" w:cs="B Nazanin"/>
          <w:sz w:val="20"/>
          <w:rtl/>
          <w:lang w:bidi="ar-SA"/>
        </w:rPr>
        <w:t>تسلط بر این شش مفهوم، تفاوت میان یک کاربر ساده‌ی اکسل و یک تحلیلگر داده حرفه‌ای و تأثیرگذار را رقم می‌زند و مبنای اصلی شایستگی شغلی در عصر داده‌محور را تشکیل می‌دهد</w:t>
      </w:r>
      <w:r w:rsidRPr="00606019">
        <w:rPr>
          <w:rFonts w:ascii="Arial" w:hAnsi="Arial" w:cs="B Nazanin"/>
          <w:sz w:val="20"/>
          <w:lang w:bidi="ar-SA"/>
        </w:rPr>
        <w:t>.</w:t>
      </w:r>
    </w:p>
    <w:p w14:paraId="44F880A0" w14:textId="77777777" w:rsidR="00606019" w:rsidRPr="001D6440" w:rsidRDefault="00606019" w:rsidP="00606019">
      <w:pPr>
        <w:bidi/>
        <w:jc w:val="both"/>
        <w:rPr>
          <w:rFonts w:ascii="Arial" w:hAnsi="Arial" w:cs="B Nazanin"/>
          <w:sz w:val="20"/>
          <w:rtl/>
        </w:rPr>
      </w:pPr>
    </w:p>
    <w:sectPr w:rsidR="00606019" w:rsidRPr="001D6440" w:rsidSect="008527A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3CD"/>
    <w:multiLevelType w:val="multilevel"/>
    <w:tmpl w:val="647A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42E40"/>
    <w:multiLevelType w:val="hybridMultilevel"/>
    <w:tmpl w:val="0A76C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08269">
    <w:abstractNumId w:val="0"/>
  </w:num>
  <w:num w:numId="2" w16cid:durableId="520629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17"/>
    <w:rsid w:val="001D6440"/>
    <w:rsid w:val="003B1A09"/>
    <w:rsid w:val="003C1AE7"/>
    <w:rsid w:val="00606019"/>
    <w:rsid w:val="00702B84"/>
    <w:rsid w:val="008527A5"/>
    <w:rsid w:val="00970E17"/>
    <w:rsid w:val="009B76AC"/>
    <w:rsid w:val="00B96204"/>
    <w:rsid w:val="00BC67DD"/>
    <w:rsid w:val="00C05C06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F457"/>
  <w15:chartTrackingRefBased/>
  <w15:docId w15:val="{F7AF0FFF-A6B7-4B01-BB69-5E2EDC2E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E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E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E17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E17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E17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E17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E17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E17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E17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97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E17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E17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97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E17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970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E17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970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3</cp:revision>
  <dcterms:created xsi:type="dcterms:W3CDTF">2025-11-19T10:24:00Z</dcterms:created>
  <dcterms:modified xsi:type="dcterms:W3CDTF">2025-11-19T13:38:00Z</dcterms:modified>
</cp:coreProperties>
</file>