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5B9BD5" w:themeColor="accent1"/>
          <w:lang w:eastAsia="en-US"/>
        </w:rPr>
        <w:id w:val="36271756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A71199" w:rsidRDefault="00A71199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1290EB130B204C8BB43BB7B085B80208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A71199" w:rsidRDefault="00050371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Protocolos del correo electrónico: SMTP, POP3, IMAP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49FDA77F7CF349AB9123AF64244ACB2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A71199" w:rsidRDefault="00050371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 xml:space="preserve">PRACTICA 13 </w:t>
              </w:r>
            </w:p>
          </w:sdtContent>
        </w:sdt>
        <w:p w:rsidR="00A71199" w:rsidRDefault="00A71199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A71199" w:rsidRDefault="00A71199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15 DE FEBRERO DEL 2019</w:t>
                                    </w:r>
                                  </w:p>
                                </w:sdtContent>
                              </w:sdt>
                              <w:p w:rsidR="00A71199" w:rsidRDefault="00B838E4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050371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A71199" w:rsidRDefault="00B838E4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A71199">
                                      <w:rPr>
                                        <w:color w:val="5B9BD5" w:themeColor="accent1"/>
                                      </w:rPr>
                                      <w:t>SARA ABDEL SABOUR GARCIA 2FPB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A71199" w:rsidRDefault="00A71199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15 DE FEBRERO DEL 2019</w:t>
                              </w:r>
                            </w:p>
                          </w:sdtContent>
                        </w:sdt>
                        <w:p w:rsidR="00A71199" w:rsidRDefault="00B838E4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050371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A71199" w:rsidRDefault="00B838E4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A71199">
                                <w:rPr>
                                  <w:color w:val="5B9BD5" w:themeColor="accent1"/>
                                </w:rPr>
                                <w:t>SARA ABDEL SABOUR GARCIA 2FPB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A71199" w:rsidRDefault="00A71199">
          <w:r>
            <w:br w:type="page"/>
          </w:r>
        </w:p>
      </w:sdtContent>
    </w:sdt>
    <w:p w:rsidR="00DC31D2" w:rsidRDefault="00A71199">
      <w:r>
        <w:lastRenderedPageBreak/>
        <w:t>INDICE: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7386233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71199" w:rsidRDefault="00A71199">
          <w:pPr>
            <w:pStyle w:val="TtuloTDC"/>
          </w:pPr>
          <w:r>
            <w:t>Contenido</w:t>
          </w:r>
        </w:p>
        <w:p w:rsidR="0016090C" w:rsidRDefault="00A71199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140117" w:history="1">
            <w:r w:rsidR="0016090C" w:rsidRPr="00333C13">
              <w:rPr>
                <w:rStyle w:val="Hipervnculo"/>
                <w:noProof/>
              </w:rPr>
              <w:t>INSTALACION DEL MUA Y MTA PARA ENVIAR CORREO :</w:t>
            </w:r>
            <w:r w:rsidR="0016090C">
              <w:rPr>
                <w:noProof/>
                <w:webHidden/>
              </w:rPr>
              <w:tab/>
            </w:r>
            <w:r w:rsidR="0016090C">
              <w:rPr>
                <w:noProof/>
                <w:webHidden/>
              </w:rPr>
              <w:fldChar w:fldCharType="begin"/>
            </w:r>
            <w:r w:rsidR="0016090C">
              <w:rPr>
                <w:noProof/>
                <w:webHidden/>
              </w:rPr>
              <w:instrText xml:space="preserve"> PAGEREF _Toc1140117 \h </w:instrText>
            </w:r>
            <w:r w:rsidR="0016090C">
              <w:rPr>
                <w:noProof/>
                <w:webHidden/>
              </w:rPr>
            </w:r>
            <w:r w:rsidR="0016090C">
              <w:rPr>
                <w:noProof/>
                <w:webHidden/>
              </w:rPr>
              <w:fldChar w:fldCharType="separate"/>
            </w:r>
            <w:r w:rsidR="0016090C">
              <w:rPr>
                <w:noProof/>
                <w:webHidden/>
              </w:rPr>
              <w:t>2</w:t>
            </w:r>
            <w:r w:rsidR="0016090C">
              <w:rPr>
                <w:noProof/>
                <w:webHidden/>
              </w:rPr>
              <w:fldChar w:fldCharType="end"/>
            </w:r>
          </w:hyperlink>
        </w:p>
        <w:p w:rsidR="0016090C" w:rsidRDefault="0016090C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1140118" w:history="1">
            <w:r w:rsidRPr="00333C13">
              <w:rPr>
                <w:rStyle w:val="Hipervnculo"/>
                <w:noProof/>
              </w:rPr>
              <w:t>Teoria de los protocolos POP , IMAP Y SMTP: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_Toc1140118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A71199" w:rsidRDefault="00A71199">
          <w:r>
            <w:rPr>
              <w:b/>
              <w:bCs/>
            </w:rPr>
            <w:fldChar w:fldCharType="end"/>
          </w:r>
        </w:p>
      </w:sdtContent>
    </w:sdt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 w:rsidP="00A71199">
      <w:pPr>
        <w:pStyle w:val="Ttulo1"/>
      </w:pPr>
      <w:bookmarkStart w:id="0" w:name="_Toc1140117"/>
      <w:r>
        <w:t xml:space="preserve">INSTALACION DEL MUA Y MTA PARA ENVIAR </w:t>
      </w:r>
      <w:proofErr w:type="gramStart"/>
      <w:r>
        <w:t>CORREO :</w:t>
      </w:r>
      <w:bookmarkEnd w:id="0"/>
      <w:proofErr w:type="gramEnd"/>
    </w:p>
    <w:p w:rsidR="00A71199" w:rsidRDefault="00A71199"/>
    <w:p w:rsidR="00A71199" w:rsidRDefault="00A71199">
      <w:proofErr w:type="gramStart"/>
      <w:r>
        <w:t>Objetivos :</w:t>
      </w:r>
      <w:proofErr w:type="gramEnd"/>
      <w:r>
        <w:t xml:space="preserve"> </w:t>
      </w:r>
    </w:p>
    <w:p w:rsidR="00A71199" w:rsidRDefault="00A71199">
      <w:r>
        <w:t xml:space="preserve">Tener el primer contacto con un cliente de correo para enviar mensajes desde la consola a través del servicio SMTP </w:t>
      </w:r>
      <w:proofErr w:type="gramStart"/>
      <w:r>
        <w:t>preconfigurado .</w:t>
      </w:r>
      <w:proofErr w:type="gramEnd"/>
      <w:r>
        <w:t xml:space="preserve"> instalar y utilizar el </w:t>
      </w:r>
      <w:proofErr w:type="spellStart"/>
      <w:r>
        <w:t>Mua</w:t>
      </w:r>
      <w:proofErr w:type="spellEnd"/>
      <w:r>
        <w:t xml:space="preserve"> para escribir el correo y el </w:t>
      </w:r>
      <w:proofErr w:type="spellStart"/>
      <w:r>
        <w:t>Mta</w:t>
      </w:r>
      <w:proofErr w:type="spellEnd"/>
      <w:r>
        <w:t xml:space="preserve"> para enviárselo a tu cuenta de correo externa de Gmail y </w:t>
      </w:r>
      <w:proofErr w:type="gramStart"/>
      <w:r>
        <w:t>otra .</w:t>
      </w:r>
      <w:proofErr w:type="gramEnd"/>
      <w:r>
        <w:t xml:space="preserve"> </w:t>
      </w:r>
    </w:p>
    <w:p w:rsidR="00A71199" w:rsidRDefault="00A71199">
      <w:r>
        <w:t>Material y herramientas:</w:t>
      </w:r>
    </w:p>
    <w:p w:rsidR="00A71199" w:rsidRDefault="00A71199">
      <w:r>
        <w:t xml:space="preserve">El ordenador de trabajo con el cliente y el servidor de correo electrónico </w:t>
      </w:r>
      <w:proofErr w:type="spellStart"/>
      <w:r>
        <w:t>Postflix</w:t>
      </w:r>
      <w:proofErr w:type="spellEnd"/>
      <w:r>
        <w:t xml:space="preserve"> preconfigurado de </w:t>
      </w:r>
      <w:proofErr w:type="gramStart"/>
      <w:r>
        <w:t>serie .</w:t>
      </w:r>
      <w:proofErr w:type="gramEnd"/>
    </w:p>
    <w:p w:rsidR="00A71199" w:rsidRDefault="00A71199">
      <w:proofErr w:type="gramStart"/>
      <w:r>
        <w:t>Utilidades :</w:t>
      </w:r>
      <w:proofErr w:type="gramEnd"/>
    </w:p>
    <w:p w:rsidR="00A71199" w:rsidRDefault="00A71199">
      <w:r>
        <w:t xml:space="preserve">La orden mail del paquete </w:t>
      </w:r>
      <w:proofErr w:type="spellStart"/>
      <w:r>
        <w:t>mailx</w:t>
      </w:r>
      <w:proofErr w:type="spellEnd"/>
      <w:r>
        <w:t xml:space="preserve"> para el cliente MUA y el paquete </w:t>
      </w:r>
      <w:proofErr w:type="spellStart"/>
      <w:r>
        <w:t>postflix</w:t>
      </w:r>
      <w:proofErr w:type="spellEnd"/>
      <w:r>
        <w:t xml:space="preserve"> para el servidor </w:t>
      </w:r>
      <w:proofErr w:type="gramStart"/>
      <w:r>
        <w:t>MTA .</w:t>
      </w:r>
      <w:proofErr w:type="gramEnd"/>
    </w:p>
    <w:p w:rsidR="00A71199" w:rsidRDefault="00A71199">
      <w:r>
        <w:t xml:space="preserve">Consideraciones </w:t>
      </w:r>
      <w:proofErr w:type="gramStart"/>
      <w:r>
        <w:t>previas :</w:t>
      </w:r>
      <w:proofErr w:type="gramEnd"/>
    </w:p>
    <w:p w:rsidR="00A71199" w:rsidRDefault="00A71199">
      <w:r>
        <w:t xml:space="preserve">Se requiere instalar y utilizar la configuración preestablecido como sitio de internet del servidor de correo con </w:t>
      </w:r>
      <w:proofErr w:type="spellStart"/>
      <w:proofErr w:type="gramStart"/>
      <w:r>
        <w:t>postflix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asi</w:t>
      </w:r>
      <w:proofErr w:type="spellEnd"/>
      <w:r>
        <w:t xml:space="preserve"> como en el cliente de consola</w:t>
      </w:r>
    </w:p>
    <w:p w:rsidR="00A71199" w:rsidRDefault="00A71199">
      <w:r>
        <w:rPr>
          <w:noProof/>
          <w:lang w:eastAsia="es-ES"/>
        </w:rPr>
        <w:drawing>
          <wp:inline distT="0" distB="0" distL="0" distR="0">
            <wp:extent cx="5391150" cy="3019425"/>
            <wp:effectExtent l="0" t="0" r="0" b="9525"/>
            <wp:docPr id="3" name="Imagen 3" descr="C:\Users\MOD_2B\AppData\Local\Microsoft\Windows\INetCache\Content.Word\Capt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MOD_2B\AppData\Local\Microsoft\Windows\INetCache\Content.Word\Captura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A71199">
      <w:r>
        <w:t xml:space="preserve">Damos en el sitio de internet para establecer nuestro servidor </w:t>
      </w:r>
    </w:p>
    <w:p w:rsidR="00A71199" w:rsidRDefault="0016090C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4.2pt;height:238.5pt">
            <v:imagedata r:id="rId11" o:title="Captura1"/>
          </v:shape>
        </w:pict>
      </w:r>
    </w:p>
    <w:p w:rsidR="00A71199" w:rsidRDefault="00A71199">
      <w:r>
        <w:t xml:space="preserve">Y </w:t>
      </w:r>
      <w:proofErr w:type="gramStart"/>
      <w:r>
        <w:t>después :</w:t>
      </w:r>
      <w:proofErr w:type="gramEnd"/>
    </w:p>
    <w:p w:rsidR="00A71199" w:rsidRDefault="00A71199">
      <w:r>
        <w:t xml:space="preserve">Ponemos el nombre a nuestro servidor </w:t>
      </w:r>
    </w:p>
    <w:p w:rsidR="00A71199" w:rsidRDefault="0016090C">
      <w:r>
        <w:pict>
          <v:shape id="_x0000_i1026" type="#_x0000_t75" style="width:424.2pt;height:238.5pt">
            <v:imagedata r:id="rId12" o:title="Captura3"/>
          </v:shape>
        </w:pict>
      </w:r>
    </w:p>
    <w:p w:rsidR="00A71199" w:rsidRDefault="00A71199">
      <w:r>
        <w:t xml:space="preserve">Después empezara a configurarse todo el </w:t>
      </w:r>
      <w:proofErr w:type="spellStart"/>
      <w:r>
        <w:t>postflix</w:t>
      </w:r>
      <w:proofErr w:type="spellEnd"/>
      <w:r>
        <w:t xml:space="preserve"> </w:t>
      </w:r>
    </w:p>
    <w:p w:rsidR="00A71199" w:rsidRDefault="00A71199"/>
    <w:p w:rsidR="00A71199" w:rsidRDefault="00A71199"/>
    <w:p w:rsidR="00A71199" w:rsidRDefault="00A71199"/>
    <w:p w:rsidR="00A71199" w:rsidRDefault="00A71199"/>
    <w:p w:rsidR="00A71199" w:rsidRDefault="00A71199"/>
    <w:p w:rsidR="00A71199" w:rsidRDefault="0016090C">
      <w:r>
        <w:pict>
          <v:shape id="_x0000_i1027" type="#_x0000_t75" style="width:424.2pt;height:238.5pt">
            <v:imagedata r:id="rId13" o:title="Captura4"/>
          </v:shape>
        </w:pict>
      </w:r>
    </w:p>
    <w:p w:rsidR="00A71199" w:rsidRDefault="00A71199">
      <w:r>
        <w:t>A continuación:</w:t>
      </w:r>
    </w:p>
    <w:p w:rsidR="0096379B" w:rsidRDefault="0096379B">
      <w:r>
        <w:t xml:space="preserve">Este </w:t>
      </w:r>
      <w:proofErr w:type="spellStart"/>
      <w:r>
        <w:t>seria</w:t>
      </w:r>
      <w:proofErr w:type="spellEnd"/>
      <w:r>
        <w:t xml:space="preserve"> el archivo de comandos de nuestro paquete (en este caso </w:t>
      </w:r>
      <w:proofErr w:type="spellStart"/>
      <w:r>
        <w:t>mailutils</w:t>
      </w:r>
      <w:proofErr w:type="spellEnd"/>
      <w:r>
        <w:t>)</w:t>
      </w:r>
    </w:p>
    <w:p w:rsidR="00A71199" w:rsidRDefault="0016090C">
      <w:r>
        <w:pict>
          <v:shape id="_x0000_i1028" type="#_x0000_t75" style="width:424.2pt;height:238.5pt">
            <v:imagedata r:id="rId14" o:title="Captura5"/>
          </v:shape>
        </w:pict>
      </w:r>
    </w:p>
    <w:p w:rsidR="0096379B" w:rsidRDefault="0096379B"/>
    <w:p w:rsidR="0096379B" w:rsidRDefault="0096379B"/>
    <w:p w:rsidR="0096379B" w:rsidRDefault="0096379B"/>
    <w:p w:rsidR="0096379B" w:rsidRDefault="0096379B"/>
    <w:p w:rsidR="0096379B" w:rsidRDefault="0096379B"/>
    <w:p w:rsidR="0096379B" w:rsidRDefault="0096379B"/>
    <w:p w:rsidR="0096379B" w:rsidRDefault="0096379B"/>
    <w:p w:rsidR="0096379B" w:rsidRDefault="0096379B">
      <w:r>
        <w:t xml:space="preserve">Mandamos el comando para enviar un mensaje con los siguientes correos electrónicos </w:t>
      </w:r>
    </w:p>
    <w:p w:rsidR="0096379B" w:rsidRDefault="0016090C">
      <w:r>
        <w:pict>
          <v:shape id="_x0000_i1029" type="#_x0000_t75" style="width:424.2pt;height:238.5pt">
            <v:imagedata r:id="rId15" o:title="Captura6"/>
          </v:shape>
        </w:pict>
      </w:r>
    </w:p>
    <w:p w:rsidR="0096379B" w:rsidRDefault="0096379B">
      <w:r>
        <w:t xml:space="preserve">En la interfaz </w:t>
      </w:r>
      <w:proofErr w:type="spellStart"/>
      <w:r>
        <w:t>grafica</w:t>
      </w:r>
      <w:proofErr w:type="spellEnd"/>
      <w:r>
        <w:t xml:space="preserve"> con </w:t>
      </w:r>
      <w:proofErr w:type="spellStart"/>
      <w:proofErr w:type="gramStart"/>
      <w:r>
        <w:t>thunderbird</w:t>
      </w:r>
      <w:proofErr w:type="spellEnd"/>
      <w:r>
        <w:t xml:space="preserve"> :</w:t>
      </w:r>
      <w:proofErr w:type="gramEnd"/>
    </w:p>
    <w:p w:rsidR="0096379B" w:rsidRDefault="0096379B">
      <w:r>
        <w:rPr>
          <w:noProof/>
          <w:lang w:eastAsia="es-ES"/>
        </w:rPr>
        <w:drawing>
          <wp:inline distT="0" distB="0" distL="0" distR="0" wp14:anchorId="3DA9044D" wp14:editId="1816E4DA">
            <wp:extent cx="5391150" cy="3009900"/>
            <wp:effectExtent l="0" t="0" r="0" b="0"/>
            <wp:docPr id="4" name="Imagen 4" descr="C:\Users\MOD_2B\AppData\Local\Microsoft\Windows\INetCache\Content.Word\Captura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MOD_2B\AppData\Local\Microsoft\Windows\INetCache\Content.Word\Captura7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379B" w:rsidRDefault="0096379B"/>
    <w:p w:rsidR="0096379B" w:rsidRDefault="0096379B"/>
    <w:p w:rsidR="0096379B" w:rsidRDefault="0096379B"/>
    <w:p w:rsidR="0096379B" w:rsidRDefault="0096379B"/>
    <w:p w:rsidR="0096379B" w:rsidRDefault="0096379B"/>
    <w:p w:rsidR="0096379B" w:rsidRDefault="0096379B"/>
    <w:p w:rsidR="0096379B" w:rsidRDefault="0096379B"/>
    <w:p w:rsidR="0096379B" w:rsidRDefault="0096379B">
      <w:r>
        <w:t xml:space="preserve">Una vez que ya lo hemos enviado tendremos en nuestra bandeja de entrada de </w:t>
      </w:r>
      <w:proofErr w:type="spellStart"/>
      <w:r>
        <w:t>thunderbird</w:t>
      </w:r>
      <w:proofErr w:type="spellEnd"/>
      <w:r>
        <w:t xml:space="preserve"> y en el </w:t>
      </w:r>
      <w:proofErr w:type="gramStart"/>
      <w:r>
        <w:t>Gmail :</w:t>
      </w:r>
      <w:proofErr w:type="gramEnd"/>
      <w:r>
        <w:t xml:space="preserve"> en el caso anterior se </w:t>
      </w:r>
      <w:proofErr w:type="spellStart"/>
      <w:r>
        <w:t>envio</w:t>
      </w:r>
      <w:proofErr w:type="spellEnd"/>
      <w:r>
        <w:t xml:space="preserve"> correo al profesor y a mi cuenta de Gmail.</w:t>
      </w:r>
    </w:p>
    <w:p w:rsidR="0096379B" w:rsidRDefault="0016090C">
      <w:r>
        <w:pict>
          <v:shape id="_x0000_i1030" type="#_x0000_t75" style="width:424.2pt;height:238.5pt">
            <v:imagedata r:id="rId17" o:title="Captura8"/>
          </v:shape>
        </w:pict>
      </w:r>
    </w:p>
    <w:p w:rsidR="0096379B" w:rsidRDefault="0096379B">
      <w:r>
        <w:t xml:space="preserve">Vamos a ver </w:t>
      </w:r>
      <w:proofErr w:type="spellStart"/>
      <w:r>
        <w:t>como</w:t>
      </w:r>
      <w:proofErr w:type="spellEnd"/>
      <w:r>
        <w:t xml:space="preserve"> es una cabecera del correo </w:t>
      </w:r>
      <w:proofErr w:type="gramStart"/>
      <w:r>
        <w:t>electrónico :</w:t>
      </w:r>
      <w:proofErr w:type="gramEnd"/>
    </w:p>
    <w:p w:rsidR="0096379B" w:rsidRDefault="0096379B">
      <w:r>
        <w:t xml:space="preserve">En el entorno de Gmail </w:t>
      </w:r>
    </w:p>
    <w:p w:rsidR="0096379B" w:rsidRDefault="0096379B">
      <w:r>
        <w:t xml:space="preserve">En la parte de arriba ponemos destinatario </w:t>
      </w:r>
    </w:p>
    <w:p w:rsidR="0096379B" w:rsidRDefault="0096379B">
      <w:proofErr w:type="spellStart"/>
      <w:r>
        <w:t>Despues</w:t>
      </w:r>
      <w:proofErr w:type="spellEnd"/>
      <w:r>
        <w:t xml:space="preserve"> asunto </w:t>
      </w:r>
    </w:p>
    <w:p w:rsidR="0096379B" w:rsidRDefault="0096379B">
      <w:r>
        <w:t xml:space="preserve">Y todo lo demás forma parte del cuerpo del mensaje que vayamos a mandar a la otra </w:t>
      </w:r>
      <w:proofErr w:type="gramStart"/>
      <w:r>
        <w:t>persona .</w:t>
      </w:r>
      <w:proofErr w:type="gramEnd"/>
    </w:p>
    <w:p w:rsidR="0096379B" w:rsidRDefault="0096379B">
      <w:r>
        <w:rPr>
          <w:noProof/>
          <w:lang w:eastAsia="es-ES"/>
        </w:rPr>
        <w:drawing>
          <wp:inline distT="0" distB="0" distL="0" distR="0" wp14:anchorId="52BE2FF5" wp14:editId="14717632">
            <wp:extent cx="5400040" cy="298196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79B" w:rsidRDefault="0096379B"/>
    <w:p w:rsidR="00050371" w:rsidRDefault="00050371"/>
    <w:p w:rsidR="0016090C" w:rsidRDefault="0016090C">
      <w:r>
        <w:t xml:space="preserve">Vamos a hacer una comprobación del telnet por el puerto 25 para el </w:t>
      </w:r>
      <w:proofErr w:type="spellStart"/>
      <w:proofErr w:type="gramStart"/>
      <w:r>
        <w:t>postfix</w:t>
      </w:r>
      <w:proofErr w:type="spellEnd"/>
      <w:r>
        <w:t xml:space="preserve"> :</w:t>
      </w:r>
      <w:proofErr w:type="gramEnd"/>
    </w:p>
    <w:p w:rsidR="0016090C" w:rsidRDefault="0016090C">
      <w:r>
        <w:rPr>
          <w:noProof/>
        </w:rPr>
        <w:drawing>
          <wp:inline distT="0" distB="0" distL="0" distR="0">
            <wp:extent cx="5386705" cy="2792730"/>
            <wp:effectExtent l="0" t="0" r="4445" b="762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6705" cy="2792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0371" w:rsidRDefault="00050371"/>
    <w:p w:rsidR="0016090C" w:rsidRPr="0016090C" w:rsidRDefault="0016090C" w:rsidP="0016090C">
      <w:pPr>
        <w:pStyle w:val="Ttulo1"/>
      </w:pPr>
      <w:bookmarkStart w:id="1" w:name="_Toc1140118"/>
      <w:proofErr w:type="spellStart"/>
      <w:r w:rsidRPr="0016090C">
        <w:t>Teoria</w:t>
      </w:r>
      <w:proofErr w:type="spellEnd"/>
      <w:r w:rsidRPr="0016090C">
        <w:t xml:space="preserve"> de los protocolos </w:t>
      </w:r>
      <w:proofErr w:type="gramStart"/>
      <w:r w:rsidRPr="0016090C">
        <w:t>POP ,</w:t>
      </w:r>
      <w:proofErr w:type="gramEnd"/>
      <w:r w:rsidRPr="0016090C">
        <w:t xml:space="preserve"> IMAP Y SMTP:</w:t>
      </w:r>
      <w:bookmarkEnd w:id="1"/>
    </w:p>
    <w:p w:rsidR="0016090C" w:rsidRDefault="0016090C">
      <w:proofErr w:type="gramStart"/>
      <w:r>
        <w:t>POP :</w:t>
      </w:r>
      <w:proofErr w:type="gramEnd"/>
      <w:r>
        <w:t xml:space="preserve"> </w:t>
      </w:r>
    </w:p>
    <w:p w:rsidR="0016090C" w:rsidRDefault="0016090C">
      <w:r>
        <w:t xml:space="preserve">Es un protocolo de oficina de correo que permite la </w:t>
      </w:r>
      <w:proofErr w:type="gramStart"/>
      <w:r>
        <w:t>gestión ,</w:t>
      </w:r>
      <w:proofErr w:type="gramEnd"/>
      <w:r>
        <w:t xml:space="preserve"> acceso y la transferencia de mensajes de correo electrónico entre el servidor remoto y la maquina cliente (usuario)</w:t>
      </w:r>
    </w:p>
    <w:p w:rsidR="0016090C" w:rsidRDefault="0016090C">
      <w:r>
        <w:t xml:space="preserve">En la actualidad se emplea una tercera versión como es la pop3 </w:t>
      </w:r>
    </w:p>
    <w:p w:rsidR="0016090C" w:rsidRDefault="0016090C">
      <w:r>
        <w:t xml:space="preserve">El pop3 es el </w:t>
      </w:r>
      <w:proofErr w:type="spellStart"/>
      <w:r>
        <w:t>mas</w:t>
      </w:r>
      <w:proofErr w:type="spellEnd"/>
      <w:r>
        <w:t xml:space="preserve"> utilizado hoy en </w:t>
      </w:r>
      <w:proofErr w:type="spellStart"/>
      <w:r>
        <w:t>dia</w:t>
      </w:r>
      <w:proofErr w:type="spellEnd"/>
      <w:r>
        <w:t xml:space="preserve"> en el </w:t>
      </w:r>
      <w:proofErr w:type="spellStart"/>
      <w:r>
        <w:t>buzon</w:t>
      </w:r>
      <w:proofErr w:type="spellEnd"/>
      <w:r>
        <w:t xml:space="preserve"> de </w:t>
      </w:r>
      <w:proofErr w:type="gramStart"/>
      <w:r>
        <w:t>usuario ,</w:t>
      </w:r>
      <w:proofErr w:type="gramEnd"/>
      <w:r>
        <w:t xml:space="preserve"> ubicado en el servidor de correo , como es el mecanismo de comunicación . </w:t>
      </w:r>
    </w:p>
    <w:p w:rsidR="0016090C" w:rsidRDefault="0016090C">
      <w:r>
        <w:t xml:space="preserve">Fases de </w:t>
      </w:r>
      <w:proofErr w:type="gramStart"/>
      <w:r>
        <w:t>protocolo :</w:t>
      </w:r>
      <w:proofErr w:type="gramEnd"/>
      <w:r>
        <w:t xml:space="preserve"> </w:t>
      </w:r>
    </w:p>
    <w:p w:rsidR="0016090C" w:rsidRDefault="0016090C">
      <w:r>
        <w:t xml:space="preserve">Fase de </w:t>
      </w:r>
      <w:proofErr w:type="gramStart"/>
      <w:r>
        <w:t>conexión :</w:t>
      </w:r>
      <w:proofErr w:type="gramEnd"/>
      <w:r>
        <w:t xml:space="preserve"> </w:t>
      </w:r>
    </w:p>
    <w:p w:rsidR="0016090C" w:rsidRDefault="0016090C">
      <w:r>
        <w:t xml:space="preserve">El servidor se mantiene a la escucha del puerto </w:t>
      </w:r>
      <w:proofErr w:type="gramStart"/>
      <w:r>
        <w:t>110 ,</w:t>
      </w:r>
      <w:proofErr w:type="gramEnd"/>
      <w:r>
        <w:t xml:space="preserve"> esperando a conexión de un cliente de correo</w:t>
      </w:r>
    </w:p>
    <w:p w:rsidR="0016090C" w:rsidRDefault="0016090C">
      <w:r>
        <w:t>(Al hacer un telnet al puerto 110 del servidor podemos establecer la conexión entre cliente y servidor)</w:t>
      </w:r>
    </w:p>
    <w:p w:rsidR="0016090C" w:rsidRDefault="0016090C">
      <w:r>
        <w:t xml:space="preserve">Fase de </w:t>
      </w:r>
      <w:proofErr w:type="gramStart"/>
      <w:r>
        <w:t>autentificación :</w:t>
      </w:r>
      <w:proofErr w:type="gramEnd"/>
      <w:r>
        <w:t xml:space="preserve"> </w:t>
      </w:r>
    </w:p>
    <w:p w:rsidR="0016090C" w:rsidRDefault="0016090C">
      <w:r>
        <w:t xml:space="preserve">El servidor espera el nombre y la clave de una </w:t>
      </w:r>
      <w:proofErr w:type="gramStart"/>
      <w:r>
        <w:t>cuenta .</w:t>
      </w:r>
      <w:proofErr w:type="gramEnd"/>
      <w:r>
        <w:t xml:space="preserve"> </w:t>
      </w:r>
    </w:p>
    <w:p w:rsidR="0016090C" w:rsidRDefault="0016090C">
      <w:r>
        <w:t xml:space="preserve">Esta información puede ser un texto plano o encriptada </w:t>
      </w:r>
    </w:p>
    <w:p w:rsidR="0016090C" w:rsidRDefault="0016090C">
      <w:r>
        <w:t xml:space="preserve">Fase de </w:t>
      </w:r>
      <w:proofErr w:type="gramStart"/>
      <w:r>
        <w:t>transacción :</w:t>
      </w:r>
      <w:proofErr w:type="gramEnd"/>
      <w:r>
        <w:t xml:space="preserve"> </w:t>
      </w:r>
    </w:p>
    <w:p w:rsidR="0016090C" w:rsidRDefault="0016090C">
      <w:r>
        <w:t xml:space="preserve">Una vez que el usuario ha conseguido </w:t>
      </w:r>
      <w:proofErr w:type="gramStart"/>
      <w:r>
        <w:t>validarse ,</w:t>
      </w:r>
      <w:proofErr w:type="gramEnd"/>
      <w:r>
        <w:t xml:space="preserve"> su </w:t>
      </w:r>
      <w:proofErr w:type="spellStart"/>
      <w:r>
        <w:t>buzon</w:t>
      </w:r>
      <w:proofErr w:type="spellEnd"/>
      <w:r>
        <w:t xml:space="preserve"> en el servidor se bloquea (para evitar inconsistencias) y esta disponible para ser consultado.</w:t>
      </w:r>
    </w:p>
    <w:p w:rsidR="0016090C" w:rsidRDefault="0016090C">
      <w:r>
        <w:t xml:space="preserve">Fase de </w:t>
      </w:r>
      <w:proofErr w:type="gramStart"/>
      <w:r>
        <w:t>actualización :</w:t>
      </w:r>
      <w:proofErr w:type="gramEnd"/>
    </w:p>
    <w:p w:rsidR="0016090C" w:rsidRDefault="0016090C">
      <w:r>
        <w:t xml:space="preserve">El usuario se desconecta y el servidor actualiza el </w:t>
      </w:r>
      <w:proofErr w:type="spellStart"/>
      <w:proofErr w:type="gramStart"/>
      <w:r>
        <w:t>buzon</w:t>
      </w:r>
      <w:proofErr w:type="spellEnd"/>
      <w:r>
        <w:t xml:space="preserve"> ,</w:t>
      </w:r>
      <w:proofErr w:type="gramEnd"/>
      <w:r>
        <w:t xml:space="preserve"> elimina los mensajes que se han marcado para borrar y desbloquea el </w:t>
      </w:r>
      <w:proofErr w:type="spellStart"/>
      <w:r>
        <w:t>buzon</w:t>
      </w:r>
      <w:proofErr w:type="spellEnd"/>
      <w:r>
        <w:t xml:space="preserve"> (ya pueden entrar nuevos correos).</w:t>
      </w:r>
    </w:p>
    <w:p w:rsidR="0016090C" w:rsidRDefault="0016090C">
      <w:r>
        <w:t xml:space="preserve">Protocolo </w:t>
      </w:r>
      <w:r w:rsidR="00324F9C">
        <w:t>IMAP:</w:t>
      </w:r>
    </w:p>
    <w:p w:rsidR="00324F9C" w:rsidRDefault="00324F9C">
      <w:r>
        <w:t xml:space="preserve">Es el protocolo a acceso a mensajes de internet </w:t>
      </w:r>
    </w:p>
    <w:p w:rsidR="00324F9C" w:rsidRDefault="00324F9C">
      <w:r>
        <w:t xml:space="preserve">Fue diseñado por Mark </w:t>
      </w:r>
      <w:proofErr w:type="spellStart"/>
      <w:r>
        <w:t>Crispin</w:t>
      </w:r>
      <w:proofErr w:type="spellEnd"/>
      <w:r>
        <w:t xml:space="preserve"> en 1986 en la universidad de </w:t>
      </w:r>
      <w:proofErr w:type="gramStart"/>
      <w:r>
        <w:t>Stanford .</w:t>
      </w:r>
      <w:proofErr w:type="gramEnd"/>
      <w:r>
        <w:t xml:space="preserve"> </w:t>
      </w:r>
    </w:p>
    <w:p w:rsidR="00324F9C" w:rsidRDefault="00324F9C">
      <w:r>
        <w:t xml:space="preserve">Esta pensado para dispositivos </w:t>
      </w:r>
      <w:proofErr w:type="spellStart"/>
      <w:proofErr w:type="gramStart"/>
      <w:r>
        <w:t>moviles</w:t>
      </w:r>
      <w:proofErr w:type="spellEnd"/>
      <w:r>
        <w:t xml:space="preserve"> ,</w:t>
      </w:r>
      <w:proofErr w:type="gramEnd"/>
      <w:r>
        <w:t xml:space="preserve"> lo </w:t>
      </w:r>
      <w:proofErr w:type="spellStart"/>
      <w:r>
        <w:t>ultilzan</w:t>
      </w:r>
      <w:proofErr w:type="spellEnd"/>
      <w:r>
        <w:t xml:space="preserve"> los clientes de correo electrónico para acceder a los mensajes almacenados . Desde 2003 se utiliza la </w:t>
      </w:r>
      <w:proofErr w:type="spellStart"/>
      <w:r>
        <w:t>version</w:t>
      </w:r>
      <w:proofErr w:type="spellEnd"/>
      <w:r>
        <w:t xml:space="preserve"> 4 (</w:t>
      </w:r>
      <w:proofErr w:type="spellStart"/>
      <w:r>
        <w:t>revision</w:t>
      </w:r>
      <w:proofErr w:type="spellEnd"/>
      <w:r>
        <w:t xml:space="preserve"> 1) denominada IMAPev1 </w:t>
      </w:r>
    </w:p>
    <w:p w:rsidR="00324F9C" w:rsidRDefault="00324F9C">
      <w:proofErr w:type="spellStart"/>
      <w:r>
        <w:t>Caracteristicas</w:t>
      </w:r>
      <w:proofErr w:type="spellEnd"/>
      <w:r>
        <w:t xml:space="preserve"> del protocolo </w:t>
      </w:r>
      <w:proofErr w:type="gramStart"/>
      <w:r>
        <w:t>IMAP :</w:t>
      </w:r>
      <w:proofErr w:type="gramEnd"/>
      <w:r>
        <w:t xml:space="preserve"> </w:t>
      </w:r>
    </w:p>
    <w:p w:rsidR="00324F9C" w:rsidRDefault="00324F9C">
      <w:r>
        <w:t xml:space="preserve">El usuario tiene acceso al correo electrónico desde cualquier maquina con acceso a internet </w:t>
      </w:r>
      <w:proofErr w:type="spellStart"/>
      <w:r>
        <w:t>ultilizando</w:t>
      </w:r>
      <w:proofErr w:type="spellEnd"/>
      <w:r>
        <w:t xml:space="preserve"> IMAP.</w:t>
      </w:r>
    </w:p>
    <w:p w:rsidR="00324F9C" w:rsidRDefault="00324F9C">
      <w:r>
        <w:t xml:space="preserve">Permite manipular los buzones de manera remota (pueden </w:t>
      </w:r>
      <w:proofErr w:type="gramStart"/>
      <w:r>
        <w:t>crearse ,</w:t>
      </w:r>
      <w:proofErr w:type="gramEnd"/>
      <w:r>
        <w:t xml:space="preserve"> borrarse y renombrarse)</w:t>
      </w:r>
    </w:p>
    <w:p w:rsidR="00324F9C" w:rsidRDefault="00324F9C">
      <w:r>
        <w:t xml:space="preserve">Proporciona movilidad a los </w:t>
      </w:r>
      <w:proofErr w:type="gramStart"/>
      <w:r>
        <w:t>usuarios ,</w:t>
      </w:r>
      <w:proofErr w:type="gramEnd"/>
      <w:r>
        <w:t xml:space="preserve"> ya que es posible acceder a los mensajes desde maquinas diferentes . </w:t>
      </w:r>
    </w:p>
    <w:p w:rsidR="00324F9C" w:rsidRDefault="00324F9C">
      <w:r>
        <w:t xml:space="preserve">El correo permanece en el servidor hasta que sea eliminado de forma explicita por el usuario </w:t>
      </w:r>
    </w:p>
    <w:p w:rsidR="00324F9C" w:rsidRDefault="00324F9C">
      <w:r>
        <w:t xml:space="preserve">Es compatible con el estándar </w:t>
      </w:r>
      <w:proofErr w:type="gramStart"/>
      <w:r>
        <w:t>MIME ,</w:t>
      </w:r>
      <w:proofErr w:type="gramEnd"/>
      <w:r>
        <w:t xml:space="preserve"> con el que pueden recibirse archivos adjuntos . </w:t>
      </w:r>
    </w:p>
    <w:p w:rsidR="00324F9C" w:rsidRDefault="00324F9C">
      <w:r>
        <w:t xml:space="preserve">Permite que </w:t>
      </w:r>
      <w:proofErr w:type="spellStart"/>
      <w:r>
        <w:t>multiples</w:t>
      </w:r>
      <w:proofErr w:type="spellEnd"/>
      <w:r>
        <w:t xml:space="preserve"> usuarios trabajen sobre una misma cuenta de </w:t>
      </w:r>
      <w:proofErr w:type="gramStart"/>
      <w:r>
        <w:t>correo ,</w:t>
      </w:r>
      <w:proofErr w:type="gramEnd"/>
      <w:r>
        <w:t xml:space="preserve"> algo muy útil en casos de empresas ,  departamentos de información comercial y </w:t>
      </w:r>
      <w:proofErr w:type="spellStart"/>
      <w:r>
        <w:t>etc</w:t>
      </w:r>
      <w:proofErr w:type="spellEnd"/>
      <w:r>
        <w:t xml:space="preserve"> . </w:t>
      </w:r>
    </w:p>
    <w:p w:rsidR="00324F9C" w:rsidRDefault="00324F9C">
      <w:r>
        <w:t xml:space="preserve">Protocolo </w:t>
      </w:r>
      <w:proofErr w:type="gramStart"/>
      <w:r>
        <w:t>SMTP :</w:t>
      </w:r>
      <w:proofErr w:type="gramEnd"/>
      <w:r>
        <w:t xml:space="preserve"> </w:t>
      </w:r>
    </w:p>
    <w:p w:rsidR="00324F9C" w:rsidRDefault="00324F9C">
      <w:r>
        <w:t xml:space="preserve">Es un protocolo simple de transmisión de correo que constituye el estándar de internet para el intercambio de correo </w:t>
      </w:r>
      <w:proofErr w:type="gramStart"/>
      <w:r>
        <w:t>electrónico .</w:t>
      </w:r>
      <w:proofErr w:type="gramEnd"/>
      <w:r>
        <w:t xml:space="preserve"> </w:t>
      </w:r>
    </w:p>
    <w:p w:rsidR="00324F9C" w:rsidRDefault="00324F9C">
      <w:proofErr w:type="spellStart"/>
      <w:r>
        <w:t>Smtp</w:t>
      </w:r>
      <w:proofErr w:type="spellEnd"/>
      <w:r>
        <w:t xml:space="preserve"> trabaja en el puerto 25 del servidor para </w:t>
      </w:r>
      <w:proofErr w:type="gramStart"/>
      <w:r>
        <w:t>comunicarse .</w:t>
      </w:r>
      <w:proofErr w:type="gramEnd"/>
      <w:r>
        <w:t xml:space="preserve"> </w:t>
      </w:r>
    </w:p>
    <w:p w:rsidR="00324F9C" w:rsidRDefault="00324F9C">
      <w:r>
        <w:t>El protocolo esta formado por un conjunto de comandos y respuestas entre el emisor y el receptor.</w:t>
      </w:r>
    </w:p>
    <w:p w:rsidR="00324F9C" w:rsidRDefault="00324F9C">
      <w:r>
        <w:t xml:space="preserve">Constan de cuatro </w:t>
      </w:r>
      <w:proofErr w:type="gramStart"/>
      <w:r>
        <w:t>letras ,</w:t>
      </w:r>
      <w:proofErr w:type="gramEnd"/>
      <w:r>
        <w:t xml:space="preserve"> admiten argumentos y realizan con los caracteres especiales &lt;CR&gt; </w:t>
      </w:r>
      <w:r w:rsidR="00043F41">
        <w:t xml:space="preserve">, &lt;LF&gt; , de retorno de carro y final de línea . </w:t>
      </w:r>
    </w:p>
    <w:p w:rsidR="00043F41" w:rsidRDefault="00043F41">
      <w:r>
        <w:t xml:space="preserve">Conviene tener en cuenta </w:t>
      </w:r>
      <w:proofErr w:type="gramStart"/>
      <w:r>
        <w:t>que ,</w:t>
      </w:r>
      <w:proofErr w:type="gramEnd"/>
      <w:r>
        <w:t xml:space="preserve"> para que dos sistemas intercambien correo mediante SMTP , no es necesario que mantengan una conexión permanente e interactivo . </w:t>
      </w:r>
    </w:p>
    <w:p w:rsidR="00043F41" w:rsidRDefault="00043F41">
      <w:r>
        <w:t xml:space="preserve">El protocolo SMTP permite almacenar los correos y llevar a cabo el </w:t>
      </w:r>
      <w:proofErr w:type="spellStart"/>
      <w:r>
        <w:t>reenvio</w:t>
      </w:r>
      <w:proofErr w:type="spellEnd"/>
      <w:r>
        <w:t xml:space="preserve"> a sus destinos de forma </w:t>
      </w:r>
      <w:proofErr w:type="gramStart"/>
      <w:r>
        <w:t>diferida .</w:t>
      </w:r>
      <w:proofErr w:type="gramEnd"/>
      <w:r>
        <w:t xml:space="preserve"> </w:t>
      </w:r>
    </w:p>
    <w:p w:rsidR="00043F41" w:rsidRDefault="00043F41">
      <w:r>
        <w:t xml:space="preserve">Funcionamiento de </w:t>
      </w:r>
      <w:proofErr w:type="gramStart"/>
      <w:r>
        <w:t>SMTP  :</w:t>
      </w:r>
      <w:proofErr w:type="gramEnd"/>
    </w:p>
    <w:p w:rsidR="00043F41" w:rsidRDefault="00043F41">
      <w:r>
        <w:t xml:space="preserve">1: El emisor o maquina de origen abre una conexión con el TCP con el servidor de destino </w:t>
      </w:r>
    </w:p>
    <w:p w:rsidR="00043F41" w:rsidRDefault="00043F41">
      <w:r>
        <w:t xml:space="preserve">2: el receptor contesta con el mensaje “220 </w:t>
      </w:r>
      <w:proofErr w:type="spellStart"/>
      <w:r>
        <w:t>service</w:t>
      </w:r>
      <w:proofErr w:type="spellEnd"/>
      <w:r>
        <w:t xml:space="preserve"> SMTP” </w:t>
      </w:r>
    </w:p>
    <w:p w:rsidR="00043F41" w:rsidRDefault="00043F41">
      <w:r>
        <w:t xml:space="preserve">3: El emisor se identifica con &lt; HELO&gt; </w:t>
      </w:r>
    </w:p>
    <w:p w:rsidR="00043F41" w:rsidRDefault="00043F41">
      <w:proofErr w:type="gramStart"/>
      <w:r>
        <w:t>4 :</w:t>
      </w:r>
      <w:proofErr w:type="gramEnd"/>
      <w:r>
        <w:t xml:space="preserve"> EL receptor acepta y lo notifica con &lt;250 OK&gt;</w:t>
      </w:r>
    </w:p>
    <w:p w:rsidR="00043F41" w:rsidRDefault="00043F41">
      <w:r>
        <w:t>5:</w:t>
      </w:r>
    </w:p>
    <w:p w:rsidR="00043F41" w:rsidRDefault="00043F41">
      <w:r>
        <w:t xml:space="preserve">Si no esta disponible con el &lt;421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available</w:t>
      </w:r>
      <w:proofErr w:type="spellEnd"/>
      <w:proofErr w:type="gramStart"/>
      <w:r>
        <w:t>&gt; .</w:t>
      </w:r>
      <w:proofErr w:type="gramEnd"/>
      <w:r>
        <w:t xml:space="preserve"> el destinatario no es capaz de </w:t>
      </w:r>
      <w:proofErr w:type="gramStart"/>
      <w:r>
        <w:t>responder ,</w:t>
      </w:r>
      <w:proofErr w:type="gramEnd"/>
      <w:r>
        <w:t xml:space="preserve"> por el momento , al emisor . </w:t>
      </w:r>
    </w:p>
    <w:p w:rsidR="00043F41" w:rsidRDefault="00043F41">
      <w:bookmarkStart w:id="2" w:name="_GoBack"/>
      <w:bookmarkEnd w:id="2"/>
    </w:p>
    <w:p w:rsidR="0016090C" w:rsidRDefault="0016090C"/>
    <w:sectPr w:rsidR="0016090C" w:rsidSect="00A71199">
      <w:footerReference w:type="default" r:id="rId2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38E4" w:rsidRDefault="00B838E4" w:rsidP="00A71199">
      <w:pPr>
        <w:spacing w:after="0" w:line="240" w:lineRule="auto"/>
      </w:pPr>
      <w:r>
        <w:separator/>
      </w:r>
    </w:p>
  </w:endnote>
  <w:endnote w:type="continuationSeparator" w:id="0">
    <w:p w:rsidR="00B838E4" w:rsidRDefault="00B838E4" w:rsidP="00A71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</w:rPr>
      <w:id w:val="-790826706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:rsidR="00A71199" w:rsidRDefault="00A71199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2" name="Elips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A71199" w:rsidRDefault="00A71199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 w:rsidR="00050371" w:rsidRPr="00050371">
                                    <w:rPr>
                                      <w:b/>
                                      <w:bCs/>
                                      <w:noProof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7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2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vaf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Y1zSnR&#10;rMcS3SppnSB5yM1gXYUhD/Yegjpn7wz/6og21x3TG3EJYIZOsAYZZSE+eXUgGA6PkvXwwTQIzbbe&#10;xDTtW+gDICaA7GM1Hp+rIfaecPw4y2fzYkoJR9dhH25g1fGwBeffCdOTsKmpUJF4xGe7O+fH6GNU&#10;5G+UbFZSqWjAZn2tgOwY9kaRzrLFVZSAMk/DlA7B2oRjI+L4BWniHcEXCMda/yizvEiv8nKymi3m&#10;k2JVTCflPF1M0qy8KmdpURY3q6dAMCuqTjaN0HdSi2PfZcXf1fUwAWPHxM4jQ03LaT6N2l+xd6ci&#10;0/j7k0gwW92gOlaFat4e9p5JNe6T14xjGVD28T8mItY+lHtsG79f7xEx9MDaNI/YBWCwSjiE+Fzg&#10;pjPwnZIBR6+m7tuWgaBEvdfYSWVWFGFWo1FM5zkacOpZn3qY5ghVU+6BktG49uOEby3ITYd3ZTEx&#10;2lxi/7UyNsYLr0PX4oBFOYfHIEzwqR2jXp6s5U8A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DddvafdwIAAPo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A71199" w:rsidRDefault="00A71199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 w:rsidR="00050371" w:rsidRPr="00050371">
                              <w:rPr>
                                <w:b/>
                                <w:bCs/>
                                <w:noProof/>
                                <w:color w:val="FFFFFF" w:themeColor="background1"/>
                                <w:sz w:val="32"/>
                                <w:szCs w:val="32"/>
                              </w:rPr>
                              <w:t>7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A71199" w:rsidRDefault="00A7119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38E4" w:rsidRDefault="00B838E4" w:rsidP="00A71199">
      <w:pPr>
        <w:spacing w:after="0" w:line="240" w:lineRule="auto"/>
      </w:pPr>
      <w:r>
        <w:separator/>
      </w:r>
    </w:p>
  </w:footnote>
  <w:footnote w:type="continuationSeparator" w:id="0">
    <w:p w:rsidR="00B838E4" w:rsidRDefault="00B838E4" w:rsidP="00A711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1199"/>
    <w:rsid w:val="00043F41"/>
    <w:rsid w:val="00050371"/>
    <w:rsid w:val="0016090C"/>
    <w:rsid w:val="00324F9C"/>
    <w:rsid w:val="005B0529"/>
    <w:rsid w:val="00777534"/>
    <w:rsid w:val="0096379B"/>
    <w:rsid w:val="00A71199"/>
    <w:rsid w:val="00B838E4"/>
    <w:rsid w:val="00C9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599534"/>
  <w15:chartTrackingRefBased/>
  <w15:docId w15:val="{DECAF0D1-F2BD-449E-8B58-C4CBF1FA8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11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A7119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71199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71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1199"/>
  </w:style>
  <w:style w:type="paragraph" w:styleId="Piedepgina">
    <w:name w:val="footer"/>
    <w:basedOn w:val="Normal"/>
    <w:link w:val="PiedepginaCar"/>
    <w:uiPriority w:val="99"/>
    <w:unhideWhenUsed/>
    <w:rsid w:val="00A711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1199"/>
  </w:style>
  <w:style w:type="character" w:customStyle="1" w:styleId="Ttulo1Car">
    <w:name w:val="Título 1 Car"/>
    <w:basedOn w:val="Fuentedeprrafopredeter"/>
    <w:link w:val="Ttulo1"/>
    <w:uiPriority w:val="9"/>
    <w:rsid w:val="00A711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71199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A7119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7119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1290EB130B204C8BB43BB7B085B802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54259D-7E8B-4E1A-BF72-59E27DECE6FC}"/>
      </w:docPartPr>
      <w:docPartBody>
        <w:p w:rsidR="006C153F" w:rsidRDefault="00875268" w:rsidP="00875268">
          <w:pPr>
            <w:pStyle w:val="1290EB130B204C8BB43BB7B085B80208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49FDA77F7CF349AB9123AF64244ACB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DCB087-3480-404F-B60F-48BE0DEC1C82}"/>
      </w:docPartPr>
      <w:docPartBody>
        <w:p w:rsidR="006C153F" w:rsidRDefault="00875268" w:rsidP="00875268">
          <w:pPr>
            <w:pStyle w:val="49FDA77F7CF349AB9123AF64244ACB29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268"/>
    <w:rsid w:val="00306DC6"/>
    <w:rsid w:val="004D3B04"/>
    <w:rsid w:val="006C153F"/>
    <w:rsid w:val="0087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290EB130B204C8BB43BB7B085B80208">
    <w:name w:val="1290EB130B204C8BB43BB7B085B80208"/>
    <w:rsid w:val="00875268"/>
  </w:style>
  <w:style w:type="paragraph" w:customStyle="1" w:styleId="49FDA77F7CF349AB9123AF64244ACB29">
    <w:name w:val="49FDA77F7CF349AB9123AF64244ACB29"/>
    <w:rsid w:val="008752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15 DE FEBRERO DEL 2019</PublishDate>
  <Abstract/>
  <CompanyAddress>SARA ABDEL SABOUR GARCIA 2FPB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B36A317-70CC-42F4-A986-FFA7FA36A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825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PRACTICA13-Protocolos del correo electrónico: SMTP, POP3, IMAP-SARA ABDEL</vt:lpstr>
    </vt:vector>
  </TitlesOfParts>
  <Company>SERVICIOS EN RED</Company>
  <LinksUpToDate>false</LinksUpToDate>
  <CharactersWithSpaces>5353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Protocolos del correo electrónico: SMTP, POP3, IMAP</dc:title>
  <dc:subject>PRACTICA 13</dc:subject>
  <dc:creator>SARA ABDEL</dc:creator>
  <cp:keywords/>
  <dc:description/>
  <cp:lastModifiedBy>Sarita Garcia Valladares</cp:lastModifiedBy>
  <cp:revision>3</cp:revision>
  <dcterms:created xsi:type="dcterms:W3CDTF">2019-02-15T15:40:00Z</dcterms:created>
  <dcterms:modified xsi:type="dcterms:W3CDTF">2019-02-15T15:40:00Z</dcterms:modified>
</cp:coreProperties>
</file>