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58599728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985767" w:rsidRDefault="00985767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69F793240A84C2F9F903371BB9076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985767" w:rsidRDefault="00985767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985767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Servicio de Config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uración Dinámica de Host (DHCP)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15FE3181C5F405A92D2E95406240F5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985767" w:rsidRDefault="00985767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11</w:t>
              </w:r>
            </w:p>
          </w:sdtContent>
        </w:sdt>
        <w:p w:rsidR="00985767" w:rsidRDefault="00985767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85767" w:rsidRDefault="0098576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11 de octubre del 2018</w:t>
                                    </w:r>
                                  </w:p>
                                </w:sdtContent>
                              </w:sdt>
                              <w:p w:rsidR="00985767" w:rsidRDefault="0098576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  <w:p w:rsidR="00985767" w:rsidRDefault="0098576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85767" w:rsidRDefault="0098576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11 de octubre del 2018</w:t>
                              </w:r>
                            </w:p>
                          </w:sdtContent>
                        </w:sdt>
                        <w:p w:rsidR="00985767" w:rsidRDefault="0098576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  <w:p w:rsidR="00985767" w:rsidRDefault="0098576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85767" w:rsidRDefault="00985767">
          <w:r>
            <w:br w:type="page"/>
          </w:r>
        </w:p>
      </w:sdtContent>
    </w:sdt>
    <w:p w:rsidR="000C0486" w:rsidRDefault="00985767">
      <w:r>
        <w:lastRenderedPageBreak/>
        <w:t xml:space="preserve">INDICE : </w:t>
      </w:r>
    </w:p>
    <w:sdt>
      <w:sdtPr>
        <w:id w:val="17243323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4650B" w:rsidRDefault="00C4650B">
          <w:pPr>
            <w:pStyle w:val="TtuloTDC"/>
          </w:pPr>
          <w:r>
            <w:t>Tabla de contenido</w:t>
          </w:r>
        </w:p>
        <w:p w:rsidR="00C4650B" w:rsidRDefault="00C4650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7056187" w:history="1">
            <w:r w:rsidRPr="00484828">
              <w:rPr>
                <w:rStyle w:val="Hipervnculo"/>
                <w:noProof/>
              </w:rPr>
              <w:t>SERVICIOS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_Toc527056187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50B" w:rsidRDefault="00C4650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7056188" w:history="1">
            <w:r w:rsidRPr="00484828">
              <w:rPr>
                <w:rStyle w:val="Hipervnculo"/>
                <w:noProof/>
              </w:rPr>
              <w:t>Funcionamiento del protocolo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_Toc527056188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50B" w:rsidRDefault="00C4650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7056189" w:history="1">
            <w:r w:rsidRPr="00484828">
              <w:rPr>
                <w:rStyle w:val="Hipervnculo"/>
                <w:noProof/>
              </w:rPr>
              <w:t>FOTOS DEL DHCP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_Toc527056189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50B" w:rsidRDefault="00C4650B">
          <w:r>
            <w:rPr>
              <w:b/>
              <w:bCs/>
            </w:rPr>
            <w:fldChar w:fldCharType="end"/>
          </w:r>
        </w:p>
      </w:sdtContent>
    </w:sdt>
    <w:p w:rsidR="00985767" w:rsidRDefault="00985767">
      <w:bookmarkStart w:id="0" w:name="_GoBack"/>
      <w:bookmarkEnd w:id="0"/>
    </w:p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/>
    <w:p w:rsidR="00985767" w:rsidRDefault="00985767" w:rsidP="00985767">
      <w:pPr>
        <w:pStyle w:val="Ttulo1"/>
      </w:pPr>
      <w:bookmarkStart w:id="1" w:name="_Toc527056187"/>
      <w:r>
        <w:t>SERVICIOS DHCP:</w:t>
      </w:r>
      <w:bookmarkEnd w:id="1"/>
    </w:p>
    <w:p w:rsidR="00985767" w:rsidRDefault="00985767" w:rsidP="00985767"/>
    <w:p w:rsidR="00985767" w:rsidRDefault="00985767" w:rsidP="00985767">
      <w:r>
        <w:t>Un servidor DHCP es un equipo en red tcp/ip que esta ejecutando el servicio DHCP. Espera peticiones broadcast DHCP por parte del cliente , y cuando se recibe una petición , el servidor responde asignando una dirección ip y otros parámetros de red .</w:t>
      </w:r>
    </w:p>
    <w:p w:rsidR="00985767" w:rsidRDefault="00985767" w:rsidP="00985767">
      <w:r>
        <w:t>Consiste en dos componentes :</w:t>
      </w:r>
    </w:p>
    <w:p w:rsidR="00985767" w:rsidRDefault="00985767" w:rsidP="00985767">
      <w:r>
        <w:t xml:space="preserve">En un protocolo que transporta </w:t>
      </w:r>
    </w:p>
    <w:p w:rsidR="00985767" w:rsidRDefault="00985767" w:rsidP="00985767">
      <w:r>
        <w:t xml:space="preserve">Y un  mecanismo de localización de direcciones </w:t>
      </w:r>
    </w:p>
    <w:p w:rsidR="00985767" w:rsidRDefault="00985767" w:rsidP="00985767"/>
    <w:p w:rsidR="00985767" w:rsidRDefault="00985767" w:rsidP="00985767">
      <w:r>
        <w:t xml:space="preserve">Una de las ventajas que tiene es de la posibilidad de gestionar la asigancion de direcciones ip mediante permisos </w:t>
      </w:r>
    </w:p>
    <w:p w:rsidR="00985767" w:rsidRDefault="00985767" w:rsidP="00985767">
      <w:r>
        <w:t xml:space="preserve">Los parámetros comunes de DHCP: para asignar a cliente </w:t>
      </w:r>
    </w:p>
    <w:p w:rsidR="00985767" w:rsidRDefault="00985767" w:rsidP="00985767">
      <w:r>
        <w:t xml:space="preserve">Direccion IP y mascara de red </w:t>
      </w:r>
    </w:p>
    <w:p w:rsidR="00985767" w:rsidRDefault="00985767" w:rsidP="00985767">
      <w:r>
        <w:t xml:space="preserve">DNS </w:t>
      </w:r>
    </w:p>
    <w:p w:rsidR="00985767" w:rsidRDefault="00985767" w:rsidP="00985767">
      <w:r>
        <w:t>Puerta de enlace y Gateway</w:t>
      </w:r>
    </w:p>
    <w:p w:rsidR="00985767" w:rsidRDefault="00985767" w:rsidP="00985767">
      <w:r>
        <w:t xml:space="preserve">Otra ventaja que influye en este servidor es si cambia algún parámetro en la configuración de red basta con cambiar este valor en el servidor . </w:t>
      </w:r>
    </w:p>
    <w:p w:rsidR="00985767" w:rsidRDefault="00985767" w:rsidP="00985767">
      <w:r>
        <w:t xml:space="preserve">Características generales : </w:t>
      </w:r>
    </w:p>
    <w:p w:rsidR="00985767" w:rsidRDefault="00985767" w:rsidP="00985767">
      <w:r>
        <w:t xml:space="preserve">Asignación automática e ilimitada : </w:t>
      </w:r>
    </w:p>
    <w:p w:rsidR="00985767" w:rsidRDefault="00985767" w:rsidP="00985767">
      <w:r>
        <w:t xml:space="preserve">Se cede cada ip libre con los demás parámetros de red a un cliente la primera vez que lo solicita y se mantendrá hasta que se libere </w:t>
      </w:r>
    </w:p>
    <w:p w:rsidR="00985767" w:rsidRDefault="00985767" w:rsidP="00985767">
      <w:r>
        <w:t>Asignación dinámica y limitada :</w:t>
      </w:r>
    </w:p>
    <w:p w:rsidR="00985767" w:rsidRDefault="00985767" w:rsidP="00985767">
      <w:r>
        <w:t xml:space="preserve">Se cede cada ip libre de manera temporal , como si se racionase su uso . </w:t>
      </w:r>
    </w:p>
    <w:p w:rsidR="00985767" w:rsidRDefault="00985767" w:rsidP="00985767">
      <w:r>
        <w:t>Es habitual entre comapañias proveedoras de acceso a internet</w:t>
      </w:r>
    </w:p>
    <w:p w:rsidR="00985767" w:rsidRDefault="00985767" w:rsidP="00985767">
      <w:r>
        <w:t xml:space="preserve">Asignación manual o estatica con reserva : </w:t>
      </w:r>
    </w:p>
    <w:p w:rsidR="00985767" w:rsidRDefault="00985767" w:rsidP="00985767">
      <w:r>
        <w:t>Se asigna la misma ip a un ordenador concreto</w:t>
      </w:r>
    </w:p>
    <w:p w:rsidR="00985767" w:rsidRDefault="00985767" w:rsidP="00985767">
      <w:r>
        <w:lastRenderedPageBreak/>
        <w:t>Se utiliza en algunos casos en que se desea controlar la</w:t>
      </w:r>
      <w:r w:rsidR="00C4650B">
        <w:t xml:space="preserve"> asignación de direcciones ip de manera estricta a la mac o al nombre del equipo . </w:t>
      </w:r>
    </w:p>
    <w:p w:rsidR="00C4650B" w:rsidRDefault="00C4650B" w:rsidP="00985767"/>
    <w:p w:rsidR="00C4650B" w:rsidRDefault="00C4650B" w:rsidP="00985767"/>
    <w:p w:rsidR="00C4650B" w:rsidRDefault="00C4650B" w:rsidP="00985767"/>
    <w:p w:rsidR="00C4650B" w:rsidRDefault="00C4650B" w:rsidP="00985767"/>
    <w:p w:rsidR="00C4650B" w:rsidRDefault="00C4650B" w:rsidP="00C4650B">
      <w:pPr>
        <w:pStyle w:val="Ttulo1"/>
      </w:pPr>
      <w:bookmarkStart w:id="2" w:name="_Toc527056188"/>
      <w:r>
        <w:t>Funcionamiento del protocolo DHCP:</w:t>
      </w:r>
      <w:bookmarkEnd w:id="2"/>
    </w:p>
    <w:p w:rsidR="00C4650B" w:rsidRPr="00C4650B" w:rsidRDefault="00C4650B" w:rsidP="00C4650B"/>
    <w:p w:rsidR="00C4650B" w:rsidRDefault="00C4650B" w:rsidP="00985767">
      <w:r>
        <w:t xml:space="preserve">De manera obligatoria : </w:t>
      </w:r>
    </w:p>
    <w:p w:rsidR="00C4650B" w:rsidRDefault="00C4650B" w:rsidP="00C4650B">
      <w:pPr>
        <w:pStyle w:val="Prrafodelista"/>
        <w:numPr>
          <w:ilvl w:val="0"/>
          <w:numId w:val="1"/>
        </w:numPr>
      </w:pPr>
      <w:r>
        <w:t xml:space="preserve">Ip </w:t>
      </w:r>
    </w:p>
    <w:p w:rsidR="00C4650B" w:rsidRDefault="00C4650B" w:rsidP="00C4650B">
      <w:pPr>
        <w:pStyle w:val="Prrafodelista"/>
        <w:numPr>
          <w:ilvl w:val="0"/>
          <w:numId w:val="1"/>
        </w:numPr>
      </w:pPr>
      <w:r>
        <w:t xml:space="preserve">La mascara de red </w:t>
      </w:r>
    </w:p>
    <w:p w:rsidR="00C4650B" w:rsidRDefault="00C4650B" w:rsidP="00985767">
      <w:r>
        <w:t xml:space="preserve">En caso de asignaciones dinámicas y limitadas establece : </w:t>
      </w:r>
    </w:p>
    <w:p w:rsidR="00C4650B" w:rsidRDefault="00C4650B" w:rsidP="00C4650B">
      <w:pPr>
        <w:pStyle w:val="Prrafodelista"/>
        <w:numPr>
          <w:ilvl w:val="0"/>
          <w:numId w:val="2"/>
        </w:numPr>
      </w:pPr>
      <w:r>
        <w:t>El tiempo de concesión</w:t>
      </w:r>
    </w:p>
    <w:p w:rsidR="00C4650B" w:rsidRDefault="00C4650B" w:rsidP="00C4650B">
      <w:pPr>
        <w:pStyle w:val="Prrafodelista"/>
        <w:numPr>
          <w:ilvl w:val="0"/>
          <w:numId w:val="2"/>
        </w:numPr>
      </w:pPr>
      <w:r>
        <w:t>El tiempo de renovación</w:t>
      </w:r>
    </w:p>
    <w:p w:rsidR="00C4650B" w:rsidRDefault="00C4650B" w:rsidP="00C4650B">
      <w:pPr>
        <w:pStyle w:val="Prrafodelista"/>
        <w:numPr>
          <w:ilvl w:val="0"/>
          <w:numId w:val="2"/>
        </w:numPr>
      </w:pPr>
      <w:r>
        <w:t xml:space="preserve">El tiempo de reconexión </w:t>
      </w:r>
    </w:p>
    <w:p w:rsidR="00C4650B" w:rsidRDefault="00C4650B" w:rsidP="00985767"/>
    <w:p w:rsidR="00C4650B" w:rsidRDefault="00C4650B" w:rsidP="00985767">
      <w:r>
        <w:t>De manera opcional:</w:t>
      </w:r>
    </w:p>
    <w:p w:rsidR="00C4650B" w:rsidRDefault="00C4650B" w:rsidP="00C4650B">
      <w:pPr>
        <w:pStyle w:val="Prrafodelista"/>
        <w:numPr>
          <w:ilvl w:val="0"/>
          <w:numId w:val="3"/>
        </w:numPr>
      </w:pPr>
      <w:r>
        <w:t xml:space="preserve">La puerta de enlace </w:t>
      </w:r>
    </w:p>
    <w:p w:rsidR="00C4650B" w:rsidRDefault="00C4650B" w:rsidP="00C4650B">
      <w:pPr>
        <w:pStyle w:val="Prrafodelista"/>
        <w:numPr>
          <w:ilvl w:val="0"/>
          <w:numId w:val="3"/>
        </w:numPr>
      </w:pPr>
      <w:r>
        <w:t xml:space="preserve">Las direcciones de los servidores DNS </w:t>
      </w:r>
    </w:p>
    <w:p w:rsidR="00C4650B" w:rsidRDefault="00C4650B" w:rsidP="00C4650B">
      <w:pPr>
        <w:pStyle w:val="Prrafodelista"/>
        <w:numPr>
          <w:ilvl w:val="0"/>
          <w:numId w:val="3"/>
        </w:numPr>
      </w:pPr>
      <w:r>
        <w:t xml:space="preserve">El nombre (sufijo) del dominio de DNS . </w:t>
      </w:r>
    </w:p>
    <w:p w:rsidR="00C4650B" w:rsidRDefault="00C4650B" w:rsidP="00985767">
      <w:r>
        <w:t xml:space="preserve">En las redes windows </w:t>
      </w:r>
    </w:p>
    <w:p w:rsidR="00C4650B" w:rsidRDefault="00C4650B" w:rsidP="00C4650B">
      <w:pPr>
        <w:pStyle w:val="Prrafodelista"/>
        <w:numPr>
          <w:ilvl w:val="0"/>
          <w:numId w:val="4"/>
        </w:numPr>
      </w:pPr>
      <w:r>
        <w:t xml:space="preserve">El tipo de nodo </w:t>
      </w:r>
    </w:p>
    <w:p w:rsidR="00C4650B" w:rsidRDefault="00C4650B" w:rsidP="00C4650B">
      <w:pPr>
        <w:pStyle w:val="Prrafodelista"/>
        <w:numPr>
          <w:ilvl w:val="0"/>
          <w:numId w:val="4"/>
        </w:numPr>
      </w:pPr>
      <w:r>
        <w:t>El servidor WINS</w:t>
      </w:r>
    </w:p>
    <w:p w:rsidR="00C4650B" w:rsidRDefault="00C4650B" w:rsidP="00C4650B">
      <w:r>
        <w:t>El puerto 68 , el cliente por el 67 ultilizando ambos para el protocolo UDP.</w:t>
      </w:r>
    </w:p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/>
    <w:p w:rsidR="00C4650B" w:rsidRDefault="00C4650B" w:rsidP="00C4650B">
      <w:pPr>
        <w:pStyle w:val="Ttulo1"/>
      </w:pPr>
      <w:r>
        <w:t xml:space="preserve">                                           </w:t>
      </w:r>
      <w:bookmarkStart w:id="3" w:name="_Toc527056189"/>
      <w:r>
        <w:t>FOTOS DEL DHCP :</w:t>
      </w:r>
      <w:bookmarkEnd w:id="3"/>
      <w:r>
        <w:t xml:space="preserve"> </w:t>
      </w:r>
    </w:p>
    <w:p w:rsidR="00C4650B" w:rsidRDefault="00C4650B" w:rsidP="00C4650B"/>
    <w:p w:rsidR="00C4650B" w:rsidRDefault="00C4650B" w:rsidP="00C4650B"/>
    <w:p w:rsidR="00C4650B" w:rsidRDefault="00C4650B" w:rsidP="00C4650B">
      <w:r>
        <w:rPr>
          <w:noProof/>
          <w:lang w:eastAsia="es-ES"/>
        </w:rPr>
        <w:drawing>
          <wp:inline distT="0" distB="0" distL="0" distR="0">
            <wp:extent cx="4762500" cy="2457450"/>
            <wp:effectExtent l="0" t="0" r="0" b="0"/>
            <wp:docPr id="2" name="Imagen 2" descr="Resultado de imagen de DH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DHC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50B" w:rsidRDefault="00C4650B" w:rsidP="00C4650B"/>
    <w:p w:rsidR="00C4650B" w:rsidRDefault="00C4650B" w:rsidP="00C4650B">
      <w:r>
        <w:rPr>
          <w:noProof/>
          <w:lang w:eastAsia="es-ES"/>
        </w:rPr>
        <w:drawing>
          <wp:inline distT="0" distB="0" distL="0" distR="0">
            <wp:extent cx="5400040" cy="2716636"/>
            <wp:effectExtent l="0" t="0" r="0" b="7620"/>
            <wp:docPr id="3" name="Imagen 3" descr="Resultado de imagen de DH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DHC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50B" w:rsidRDefault="00C4650B" w:rsidP="00C4650B"/>
    <w:p w:rsidR="00C4650B" w:rsidRPr="00C4650B" w:rsidRDefault="00C4650B" w:rsidP="00C4650B">
      <w:r>
        <w:rPr>
          <w:noProof/>
          <w:lang w:eastAsia="es-ES"/>
        </w:rPr>
        <w:lastRenderedPageBreak/>
        <w:drawing>
          <wp:inline distT="0" distB="0" distL="0" distR="0">
            <wp:extent cx="5400040" cy="2219064"/>
            <wp:effectExtent l="0" t="0" r="0" b="0"/>
            <wp:docPr id="4" name="Imagen 4" descr="Resultado de imagen de DH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de DHC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1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50B" w:rsidRDefault="00C4650B" w:rsidP="00C4650B"/>
    <w:p w:rsidR="00C4650B" w:rsidRDefault="00C4650B" w:rsidP="00985767"/>
    <w:p w:rsidR="00985767" w:rsidRPr="00985767" w:rsidRDefault="00985767" w:rsidP="00985767"/>
    <w:p w:rsidR="00985767" w:rsidRDefault="00985767"/>
    <w:sectPr w:rsidR="00985767" w:rsidSect="00985767">
      <w:head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528" w:rsidRDefault="00C02528" w:rsidP="00985767">
      <w:pPr>
        <w:spacing w:after="0" w:line="240" w:lineRule="auto"/>
      </w:pPr>
      <w:r>
        <w:separator/>
      </w:r>
    </w:p>
  </w:endnote>
  <w:endnote w:type="continuationSeparator" w:id="0">
    <w:p w:rsidR="00C02528" w:rsidRDefault="00C02528" w:rsidP="0098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528" w:rsidRDefault="00C02528" w:rsidP="00985767">
      <w:pPr>
        <w:spacing w:after="0" w:line="240" w:lineRule="auto"/>
      </w:pPr>
      <w:r>
        <w:separator/>
      </w:r>
    </w:p>
  </w:footnote>
  <w:footnote w:type="continuationSeparator" w:id="0">
    <w:p w:rsidR="00C02528" w:rsidRDefault="00C02528" w:rsidP="00985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8793383"/>
      <w:docPartObj>
        <w:docPartGallery w:val="Page Numbers (Top of Page)"/>
        <w:docPartUnique/>
      </w:docPartObj>
    </w:sdtPr>
    <w:sdtContent>
      <w:p w:rsidR="00985767" w:rsidRDefault="00985767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5767" w:rsidRDefault="00985767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C4650B" w:rsidRPr="00C4650B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985767" w:rsidRDefault="00985767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C4650B" w:rsidRPr="00C4650B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3581D"/>
    <w:multiLevelType w:val="hybridMultilevel"/>
    <w:tmpl w:val="34B8E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B5C19"/>
    <w:multiLevelType w:val="hybridMultilevel"/>
    <w:tmpl w:val="F6802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A6A06"/>
    <w:multiLevelType w:val="hybridMultilevel"/>
    <w:tmpl w:val="73EA77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C077F"/>
    <w:multiLevelType w:val="hybridMultilevel"/>
    <w:tmpl w:val="6C2EA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67"/>
    <w:rsid w:val="000C0486"/>
    <w:rsid w:val="00985767"/>
    <w:rsid w:val="00C02528"/>
    <w:rsid w:val="00C4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C3A001"/>
  <w15:chartTrackingRefBased/>
  <w15:docId w15:val="{2DE590A2-B62B-4EE3-BBE0-61FF926E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8576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576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85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5767"/>
  </w:style>
  <w:style w:type="paragraph" w:styleId="Piedepgina">
    <w:name w:val="footer"/>
    <w:basedOn w:val="Normal"/>
    <w:link w:val="PiedepginaCar"/>
    <w:uiPriority w:val="99"/>
    <w:unhideWhenUsed/>
    <w:rsid w:val="00985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767"/>
  </w:style>
  <w:style w:type="character" w:customStyle="1" w:styleId="Ttulo1Car">
    <w:name w:val="Título 1 Car"/>
    <w:basedOn w:val="Fuentedeprrafopredeter"/>
    <w:link w:val="Ttulo1"/>
    <w:uiPriority w:val="9"/>
    <w:rsid w:val="009857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4650B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C4650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4650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46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69F793240A84C2F9F903371BB907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9774-B7F8-4033-AE2D-F23FF239C1E0}"/>
      </w:docPartPr>
      <w:docPartBody>
        <w:p w:rsidR="00000000" w:rsidRDefault="00D06F5B" w:rsidP="00D06F5B">
          <w:pPr>
            <w:pStyle w:val="B69F793240A84C2F9F903371BB9076B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815FE3181C5F405A92D2E95406240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3179B-108B-4D2F-88D2-B34E3C795C8C}"/>
      </w:docPartPr>
      <w:docPartBody>
        <w:p w:rsidR="00000000" w:rsidRDefault="00D06F5B" w:rsidP="00D06F5B">
          <w:pPr>
            <w:pStyle w:val="815FE3181C5F405A92D2E95406240F5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F5B"/>
    <w:rsid w:val="007D27B1"/>
    <w:rsid w:val="00D0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69F793240A84C2F9F903371BB9076BF">
    <w:name w:val="B69F793240A84C2F9F903371BB9076BF"/>
    <w:rsid w:val="00D06F5B"/>
  </w:style>
  <w:style w:type="paragraph" w:customStyle="1" w:styleId="815FE3181C5F405A92D2E95406240F50">
    <w:name w:val="815FE3181C5F405A92D2E95406240F50"/>
    <w:rsid w:val="00D06F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11 de octubre del 2018</PublishDate>
  <Abstract/>
  <CompanyAddress>SERVICIOS EN RED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8756B5-F253-434B-AA9E-A1FACBFC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sara abdel sabour garcia 2fpb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Configuración Dinámica de Host (DHCP)</dc:title>
  <dc:subject>Practica 11</dc:subject>
  <dc:creator>Sarita Garcia Valladares</dc:creator>
  <cp:keywords/>
  <dc:description/>
  <cp:lastModifiedBy>Sarita Garcia Valladares</cp:lastModifiedBy>
  <cp:revision>1</cp:revision>
  <dcterms:created xsi:type="dcterms:W3CDTF">2018-10-11T19:00:00Z</dcterms:created>
  <dcterms:modified xsi:type="dcterms:W3CDTF">2018-10-11T19:21:00Z</dcterms:modified>
</cp:coreProperties>
</file>