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541E7" w14:textId="77777777" w:rsidR="00A26B60" w:rsidRDefault="00A26B60" w:rsidP="00A26B60">
      <w:pPr>
        <w:pStyle w:val="Heading1"/>
        <w:spacing w:line="360" w:lineRule="auto"/>
        <w:ind w:right="0"/>
        <w:rPr>
          <w:rFonts w:ascii="Arial" w:hAnsi="Arial" w:cs="Arial"/>
          <w:b/>
          <w:szCs w:val="24"/>
        </w:rPr>
      </w:pPr>
      <w:r w:rsidRPr="003762E2">
        <w:rPr>
          <w:rFonts w:ascii="Arial" w:hAnsi="Arial" w:cs="Arial"/>
          <w:b/>
          <w:szCs w:val="24"/>
        </w:rPr>
        <w:t xml:space="preserve">IN THE COURT OF THE HON’BLE </w:t>
      </w:r>
      <w:r>
        <w:rPr>
          <w:rFonts w:ascii="Arial" w:hAnsi="Arial" w:cs="Arial"/>
          <w:b/>
          <w:szCs w:val="24"/>
        </w:rPr>
        <w:t xml:space="preserve">FIRST ADDITIONAL DISTRICT </w:t>
      </w:r>
      <w:r w:rsidRPr="003762E2">
        <w:rPr>
          <w:rFonts w:ascii="Arial" w:hAnsi="Arial" w:cs="Arial"/>
          <w:b/>
          <w:szCs w:val="24"/>
        </w:rPr>
        <w:t xml:space="preserve">JUDGE </w:t>
      </w:r>
    </w:p>
    <w:p w14:paraId="45BE197A" w14:textId="77777777" w:rsidR="00A26B60" w:rsidRDefault="00A26B60" w:rsidP="00A26B60">
      <w:pPr>
        <w:pStyle w:val="Heading1"/>
        <w:spacing w:line="360" w:lineRule="auto"/>
        <w:ind w:right="0"/>
        <w:rPr>
          <w:rFonts w:ascii="Arial" w:hAnsi="Arial" w:cs="Arial"/>
          <w:b/>
          <w:szCs w:val="24"/>
        </w:rPr>
      </w:pPr>
      <w:r w:rsidRPr="003762E2">
        <w:rPr>
          <w:rFonts w:ascii="Arial" w:hAnsi="Arial" w:cs="Arial"/>
          <w:b/>
          <w:szCs w:val="24"/>
        </w:rPr>
        <w:t>OF COIMBATORE</w:t>
      </w:r>
    </w:p>
    <w:p w14:paraId="41379BCE" w14:textId="65F2953B" w:rsidR="00AA7D36" w:rsidRPr="00AA7D36" w:rsidRDefault="00AA7D36" w:rsidP="00AA7D36">
      <w:pPr>
        <w:spacing w:line="360" w:lineRule="auto"/>
        <w:jc w:val="center"/>
        <w:rPr>
          <w:rFonts w:ascii="Arial" w:hAnsi="Arial" w:cs="Arial"/>
          <w:b/>
          <w:bCs/>
          <w:sz w:val="24"/>
          <w:szCs w:val="24"/>
        </w:rPr>
      </w:pPr>
      <w:r w:rsidRPr="00AA7D36">
        <w:rPr>
          <w:rFonts w:ascii="Arial" w:hAnsi="Arial" w:cs="Arial"/>
          <w:b/>
          <w:bCs/>
          <w:sz w:val="24"/>
          <w:szCs w:val="24"/>
        </w:rPr>
        <w:t>O.S. NO. 314 OF 2018</w:t>
      </w:r>
    </w:p>
    <w:p w14:paraId="09686FD6" w14:textId="04E9ACE6" w:rsidR="002E4028" w:rsidRPr="003F21BB" w:rsidRDefault="002E4028" w:rsidP="002E4028">
      <w:pPr>
        <w:pStyle w:val="AutoCorrect"/>
        <w:rPr>
          <w:rFonts w:ascii="Arial" w:hAnsi="Arial" w:cs="Arial"/>
          <w:b/>
        </w:rPr>
      </w:pPr>
      <w:r>
        <w:rPr>
          <w:rFonts w:ascii="Arial" w:hAnsi="Arial" w:cs="Arial"/>
        </w:rPr>
        <w:t xml:space="preserve">S.Jothimani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3762E2">
        <w:rPr>
          <w:rFonts w:ascii="Arial" w:hAnsi="Arial" w:cs="Arial"/>
        </w:rPr>
        <w:t>:</w:t>
      </w:r>
      <w:r>
        <w:rPr>
          <w:rFonts w:ascii="Arial" w:hAnsi="Arial" w:cs="Arial"/>
        </w:rPr>
        <w:t xml:space="preserve">    Plaintiff</w:t>
      </w:r>
    </w:p>
    <w:p w14:paraId="0697270F" w14:textId="77777777" w:rsidR="002E4028" w:rsidRPr="003762E2" w:rsidRDefault="002E4028" w:rsidP="002E4028">
      <w:pPr>
        <w:spacing w:line="240" w:lineRule="auto"/>
        <w:rPr>
          <w:rFonts w:ascii="Arial" w:hAnsi="Arial" w:cs="Arial"/>
          <w:sz w:val="24"/>
          <w:szCs w:val="24"/>
        </w:rPr>
      </w:pPr>
    </w:p>
    <w:p w14:paraId="6FC21468" w14:textId="77777777" w:rsidR="002E4028" w:rsidRDefault="002E4028" w:rsidP="002E4028">
      <w:pPr>
        <w:spacing w:after="0" w:line="240" w:lineRule="auto"/>
        <w:rPr>
          <w:rFonts w:ascii="Arial" w:hAnsi="Arial" w:cs="Arial"/>
          <w:sz w:val="24"/>
          <w:szCs w:val="24"/>
        </w:rPr>
      </w:pPr>
      <w:r w:rsidRPr="003762E2">
        <w:rPr>
          <w:rFonts w:ascii="Arial" w:hAnsi="Arial" w:cs="Arial"/>
          <w:sz w:val="24"/>
          <w:szCs w:val="24"/>
        </w:rPr>
        <w:tab/>
      </w:r>
      <w:r w:rsidRPr="003762E2">
        <w:rPr>
          <w:rFonts w:ascii="Arial" w:hAnsi="Arial" w:cs="Arial"/>
          <w:sz w:val="24"/>
          <w:szCs w:val="24"/>
        </w:rPr>
        <w:tab/>
      </w:r>
      <w:r w:rsidRPr="003762E2">
        <w:rPr>
          <w:rFonts w:ascii="Arial" w:hAnsi="Arial" w:cs="Arial"/>
          <w:sz w:val="24"/>
          <w:szCs w:val="24"/>
        </w:rPr>
        <w:tab/>
      </w:r>
      <w:r w:rsidRPr="003762E2">
        <w:rPr>
          <w:rFonts w:ascii="Arial" w:hAnsi="Arial" w:cs="Arial"/>
          <w:sz w:val="24"/>
          <w:szCs w:val="24"/>
        </w:rPr>
        <w:tab/>
      </w:r>
      <w:r w:rsidRPr="003762E2">
        <w:rPr>
          <w:rFonts w:ascii="Arial" w:hAnsi="Arial" w:cs="Arial"/>
          <w:sz w:val="24"/>
          <w:szCs w:val="24"/>
        </w:rPr>
        <w:tab/>
      </w:r>
      <w:r w:rsidRPr="003762E2">
        <w:rPr>
          <w:rFonts w:ascii="Arial" w:hAnsi="Arial" w:cs="Arial"/>
          <w:sz w:val="24"/>
          <w:szCs w:val="24"/>
        </w:rPr>
        <w:tab/>
        <w:t>-Vs-</w:t>
      </w:r>
    </w:p>
    <w:p w14:paraId="0395CF33" w14:textId="77777777" w:rsidR="002E4028" w:rsidRPr="003762E2" w:rsidRDefault="002E4028" w:rsidP="002E4028">
      <w:pPr>
        <w:spacing w:line="240" w:lineRule="auto"/>
        <w:rPr>
          <w:rFonts w:ascii="Arial" w:hAnsi="Arial" w:cs="Arial"/>
          <w:sz w:val="24"/>
          <w:szCs w:val="24"/>
        </w:rPr>
      </w:pPr>
    </w:p>
    <w:p w14:paraId="253A7CEB" w14:textId="77777777" w:rsidR="002E4028" w:rsidRDefault="002E4028" w:rsidP="002E4028">
      <w:pPr>
        <w:spacing w:after="0" w:line="240" w:lineRule="auto"/>
        <w:rPr>
          <w:rFonts w:ascii="Arial" w:hAnsi="Arial" w:cs="Arial"/>
          <w:sz w:val="24"/>
          <w:szCs w:val="24"/>
        </w:rPr>
      </w:pPr>
      <w:r>
        <w:rPr>
          <w:rFonts w:ascii="Arial" w:hAnsi="Arial" w:cs="Arial"/>
          <w:sz w:val="24"/>
          <w:szCs w:val="24"/>
        </w:rPr>
        <w:t>1. R.Ganesan</w:t>
      </w:r>
    </w:p>
    <w:p w14:paraId="4FD70F59" w14:textId="77777777" w:rsidR="002E4028" w:rsidRDefault="002E4028" w:rsidP="002E4028">
      <w:pPr>
        <w:spacing w:after="0" w:line="240" w:lineRule="auto"/>
        <w:rPr>
          <w:rFonts w:ascii="Arial" w:hAnsi="Arial" w:cs="Arial"/>
          <w:sz w:val="24"/>
          <w:szCs w:val="24"/>
        </w:rPr>
      </w:pPr>
      <w:r>
        <w:rPr>
          <w:rFonts w:ascii="Arial" w:hAnsi="Arial" w:cs="Arial"/>
          <w:sz w:val="24"/>
          <w:szCs w:val="24"/>
        </w:rPr>
        <w:t>2. G.Banumathi</w:t>
      </w:r>
    </w:p>
    <w:p w14:paraId="0874AA38" w14:textId="359DCEC5" w:rsidR="002E4028" w:rsidRPr="003762E2" w:rsidRDefault="002E4028" w:rsidP="002E4028">
      <w:pPr>
        <w:spacing w:line="240" w:lineRule="auto"/>
        <w:rPr>
          <w:rFonts w:ascii="Arial" w:hAnsi="Arial" w:cs="Arial"/>
          <w:sz w:val="24"/>
          <w:szCs w:val="24"/>
        </w:rPr>
      </w:pPr>
      <w:r>
        <w:rPr>
          <w:rFonts w:ascii="Arial" w:hAnsi="Arial" w:cs="Arial"/>
          <w:sz w:val="24"/>
          <w:szCs w:val="24"/>
        </w:rPr>
        <w:t>3. G.Prabhu Kumar</w:t>
      </w:r>
      <w:r w:rsidRPr="003762E2">
        <w:rPr>
          <w:rFonts w:ascii="Arial" w:hAnsi="Arial" w:cs="Arial"/>
          <w:sz w:val="24"/>
          <w:szCs w:val="24"/>
        </w:rPr>
        <w:tab/>
      </w:r>
      <w:r w:rsidRPr="003762E2">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 Nos. 1, 3 and 4</w:t>
      </w:r>
      <w:r>
        <w:rPr>
          <w:rFonts w:ascii="Arial" w:hAnsi="Arial" w:cs="Arial"/>
          <w:sz w:val="24"/>
          <w:szCs w:val="24"/>
        </w:rPr>
        <w:tab/>
      </w:r>
    </w:p>
    <w:p w14:paraId="7EB2D47F" w14:textId="7BC080E2" w:rsidR="002E4028" w:rsidRDefault="009372C6" w:rsidP="002E4028">
      <w:pPr>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14:paraId="2D8F0825" w14:textId="569F786F" w:rsidR="002E4028" w:rsidRPr="00B57669" w:rsidRDefault="002E4028" w:rsidP="002E4028">
      <w:pPr>
        <w:pStyle w:val="ListParagraph"/>
        <w:spacing w:line="360" w:lineRule="auto"/>
        <w:ind w:left="0"/>
        <w:jc w:val="center"/>
        <w:rPr>
          <w:rFonts w:ascii="Arial" w:hAnsi="Arial" w:cs="Arial"/>
          <w:b/>
          <w:sz w:val="24"/>
          <w:szCs w:val="24"/>
          <w:u w:val="single"/>
        </w:rPr>
      </w:pPr>
      <w:r>
        <w:rPr>
          <w:rFonts w:ascii="Arial" w:hAnsi="Arial" w:cs="Arial"/>
          <w:b/>
          <w:sz w:val="24"/>
          <w:szCs w:val="24"/>
          <w:u w:val="single"/>
        </w:rPr>
        <w:t xml:space="preserve">ADDITIONAL </w:t>
      </w:r>
      <w:r w:rsidRPr="00B57669">
        <w:rPr>
          <w:rFonts w:ascii="Arial" w:hAnsi="Arial" w:cs="Arial"/>
          <w:b/>
          <w:sz w:val="24"/>
          <w:szCs w:val="24"/>
          <w:u w:val="single"/>
        </w:rPr>
        <w:t xml:space="preserve">WRITTEN STATEMENT FILED BY DEFENDANT </w:t>
      </w:r>
      <w:r>
        <w:rPr>
          <w:rFonts w:ascii="Arial" w:hAnsi="Arial" w:cs="Arial"/>
          <w:b/>
          <w:sz w:val="24"/>
          <w:szCs w:val="24"/>
          <w:u w:val="single"/>
        </w:rPr>
        <w:t>NO.</w:t>
      </w:r>
      <w:r w:rsidR="00E40860">
        <w:rPr>
          <w:rFonts w:ascii="Arial" w:hAnsi="Arial" w:cs="Arial"/>
          <w:b/>
          <w:sz w:val="24"/>
          <w:szCs w:val="24"/>
          <w:u w:val="single"/>
        </w:rPr>
        <w:t>3</w:t>
      </w:r>
      <w:r>
        <w:rPr>
          <w:rFonts w:ascii="Arial" w:hAnsi="Arial" w:cs="Arial"/>
          <w:b/>
          <w:sz w:val="24"/>
          <w:szCs w:val="24"/>
          <w:u w:val="single"/>
        </w:rPr>
        <w:t xml:space="preserve"> AND </w:t>
      </w:r>
      <w:r w:rsidRPr="00B57669">
        <w:rPr>
          <w:rFonts w:ascii="Arial" w:hAnsi="Arial" w:cs="Arial"/>
          <w:b/>
          <w:sz w:val="24"/>
          <w:szCs w:val="24"/>
          <w:u w:val="single"/>
        </w:rPr>
        <w:t>ADOPTED BY DEFENDANT</w:t>
      </w:r>
      <w:r>
        <w:rPr>
          <w:rFonts w:ascii="Arial" w:hAnsi="Arial" w:cs="Arial"/>
          <w:b/>
          <w:sz w:val="24"/>
          <w:szCs w:val="24"/>
          <w:u w:val="single"/>
        </w:rPr>
        <w:t xml:space="preserve"> NOS.</w:t>
      </w:r>
      <w:r w:rsidRPr="00B57669">
        <w:rPr>
          <w:rFonts w:ascii="Arial" w:hAnsi="Arial" w:cs="Arial"/>
          <w:b/>
          <w:sz w:val="24"/>
          <w:szCs w:val="24"/>
          <w:u w:val="single"/>
        </w:rPr>
        <w:t xml:space="preserve"> </w:t>
      </w:r>
      <w:r w:rsidR="00E40860">
        <w:rPr>
          <w:rFonts w:ascii="Arial" w:hAnsi="Arial" w:cs="Arial"/>
          <w:b/>
          <w:sz w:val="24"/>
          <w:szCs w:val="24"/>
          <w:u w:val="single"/>
        </w:rPr>
        <w:t>1</w:t>
      </w:r>
      <w:r w:rsidRPr="00B57669">
        <w:rPr>
          <w:rFonts w:ascii="Arial" w:hAnsi="Arial" w:cs="Arial"/>
          <w:b/>
          <w:sz w:val="24"/>
          <w:szCs w:val="24"/>
          <w:u w:val="single"/>
        </w:rPr>
        <w:t xml:space="preserve"> AND </w:t>
      </w:r>
      <w:r w:rsidR="00E40860">
        <w:rPr>
          <w:rFonts w:ascii="Arial" w:hAnsi="Arial" w:cs="Arial"/>
          <w:b/>
          <w:sz w:val="24"/>
          <w:szCs w:val="24"/>
          <w:u w:val="single"/>
        </w:rPr>
        <w:t>2</w:t>
      </w:r>
    </w:p>
    <w:p w14:paraId="64F5279E" w14:textId="77777777" w:rsidR="00A26B60" w:rsidRDefault="00A26B60" w:rsidP="00A26B60">
      <w:pPr>
        <w:spacing w:after="0" w:line="360" w:lineRule="auto"/>
        <w:jc w:val="both"/>
        <w:rPr>
          <w:rFonts w:ascii="Arial" w:hAnsi="Arial" w:cs="Arial"/>
          <w:sz w:val="24"/>
          <w:szCs w:val="24"/>
        </w:rPr>
      </w:pPr>
      <w:r w:rsidRPr="00B57669">
        <w:rPr>
          <w:rFonts w:ascii="Arial" w:hAnsi="Arial" w:cs="Arial"/>
          <w:sz w:val="24"/>
          <w:szCs w:val="24"/>
        </w:rPr>
        <w:t>1.</w:t>
      </w:r>
      <w:r w:rsidRPr="00B57669">
        <w:rPr>
          <w:rFonts w:ascii="Arial" w:hAnsi="Arial" w:cs="Arial"/>
          <w:sz w:val="24"/>
          <w:szCs w:val="24"/>
        </w:rPr>
        <w:tab/>
        <w:t xml:space="preserve">The suit is false, frivolous and unsustainable in law and on facts of the case. </w:t>
      </w:r>
    </w:p>
    <w:p w14:paraId="2BFDB589" w14:textId="77777777" w:rsidR="00A26B60" w:rsidRPr="00B57669" w:rsidRDefault="00A26B60" w:rsidP="00A26B60">
      <w:pPr>
        <w:spacing w:after="0" w:line="360" w:lineRule="auto"/>
        <w:jc w:val="both"/>
        <w:rPr>
          <w:rFonts w:ascii="Arial" w:hAnsi="Arial" w:cs="Arial"/>
          <w:sz w:val="24"/>
          <w:szCs w:val="24"/>
        </w:rPr>
      </w:pPr>
    </w:p>
    <w:p w14:paraId="325BFEAA" w14:textId="0E458C7D" w:rsidR="00A26B60" w:rsidRDefault="00A26B60" w:rsidP="00A26B60">
      <w:pPr>
        <w:spacing w:after="0" w:line="360" w:lineRule="auto"/>
        <w:jc w:val="both"/>
        <w:rPr>
          <w:rFonts w:ascii="Arial" w:hAnsi="Arial" w:cs="Arial"/>
          <w:sz w:val="24"/>
          <w:szCs w:val="24"/>
        </w:rPr>
      </w:pPr>
      <w:r w:rsidRPr="00B57669">
        <w:rPr>
          <w:rFonts w:ascii="Arial" w:hAnsi="Arial" w:cs="Arial"/>
          <w:sz w:val="24"/>
          <w:szCs w:val="24"/>
        </w:rPr>
        <w:t>2.</w:t>
      </w:r>
      <w:r w:rsidRPr="00B57669">
        <w:rPr>
          <w:rFonts w:ascii="Arial" w:hAnsi="Arial" w:cs="Arial"/>
          <w:sz w:val="24"/>
          <w:szCs w:val="24"/>
        </w:rPr>
        <w:tab/>
        <w:t>The plaintiff is put to strict proof of all the allegations except those that are specifically admitted herein.</w:t>
      </w:r>
    </w:p>
    <w:p w14:paraId="20E4B824" w14:textId="77777777" w:rsidR="00A26B60" w:rsidRPr="00A26B60" w:rsidRDefault="00A26B60" w:rsidP="00A26B60">
      <w:pPr>
        <w:spacing w:after="0" w:line="360" w:lineRule="auto"/>
        <w:jc w:val="both"/>
        <w:rPr>
          <w:rFonts w:ascii="Arial" w:hAnsi="Arial" w:cs="Arial"/>
          <w:sz w:val="12"/>
          <w:szCs w:val="12"/>
        </w:rPr>
      </w:pPr>
    </w:p>
    <w:p w14:paraId="4BFB49B1" w14:textId="42091408" w:rsidR="009C0C62" w:rsidRDefault="00A26B60" w:rsidP="0057015E">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A26B60">
        <w:rPr>
          <w:rFonts w:ascii="Arial" w:hAnsi="Arial" w:cs="Arial"/>
          <w:sz w:val="24"/>
          <w:szCs w:val="24"/>
        </w:rPr>
        <w:t>The defendant</w:t>
      </w:r>
      <w:r>
        <w:rPr>
          <w:rFonts w:ascii="Arial" w:hAnsi="Arial" w:cs="Arial"/>
          <w:sz w:val="24"/>
          <w:szCs w:val="24"/>
        </w:rPr>
        <w:t xml:space="preserve"> </w:t>
      </w:r>
      <w:r w:rsidR="003F4A86">
        <w:rPr>
          <w:rFonts w:ascii="Arial" w:hAnsi="Arial" w:cs="Arial"/>
          <w:sz w:val="24"/>
          <w:szCs w:val="24"/>
        </w:rPr>
        <w:t xml:space="preserve">humbly submits </w:t>
      </w:r>
      <w:r w:rsidR="006B44BF">
        <w:rPr>
          <w:rFonts w:ascii="Arial" w:hAnsi="Arial" w:cs="Arial"/>
          <w:sz w:val="24"/>
          <w:szCs w:val="24"/>
        </w:rPr>
        <w:t xml:space="preserve">that </w:t>
      </w:r>
      <w:r w:rsidR="001C305A" w:rsidRPr="00A26B60">
        <w:rPr>
          <w:rFonts w:ascii="Arial" w:hAnsi="Arial" w:cs="Arial"/>
          <w:sz w:val="24"/>
          <w:szCs w:val="24"/>
        </w:rPr>
        <w:t xml:space="preserve">during pendency of the above </w:t>
      </w:r>
      <w:r w:rsidR="001C305A">
        <w:rPr>
          <w:rFonts w:ascii="Arial" w:hAnsi="Arial" w:cs="Arial"/>
          <w:sz w:val="24"/>
          <w:szCs w:val="24"/>
        </w:rPr>
        <w:t xml:space="preserve">suit </w:t>
      </w:r>
      <w:r w:rsidR="003F4A86">
        <w:rPr>
          <w:rFonts w:ascii="Arial" w:hAnsi="Arial" w:cs="Arial"/>
          <w:sz w:val="24"/>
          <w:szCs w:val="24"/>
        </w:rPr>
        <w:t xml:space="preserve">the defendant </w:t>
      </w:r>
      <w:r>
        <w:rPr>
          <w:rFonts w:ascii="Arial" w:hAnsi="Arial" w:cs="Arial"/>
          <w:sz w:val="24"/>
          <w:szCs w:val="24"/>
        </w:rPr>
        <w:t>Nos</w:t>
      </w:r>
      <w:r w:rsidR="00826B12">
        <w:rPr>
          <w:rFonts w:ascii="Arial" w:hAnsi="Arial" w:cs="Arial"/>
          <w:sz w:val="24"/>
          <w:szCs w:val="24"/>
        </w:rPr>
        <w:t>.</w:t>
      </w:r>
      <w:r>
        <w:rPr>
          <w:rFonts w:ascii="Arial" w:hAnsi="Arial" w:cs="Arial"/>
          <w:sz w:val="24"/>
          <w:szCs w:val="24"/>
        </w:rPr>
        <w:t>1</w:t>
      </w:r>
      <w:r w:rsidR="00CF692E">
        <w:rPr>
          <w:rFonts w:ascii="Arial" w:hAnsi="Arial" w:cs="Arial"/>
          <w:sz w:val="24"/>
          <w:szCs w:val="24"/>
        </w:rPr>
        <w:t>,</w:t>
      </w:r>
      <w:r w:rsidR="00320498">
        <w:rPr>
          <w:rFonts w:ascii="Arial" w:hAnsi="Arial" w:cs="Arial"/>
          <w:sz w:val="24"/>
          <w:szCs w:val="24"/>
        </w:rPr>
        <w:t xml:space="preserve"> </w:t>
      </w:r>
      <w:r w:rsidR="00CF692E">
        <w:rPr>
          <w:rFonts w:ascii="Arial" w:hAnsi="Arial" w:cs="Arial"/>
          <w:sz w:val="24"/>
          <w:szCs w:val="24"/>
        </w:rPr>
        <w:t>3 and</w:t>
      </w:r>
      <w:r>
        <w:rPr>
          <w:rFonts w:ascii="Arial" w:hAnsi="Arial" w:cs="Arial"/>
          <w:sz w:val="24"/>
          <w:szCs w:val="24"/>
        </w:rPr>
        <w:t xml:space="preserve"> 4</w:t>
      </w:r>
      <w:r w:rsidRPr="00A26B60">
        <w:rPr>
          <w:rFonts w:ascii="Arial" w:hAnsi="Arial" w:cs="Arial"/>
          <w:sz w:val="24"/>
          <w:szCs w:val="24"/>
        </w:rPr>
        <w:t xml:space="preserve"> ha</w:t>
      </w:r>
      <w:r w:rsidR="00C62BA9">
        <w:rPr>
          <w:rFonts w:ascii="Arial" w:hAnsi="Arial" w:cs="Arial"/>
          <w:sz w:val="24"/>
          <w:szCs w:val="24"/>
        </w:rPr>
        <w:t>ve</w:t>
      </w:r>
      <w:r w:rsidRPr="00A26B60">
        <w:rPr>
          <w:rFonts w:ascii="Arial" w:hAnsi="Arial" w:cs="Arial"/>
          <w:sz w:val="24"/>
          <w:szCs w:val="24"/>
        </w:rPr>
        <w:t xml:space="preserve"> already filed a detailed Written Statement</w:t>
      </w:r>
      <w:r w:rsidR="00C62BA9">
        <w:rPr>
          <w:rFonts w:ascii="Arial" w:hAnsi="Arial" w:cs="Arial"/>
          <w:sz w:val="24"/>
          <w:szCs w:val="24"/>
        </w:rPr>
        <w:t xml:space="preserve"> by denying the claim of plaintiff</w:t>
      </w:r>
      <w:r>
        <w:rPr>
          <w:rFonts w:ascii="Arial" w:hAnsi="Arial" w:cs="Arial"/>
          <w:sz w:val="24"/>
          <w:szCs w:val="24"/>
        </w:rPr>
        <w:t>.</w:t>
      </w:r>
      <w:r w:rsidRPr="00A26B60">
        <w:rPr>
          <w:rFonts w:ascii="Arial" w:hAnsi="Arial" w:cs="Arial"/>
          <w:sz w:val="24"/>
          <w:szCs w:val="24"/>
        </w:rPr>
        <w:t xml:space="preserve"> </w:t>
      </w:r>
      <w:r w:rsidR="001C305A">
        <w:rPr>
          <w:rFonts w:ascii="Arial" w:hAnsi="Arial" w:cs="Arial"/>
          <w:sz w:val="24"/>
          <w:szCs w:val="24"/>
        </w:rPr>
        <w:t>T</w:t>
      </w:r>
      <w:r w:rsidR="001C305A" w:rsidRPr="00A26B60">
        <w:rPr>
          <w:rFonts w:ascii="Arial" w:hAnsi="Arial" w:cs="Arial"/>
          <w:sz w:val="24"/>
          <w:szCs w:val="24"/>
        </w:rPr>
        <w:t>his defendant crave</w:t>
      </w:r>
      <w:r w:rsidR="00320498">
        <w:rPr>
          <w:rFonts w:ascii="Arial" w:hAnsi="Arial" w:cs="Arial"/>
          <w:sz w:val="24"/>
          <w:szCs w:val="24"/>
        </w:rPr>
        <w:t>s</w:t>
      </w:r>
      <w:r w:rsidR="001C305A" w:rsidRPr="00A26B60">
        <w:rPr>
          <w:rFonts w:ascii="Arial" w:hAnsi="Arial" w:cs="Arial"/>
          <w:sz w:val="24"/>
          <w:szCs w:val="24"/>
        </w:rPr>
        <w:t xml:space="preserve"> leave to refer the earlier Written Statement filed by them as part and parcel of this Additional Written Statement.</w:t>
      </w:r>
      <w:r w:rsidR="001C305A">
        <w:rPr>
          <w:rFonts w:ascii="Arial" w:hAnsi="Arial" w:cs="Arial"/>
          <w:sz w:val="24"/>
          <w:szCs w:val="24"/>
        </w:rPr>
        <w:t xml:space="preserve"> </w:t>
      </w:r>
      <w:r>
        <w:rPr>
          <w:rFonts w:ascii="Arial" w:hAnsi="Arial" w:cs="Arial"/>
          <w:sz w:val="24"/>
          <w:szCs w:val="24"/>
        </w:rPr>
        <w:t xml:space="preserve">At </w:t>
      </w:r>
      <w:r w:rsidR="001C305A">
        <w:rPr>
          <w:rFonts w:ascii="Arial" w:hAnsi="Arial" w:cs="Arial"/>
          <w:sz w:val="24"/>
          <w:szCs w:val="24"/>
        </w:rPr>
        <w:t>this juncture</w:t>
      </w:r>
      <w:r>
        <w:rPr>
          <w:rFonts w:ascii="Arial" w:hAnsi="Arial" w:cs="Arial"/>
          <w:sz w:val="24"/>
          <w:szCs w:val="24"/>
        </w:rPr>
        <w:t>, t</w:t>
      </w:r>
      <w:r w:rsidRPr="00A26B60">
        <w:rPr>
          <w:rFonts w:ascii="Arial" w:hAnsi="Arial" w:cs="Arial"/>
          <w:sz w:val="24"/>
          <w:szCs w:val="24"/>
        </w:rPr>
        <w:t>he defendant</w:t>
      </w:r>
      <w:r>
        <w:rPr>
          <w:rFonts w:ascii="Arial" w:hAnsi="Arial" w:cs="Arial"/>
          <w:sz w:val="24"/>
          <w:szCs w:val="24"/>
        </w:rPr>
        <w:t xml:space="preserve"> Nos.</w:t>
      </w:r>
      <w:r w:rsidR="003F4A86">
        <w:rPr>
          <w:rFonts w:ascii="Arial" w:hAnsi="Arial" w:cs="Arial"/>
          <w:sz w:val="24"/>
          <w:szCs w:val="24"/>
        </w:rPr>
        <w:t>5</w:t>
      </w:r>
      <w:r w:rsidRPr="00A26B60">
        <w:rPr>
          <w:rFonts w:ascii="Arial" w:hAnsi="Arial" w:cs="Arial"/>
          <w:sz w:val="24"/>
          <w:szCs w:val="24"/>
        </w:rPr>
        <w:t xml:space="preserve"> </w:t>
      </w:r>
      <w:r>
        <w:rPr>
          <w:rFonts w:ascii="Arial" w:hAnsi="Arial" w:cs="Arial"/>
          <w:sz w:val="24"/>
          <w:szCs w:val="24"/>
        </w:rPr>
        <w:t>to 10</w:t>
      </w:r>
      <w:r w:rsidRPr="00A26B60">
        <w:rPr>
          <w:rFonts w:ascii="Arial" w:hAnsi="Arial" w:cs="Arial"/>
          <w:sz w:val="24"/>
          <w:szCs w:val="24"/>
        </w:rPr>
        <w:t xml:space="preserve"> are </w:t>
      </w:r>
      <w:r w:rsidR="001C305A">
        <w:rPr>
          <w:rFonts w:ascii="Arial" w:hAnsi="Arial" w:cs="Arial"/>
          <w:sz w:val="24"/>
          <w:szCs w:val="24"/>
        </w:rPr>
        <w:t>added</w:t>
      </w:r>
      <w:r w:rsidRPr="00A26B60">
        <w:rPr>
          <w:rFonts w:ascii="Arial" w:hAnsi="Arial" w:cs="Arial"/>
          <w:sz w:val="24"/>
          <w:szCs w:val="24"/>
        </w:rPr>
        <w:t xml:space="preserve"> as </w:t>
      </w:r>
      <w:r>
        <w:rPr>
          <w:rFonts w:ascii="Arial" w:hAnsi="Arial" w:cs="Arial"/>
          <w:sz w:val="24"/>
          <w:szCs w:val="24"/>
        </w:rPr>
        <w:t>party to the suit</w:t>
      </w:r>
      <w:r w:rsidR="00C62BA9">
        <w:rPr>
          <w:rFonts w:ascii="Arial" w:hAnsi="Arial" w:cs="Arial"/>
          <w:sz w:val="24"/>
          <w:szCs w:val="24"/>
        </w:rPr>
        <w:t xml:space="preserve"> in I.A No.5/2023 on the ground that the defendant Nos</w:t>
      </w:r>
      <w:r w:rsidR="002E4028">
        <w:rPr>
          <w:rFonts w:ascii="Arial" w:hAnsi="Arial" w:cs="Arial"/>
          <w:sz w:val="24"/>
          <w:szCs w:val="24"/>
        </w:rPr>
        <w:t>.</w:t>
      </w:r>
      <w:r w:rsidR="00C62BA9">
        <w:rPr>
          <w:rFonts w:ascii="Arial" w:hAnsi="Arial" w:cs="Arial"/>
          <w:sz w:val="24"/>
          <w:szCs w:val="24"/>
        </w:rPr>
        <w:t xml:space="preserve">5 &amp; 6 are the purchasers of portion of suit property as per Sale </w:t>
      </w:r>
      <w:r w:rsidR="002E4028">
        <w:rPr>
          <w:rFonts w:ascii="Arial" w:hAnsi="Arial" w:cs="Arial"/>
          <w:sz w:val="24"/>
          <w:szCs w:val="24"/>
        </w:rPr>
        <w:t>D</w:t>
      </w:r>
      <w:r w:rsidR="00C62BA9">
        <w:rPr>
          <w:rFonts w:ascii="Arial" w:hAnsi="Arial" w:cs="Arial"/>
          <w:sz w:val="24"/>
          <w:szCs w:val="24"/>
        </w:rPr>
        <w:t>eed dated 23.03.1994 reg as Doc.No3608/1994 and also sought for relief to set</w:t>
      </w:r>
      <w:r w:rsidR="002E4028">
        <w:rPr>
          <w:rFonts w:ascii="Arial" w:hAnsi="Arial" w:cs="Arial"/>
          <w:sz w:val="24"/>
          <w:szCs w:val="24"/>
        </w:rPr>
        <w:t xml:space="preserve"> </w:t>
      </w:r>
      <w:r w:rsidR="00C62BA9">
        <w:rPr>
          <w:rFonts w:ascii="Arial" w:hAnsi="Arial" w:cs="Arial"/>
          <w:sz w:val="24"/>
          <w:szCs w:val="24"/>
        </w:rPr>
        <w:t>aside the said Sale Deed as void</w:t>
      </w:r>
      <w:r w:rsidRPr="00A26B60">
        <w:rPr>
          <w:rFonts w:ascii="Arial" w:hAnsi="Arial" w:cs="Arial"/>
          <w:sz w:val="24"/>
          <w:szCs w:val="24"/>
        </w:rPr>
        <w:t>.</w:t>
      </w:r>
      <w:r w:rsidR="002E4028">
        <w:rPr>
          <w:rFonts w:ascii="Arial" w:hAnsi="Arial" w:cs="Arial"/>
          <w:sz w:val="24"/>
          <w:szCs w:val="24"/>
        </w:rPr>
        <w:t xml:space="preserve"> I</w:t>
      </w:r>
      <w:r w:rsidR="00C62BA9">
        <w:rPr>
          <w:rFonts w:ascii="Arial" w:hAnsi="Arial" w:cs="Arial"/>
          <w:sz w:val="24"/>
          <w:szCs w:val="24"/>
        </w:rPr>
        <w:t>n</w:t>
      </w:r>
      <w:r w:rsidR="002E4028">
        <w:rPr>
          <w:rFonts w:ascii="Arial" w:hAnsi="Arial" w:cs="Arial"/>
          <w:sz w:val="24"/>
          <w:szCs w:val="24"/>
        </w:rPr>
        <w:t xml:space="preserve"> </w:t>
      </w:r>
      <w:r w:rsidR="00C62BA9">
        <w:rPr>
          <w:rFonts w:ascii="Arial" w:hAnsi="Arial" w:cs="Arial"/>
          <w:sz w:val="24"/>
          <w:szCs w:val="24"/>
        </w:rPr>
        <w:t>fact, this defendant disclosed the factum of sale in I.A.No.3/20</w:t>
      </w:r>
      <w:r w:rsidR="009C0C62">
        <w:rPr>
          <w:rFonts w:ascii="Arial" w:hAnsi="Arial" w:cs="Arial"/>
          <w:sz w:val="24"/>
          <w:szCs w:val="24"/>
        </w:rPr>
        <w:t>19 filed under order 7 rule 11 of C.P.C Thus, the plaintiff had knowledge about the said Document as early in 2019 but the impleading application has been filed after the period of 3 years viz., I.A.No.5/2023</w:t>
      </w:r>
      <w:r w:rsidRPr="00A26B60">
        <w:rPr>
          <w:rFonts w:ascii="Arial" w:hAnsi="Arial" w:cs="Arial"/>
          <w:sz w:val="24"/>
          <w:szCs w:val="24"/>
        </w:rPr>
        <w:t xml:space="preserve"> </w:t>
      </w:r>
      <w:r w:rsidR="009C0C62">
        <w:rPr>
          <w:rFonts w:ascii="Arial" w:hAnsi="Arial" w:cs="Arial"/>
          <w:sz w:val="24"/>
          <w:szCs w:val="24"/>
        </w:rPr>
        <w:t>which is purely barred under law of limitation. So also, the 7</w:t>
      </w:r>
      <w:r w:rsidR="009C0C62" w:rsidRPr="009C0C62">
        <w:rPr>
          <w:rFonts w:ascii="Arial" w:hAnsi="Arial" w:cs="Arial"/>
          <w:sz w:val="24"/>
          <w:szCs w:val="24"/>
          <w:vertAlign w:val="superscript"/>
        </w:rPr>
        <w:t>th</w:t>
      </w:r>
      <w:r w:rsidR="009C0C62">
        <w:rPr>
          <w:rFonts w:ascii="Arial" w:hAnsi="Arial" w:cs="Arial"/>
          <w:sz w:val="24"/>
          <w:szCs w:val="24"/>
        </w:rPr>
        <w:t xml:space="preserve"> and 8</w:t>
      </w:r>
      <w:r w:rsidR="009C0C62" w:rsidRPr="009C0C62">
        <w:rPr>
          <w:rFonts w:ascii="Arial" w:hAnsi="Arial" w:cs="Arial"/>
          <w:sz w:val="24"/>
          <w:szCs w:val="24"/>
          <w:vertAlign w:val="superscript"/>
        </w:rPr>
        <w:t>th</w:t>
      </w:r>
      <w:r w:rsidR="009C0C62">
        <w:rPr>
          <w:rFonts w:ascii="Arial" w:hAnsi="Arial" w:cs="Arial"/>
          <w:sz w:val="24"/>
          <w:szCs w:val="24"/>
        </w:rPr>
        <w:t xml:space="preserve"> defendants were added as parties to the suit on the ground that the Settlement Deed Doc No.2488/2023 was effected by defendant Nos.1,3 and 4 in favor of proposed party No.7 who in turn executed a Power of Attorney Doc no.2731/2023 in favor of 8</w:t>
      </w:r>
      <w:r w:rsidR="009C0C62" w:rsidRPr="009C0C62">
        <w:rPr>
          <w:rFonts w:ascii="Arial" w:hAnsi="Arial" w:cs="Arial"/>
          <w:sz w:val="24"/>
          <w:szCs w:val="24"/>
          <w:vertAlign w:val="superscript"/>
        </w:rPr>
        <w:t>th</w:t>
      </w:r>
      <w:r w:rsidR="009C0C62">
        <w:rPr>
          <w:rFonts w:ascii="Arial" w:hAnsi="Arial" w:cs="Arial"/>
          <w:sz w:val="24"/>
          <w:szCs w:val="24"/>
        </w:rPr>
        <w:t xml:space="preserve"> </w:t>
      </w:r>
      <w:r w:rsidR="009C0C62">
        <w:rPr>
          <w:rFonts w:ascii="Arial" w:hAnsi="Arial" w:cs="Arial"/>
          <w:sz w:val="24"/>
          <w:szCs w:val="24"/>
        </w:rPr>
        <w:lastRenderedPageBreak/>
        <w:t>defendant and the 9</w:t>
      </w:r>
      <w:r w:rsidR="009C0C62" w:rsidRPr="009C0C62">
        <w:rPr>
          <w:rFonts w:ascii="Arial" w:hAnsi="Arial" w:cs="Arial"/>
          <w:sz w:val="24"/>
          <w:szCs w:val="24"/>
          <w:vertAlign w:val="superscript"/>
        </w:rPr>
        <w:t>th</w:t>
      </w:r>
      <w:r w:rsidR="009C0C62">
        <w:rPr>
          <w:rFonts w:ascii="Arial" w:hAnsi="Arial" w:cs="Arial"/>
          <w:sz w:val="24"/>
          <w:szCs w:val="24"/>
        </w:rPr>
        <w:t xml:space="preserve"> and 10</w:t>
      </w:r>
      <w:r w:rsidR="009C0C62" w:rsidRPr="009C0C62">
        <w:rPr>
          <w:rFonts w:ascii="Arial" w:hAnsi="Arial" w:cs="Arial"/>
          <w:sz w:val="24"/>
          <w:szCs w:val="24"/>
          <w:vertAlign w:val="superscript"/>
        </w:rPr>
        <w:t>th</w:t>
      </w:r>
      <w:r w:rsidR="009C0C62">
        <w:rPr>
          <w:rFonts w:ascii="Arial" w:hAnsi="Arial" w:cs="Arial"/>
          <w:sz w:val="24"/>
          <w:szCs w:val="24"/>
        </w:rPr>
        <w:t xml:space="preserve"> defendants being government officials added as necessary parties. In fact, this defendant had already filed written statement by stating that no piece of land available for partition since the plaintiff had already alienated her share of property by sale but by suppressing the same the said vexatious suit has been filed with illegal intention to grab the properties of defendants herein. </w:t>
      </w:r>
    </w:p>
    <w:p w14:paraId="71BA7448" w14:textId="78B830FE" w:rsidR="00410A21" w:rsidRDefault="00C92542" w:rsidP="0057015E">
      <w:pPr>
        <w:spacing w:line="360" w:lineRule="auto"/>
        <w:jc w:val="both"/>
        <w:rPr>
          <w:rFonts w:ascii="Arial" w:hAnsi="Arial" w:cs="Arial"/>
          <w:sz w:val="24"/>
          <w:szCs w:val="24"/>
        </w:rPr>
      </w:pPr>
      <w:r>
        <w:rPr>
          <w:rFonts w:ascii="Arial" w:hAnsi="Arial" w:cs="Arial"/>
          <w:sz w:val="24"/>
          <w:szCs w:val="24"/>
        </w:rPr>
        <w:t>4.</w:t>
      </w:r>
      <w:r w:rsidR="009C0C62">
        <w:rPr>
          <w:rFonts w:ascii="Arial" w:hAnsi="Arial" w:cs="Arial"/>
          <w:sz w:val="24"/>
          <w:szCs w:val="24"/>
        </w:rPr>
        <w:tab/>
        <w:t xml:space="preserve">This </w:t>
      </w:r>
      <w:r w:rsidR="00833AB6">
        <w:rPr>
          <w:rFonts w:ascii="Arial" w:hAnsi="Arial" w:cs="Arial"/>
          <w:sz w:val="24"/>
          <w:szCs w:val="24"/>
        </w:rPr>
        <w:t>d</w:t>
      </w:r>
      <w:r w:rsidR="009C0C62">
        <w:rPr>
          <w:rFonts w:ascii="Arial" w:hAnsi="Arial" w:cs="Arial"/>
          <w:sz w:val="24"/>
          <w:szCs w:val="24"/>
        </w:rPr>
        <w:t>efendant most humbly submits that after a long period of time</w:t>
      </w:r>
      <w:r w:rsidR="00833AB6">
        <w:rPr>
          <w:rFonts w:ascii="Arial" w:hAnsi="Arial" w:cs="Arial"/>
          <w:sz w:val="24"/>
          <w:szCs w:val="24"/>
        </w:rPr>
        <w:t xml:space="preserve"> from the date of filing suit that too beyond 3 years sought for relief of declaration which is not maintainable and also barred under law of limitation. The plaintiff has now introduced a “Para 4A” of the plaint by stating </w:t>
      </w:r>
      <w:r w:rsidR="0057015E" w:rsidRPr="0057015E">
        <w:rPr>
          <w:rFonts w:ascii="Arial" w:hAnsi="Arial" w:cs="Arial"/>
          <w:sz w:val="24"/>
          <w:szCs w:val="24"/>
        </w:rPr>
        <w:t xml:space="preserve">that </w:t>
      </w:r>
      <w:r w:rsidR="00452461">
        <w:rPr>
          <w:rFonts w:ascii="Arial" w:hAnsi="Arial" w:cs="Arial"/>
          <w:sz w:val="24"/>
          <w:szCs w:val="24"/>
        </w:rPr>
        <w:t>her</w:t>
      </w:r>
      <w:r w:rsidR="00410A21">
        <w:rPr>
          <w:rFonts w:ascii="Arial" w:hAnsi="Arial" w:cs="Arial"/>
          <w:sz w:val="24"/>
          <w:szCs w:val="24"/>
        </w:rPr>
        <w:t xml:space="preserve"> one of the younger brother</w:t>
      </w:r>
      <w:r w:rsidR="00833AB6">
        <w:rPr>
          <w:rFonts w:ascii="Arial" w:hAnsi="Arial" w:cs="Arial"/>
          <w:sz w:val="24"/>
          <w:szCs w:val="24"/>
        </w:rPr>
        <w:t xml:space="preserve"> Palanisamy</w:t>
      </w:r>
      <w:r w:rsidR="00410A21">
        <w:rPr>
          <w:rFonts w:ascii="Arial" w:hAnsi="Arial" w:cs="Arial"/>
          <w:sz w:val="24"/>
          <w:szCs w:val="24"/>
        </w:rPr>
        <w:t xml:space="preserve"> passed away in the year 1993</w:t>
      </w:r>
      <w:r w:rsidR="00833AB6">
        <w:rPr>
          <w:rFonts w:ascii="Arial" w:hAnsi="Arial" w:cs="Arial"/>
          <w:sz w:val="24"/>
          <w:szCs w:val="24"/>
        </w:rPr>
        <w:t xml:space="preserve"> (actual date 13.03.1991)</w:t>
      </w:r>
      <w:r w:rsidR="00410A21">
        <w:rPr>
          <w:rFonts w:ascii="Arial" w:hAnsi="Arial" w:cs="Arial"/>
          <w:sz w:val="24"/>
          <w:szCs w:val="24"/>
        </w:rPr>
        <w:t xml:space="preserve"> </w:t>
      </w:r>
      <w:r w:rsidR="00833AB6">
        <w:rPr>
          <w:rFonts w:ascii="Arial" w:hAnsi="Arial" w:cs="Arial"/>
          <w:sz w:val="24"/>
          <w:szCs w:val="24"/>
        </w:rPr>
        <w:t xml:space="preserve">by </w:t>
      </w:r>
      <w:r w:rsidR="00410A21">
        <w:rPr>
          <w:rFonts w:ascii="Arial" w:hAnsi="Arial" w:cs="Arial"/>
          <w:sz w:val="24"/>
          <w:szCs w:val="24"/>
        </w:rPr>
        <w:t>leaving behind</w:t>
      </w:r>
      <w:r w:rsidR="00833AB6">
        <w:rPr>
          <w:rFonts w:ascii="Arial" w:hAnsi="Arial" w:cs="Arial"/>
          <w:sz w:val="24"/>
          <w:szCs w:val="24"/>
        </w:rPr>
        <w:t xml:space="preserve"> him</w:t>
      </w:r>
      <w:r w:rsidR="00452461">
        <w:rPr>
          <w:rFonts w:ascii="Arial" w:hAnsi="Arial" w:cs="Arial"/>
          <w:sz w:val="24"/>
          <w:szCs w:val="24"/>
        </w:rPr>
        <w:t>,</w:t>
      </w:r>
      <w:r w:rsidR="00410A21">
        <w:rPr>
          <w:rFonts w:ascii="Arial" w:hAnsi="Arial" w:cs="Arial"/>
          <w:sz w:val="24"/>
          <w:szCs w:val="24"/>
        </w:rPr>
        <w:t xml:space="preserve"> his mother late </w:t>
      </w:r>
      <w:r w:rsidR="00CF692E">
        <w:rPr>
          <w:rFonts w:ascii="Arial" w:hAnsi="Arial" w:cs="Arial"/>
          <w:sz w:val="24"/>
          <w:szCs w:val="24"/>
        </w:rPr>
        <w:t>P</w:t>
      </w:r>
      <w:r w:rsidR="00410A21">
        <w:rPr>
          <w:rFonts w:ascii="Arial" w:hAnsi="Arial" w:cs="Arial"/>
          <w:sz w:val="24"/>
          <w:szCs w:val="24"/>
        </w:rPr>
        <w:t>alaniammal as</w:t>
      </w:r>
      <w:r w:rsidR="00677F25">
        <w:rPr>
          <w:rFonts w:ascii="Arial" w:hAnsi="Arial" w:cs="Arial"/>
          <w:sz w:val="24"/>
          <w:szCs w:val="24"/>
        </w:rPr>
        <w:t xml:space="preserve"> class 1 legal heir</w:t>
      </w:r>
      <w:r w:rsidR="00833AB6">
        <w:rPr>
          <w:rFonts w:ascii="Arial" w:hAnsi="Arial" w:cs="Arial"/>
          <w:sz w:val="24"/>
          <w:szCs w:val="24"/>
        </w:rPr>
        <w:t xml:space="preserve"> and</w:t>
      </w:r>
      <w:r w:rsidR="00677F25">
        <w:rPr>
          <w:rFonts w:ascii="Arial" w:hAnsi="Arial" w:cs="Arial"/>
          <w:sz w:val="24"/>
          <w:szCs w:val="24"/>
        </w:rPr>
        <w:t xml:space="preserve"> when the </w:t>
      </w:r>
      <w:r w:rsidR="00833AB6">
        <w:rPr>
          <w:rFonts w:ascii="Arial" w:hAnsi="Arial" w:cs="Arial"/>
          <w:sz w:val="24"/>
          <w:szCs w:val="24"/>
        </w:rPr>
        <w:t xml:space="preserve">said </w:t>
      </w:r>
      <w:r w:rsidR="00CF692E">
        <w:rPr>
          <w:rFonts w:ascii="Arial" w:hAnsi="Arial" w:cs="Arial"/>
          <w:sz w:val="24"/>
          <w:szCs w:val="24"/>
        </w:rPr>
        <w:t>P</w:t>
      </w:r>
      <w:r w:rsidR="00677F25">
        <w:rPr>
          <w:rFonts w:ascii="Arial" w:hAnsi="Arial" w:cs="Arial"/>
          <w:sz w:val="24"/>
          <w:szCs w:val="24"/>
        </w:rPr>
        <w:t xml:space="preserve">alaniammal </w:t>
      </w:r>
      <w:r w:rsidR="00833AB6">
        <w:rPr>
          <w:rFonts w:ascii="Arial" w:hAnsi="Arial" w:cs="Arial"/>
          <w:sz w:val="24"/>
          <w:szCs w:val="24"/>
        </w:rPr>
        <w:t>was</w:t>
      </w:r>
      <w:r w:rsidR="00677F25">
        <w:rPr>
          <w:rFonts w:ascii="Arial" w:hAnsi="Arial" w:cs="Arial"/>
          <w:sz w:val="24"/>
          <w:szCs w:val="24"/>
        </w:rPr>
        <w:t xml:space="preserve"> alive, the 1</w:t>
      </w:r>
      <w:r w:rsidR="00677F25" w:rsidRPr="00677F25">
        <w:rPr>
          <w:rFonts w:ascii="Arial" w:hAnsi="Arial" w:cs="Arial"/>
          <w:sz w:val="24"/>
          <w:szCs w:val="24"/>
          <w:vertAlign w:val="superscript"/>
        </w:rPr>
        <w:t>st</w:t>
      </w:r>
      <w:r w:rsidR="00677F25">
        <w:rPr>
          <w:rFonts w:ascii="Arial" w:hAnsi="Arial" w:cs="Arial"/>
          <w:sz w:val="24"/>
          <w:szCs w:val="24"/>
        </w:rPr>
        <w:t xml:space="preserve"> defendant and his father Rangasamy Thevar </w:t>
      </w:r>
      <w:r w:rsidR="00833AB6">
        <w:rPr>
          <w:rFonts w:ascii="Arial" w:hAnsi="Arial" w:cs="Arial"/>
          <w:sz w:val="24"/>
          <w:szCs w:val="24"/>
        </w:rPr>
        <w:t>said to have</w:t>
      </w:r>
      <w:r w:rsidR="00677F25">
        <w:rPr>
          <w:rFonts w:ascii="Arial" w:hAnsi="Arial" w:cs="Arial"/>
          <w:sz w:val="24"/>
          <w:szCs w:val="24"/>
        </w:rPr>
        <w:t xml:space="preserve"> sold 47 cents in 2</w:t>
      </w:r>
      <w:r w:rsidR="00677F25" w:rsidRPr="00677F25">
        <w:rPr>
          <w:rFonts w:ascii="Arial" w:hAnsi="Arial" w:cs="Arial"/>
          <w:sz w:val="24"/>
          <w:szCs w:val="24"/>
          <w:vertAlign w:val="superscript"/>
        </w:rPr>
        <w:t>nd</w:t>
      </w:r>
      <w:r w:rsidR="00677F25">
        <w:rPr>
          <w:rFonts w:ascii="Arial" w:hAnsi="Arial" w:cs="Arial"/>
          <w:sz w:val="24"/>
          <w:szCs w:val="24"/>
        </w:rPr>
        <w:t xml:space="preserve"> item of the suit property to the 5</w:t>
      </w:r>
      <w:r w:rsidR="00677F25" w:rsidRPr="00677F25">
        <w:rPr>
          <w:rFonts w:ascii="Arial" w:hAnsi="Arial" w:cs="Arial"/>
          <w:sz w:val="24"/>
          <w:szCs w:val="24"/>
          <w:vertAlign w:val="superscript"/>
        </w:rPr>
        <w:t>th</w:t>
      </w:r>
      <w:r w:rsidR="00677F25">
        <w:rPr>
          <w:rFonts w:ascii="Arial" w:hAnsi="Arial" w:cs="Arial"/>
          <w:sz w:val="24"/>
          <w:szCs w:val="24"/>
        </w:rPr>
        <w:t xml:space="preserve"> and 6</w:t>
      </w:r>
      <w:r w:rsidR="00677F25" w:rsidRPr="00677F25">
        <w:rPr>
          <w:rFonts w:ascii="Arial" w:hAnsi="Arial" w:cs="Arial"/>
          <w:sz w:val="24"/>
          <w:szCs w:val="24"/>
          <w:vertAlign w:val="superscript"/>
        </w:rPr>
        <w:t>th</w:t>
      </w:r>
      <w:r w:rsidR="00677F25">
        <w:rPr>
          <w:rFonts w:ascii="Arial" w:hAnsi="Arial" w:cs="Arial"/>
          <w:sz w:val="24"/>
          <w:szCs w:val="24"/>
        </w:rPr>
        <w:t xml:space="preserve"> defendant</w:t>
      </w:r>
      <w:r w:rsidR="00410A21">
        <w:rPr>
          <w:rFonts w:ascii="Arial" w:hAnsi="Arial" w:cs="Arial"/>
          <w:sz w:val="24"/>
          <w:szCs w:val="24"/>
        </w:rPr>
        <w:t xml:space="preserve"> </w:t>
      </w:r>
      <w:r w:rsidR="00677F25">
        <w:rPr>
          <w:rFonts w:ascii="Arial" w:hAnsi="Arial" w:cs="Arial"/>
          <w:sz w:val="24"/>
          <w:szCs w:val="24"/>
        </w:rPr>
        <w:t xml:space="preserve">by </w:t>
      </w:r>
      <w:r w:rsidR="00452461">
        <w:rPr>
          <w:rFonts w:ascii="Arial" w:hAnsi="Arial" w:cs="Arial"/>
          <w:sz w:val="24"/>
          <w:szCs w:val="24"/>
        </w:rPr>
        <w:t>S</w:t>
      </w:r>
      <w:r w:rsidR="00677F25">
        <w:rPr>
          <w:rFonts w:ascii="Arial" w:hAnsi="Arial" w:cs="Arial"/>
          <w:sz w:val="24"/>
          <w:szCs w:val="24"/>
        </w:rPr>
        <w:t xml:space="preserve">ale </w:t>
      </w:r>
      <w:r w:rsidR="00452461">
        <w:rPr>
          <w:rFonts w:ascii="Arial" w:hAnsi="Arial" w:cs="Arial"/>
          <w:sz w:val="24"/>
          <w:szCs w:val="24"/>
        </w:rPr>
        <w:t>D</w:t>
      </w:r>
      <w:r w:rsidR="00677F25">
        <w:rPr>
          <w:rFonts w:ascii="Arial" w:hAnsi="Arial" w:cs="Arial"/>
          <w:sz w:val="24"/>
          <w:szCs w:val="24"/>
        </w:rPr>
        <w:t>eed registered as Doc.No.3608/1994 without any legal right and knowledge of the original owner of the property i.e plaintiff’s mother late.</w:t>
      </w:r>
      <w:r w:rsidR="00CF692E">
        <w:rPr>
          <w:rFonts w:ascii="Arial" w:hAnsi="Arial" w:cs="Arial"/>
          <w:sz w:val="24"/>
          <w:szCs w:val="24"/>
        </w:rPr>
        <w:t>P</w:t>
      </w:r>
      <w:r w:rsidR="00677F25">
        <w:rPr>
          <w:rFonts w:ascii="Arial" w:hAnsi="Arial" w:cs="Arial"/>
          <w:sz w:val="24"/>
          <w:szCs w:val="24"/>
        </w:rPr>
        <w:t>alaniammal and</w:t>
      </w:r>
      <w:r w:rsidR="00833AB6">
        <w:rPr>
          <w:rFonts w:ascii="Arial" w:hAnsi="Arial" w:cs="Arial"/>
          <w:sz w:val="24"/>
          <w:szCs w:val="24"/>
        </w:rPr>
        <w:t xml:space="preserve"> thereby</w:t>
      </w:r>
      <w:r w:rsidR="00677F25">
        <w:rPr>
          <w:rFonts w:ascii="Arial" w:hAnsi="Arial" w:cs="Arial"/>
          <w:sz w:val="24"/>
          <w:szCs w:val="24"/>
        </w:rPr>
        <w:t xml:space="preserve"> the alleged </w:t>
      </w:r>
      <w:r w:rsidR="00452461">
        <w:rPr>
          <w:rFonts w:ascii="Arial" w:hAnsi="Arial" w:cs="Arial"/>
          <w:sz w:val="24"/>
          <w:szCs w:val="24"/>
        </w:rPr>
        <w:t>S</w:t>
      </w:r>
      <w:r w:rsidR="00677F25">
        <w:rPr>
          <w:rFonts w:ascii="Arial" w:hAnsi="Arial" w:cs="Arial"/>
          <w:sz w:val="24"/>
          <w:szCs w:val="24"/>
        </w:rPr>
        <w:t xml:space="preserve">ale </w:t>
      </w:r>
      <w:r w:rsidR="00452461">
        <w:rPr>
          <w:rFonts w:ascii="Arial" w:hAnsi="Arial" w:cs="Arial"/>
          <w:sz w:val="24"/>
          <w:szCs w:val="24"/>
        </w:rPr>
        <w:t>D</w:t>
      </w:r>
      <w:r w:rsidR="00677F25">
        <w:rPr>
          <w:rFonts w:ascii="Arial" w:hAnsi="Arial" w:cs="Arial"/>
          <w:sz w:val="24"/>
          <w:szCs w:val="24"/>
        </w:rPr>
        <w:t>eed</w:t>
      </w:r>
      <w:r w:rsidR="00452461">
        <w:rPr>
          <w:rFonts w:ascii="Arial" w:hAnsi="Arial" w:cs="Arial"/>
          <w:sz w:val="24"/>
          <w:szCs w:val="24"/>
        </w:rPr>
        <w:t xml:space="preserve"> Doc.No.</w:t>
      </w:r>
      <w:r w:rsidR="00677F25">
        <w:rPr>
          <w:rFonts w:ascii="Arial" w:hAnsi="Arial" w:cs="Arial"/>
          <w:sz w:val="24"/>
          <w:szCs w:val="24"/>
        </w:rPr>
        <w:t>3608/1994 is void-ab-inito and</w:t>
      </w:r>
      <w:r w:rsidR="00452461">
        <w:rPr>
          <w:rFonts w:ascii="Arial" w:hAnsi="Arial" w:cs="Arial"/>
          <w:sz w:val="24"/>
          <w:szCs w:val="24"/>
        </w:rPr>
        <w:t xml:space="preserve"> her</w:t>
      </w:r>
      <w:r w:rsidR="00677F25">
        <w:rPr>
          <w:rFonts w:ascii="Arial" w:hAnsi="Arial" w:cs="Arial"/>
          <w:sz w:val="24"/>
          <w:szCs w:val="24"/>
        </w:rPr>
        <w:t xml:space="preserve"> mother </w:t>
      </w:r>
      <w:r w:rsidR="00CF692E">
        <w:rPr>
          <w:rFonts w:ascii="Arial" w:hAnsi="Arial" w:cs="Arial"/>
          <w:sz w:val="24"/>
          <w:szCs w:val="24"/>
        </w:rPr>
        <w:t>P</w:t>
      </w:r>
      <w:r w:rsidR="00677F25">
        <w:rPr>
          <w:rFonts w:ascii="Arial" w:hAnsi="Arial" w:cs="Arial"/>
          <w:sz w:val="24"/>
          <w:szCs w:val="24"/>
        </w:rPr>
        <w:t>alaniammal died i</w:t>
      </w:r>
      <w:r w:rsidR="00677F25" w:rsidRPr="00452461">
        <w:rPr>
          <w:rFonts w:ascii="Arial" w:hAnsi="Arial" w:cs="Arial"/>
          <w:sz w:val="24"/>
          <w:szCs w:val="24"/>
        </w:rPr>
        <w:t>ntestate</w:t>
      </w:r>
      <w:r w:rsidR="00833AB6">
        <w:rPr>
          <w:rFonts w:ascii="Arial" w:hAnsi="Arial" w:cs="Arial"/>
          <w:sz w:val="24"/>
          <w:szCs w:val="24"/>
        </w:rPr>
        <w:t xml:space="preserve"> and whileso</w:t>
      </w:r>
      <w:r w:rsidR="00677F25" w:rsidRPr="00452461">
        <w:rPr>
          <w:rFonts w:ascii="Arial" w:hAnsi="Arial" w:cs="Arial"/>
          <w:sz w:val="24"/>
          <w:szCs w:val="24"/>
        </w:rPr>
        <w:t xml:space="preserve"> the plaintiff is entitled to 1/3</w:t>
      </w:r>
      <w:r w:rsidR="00677F25" w:rsidRPr="00452461">
        <w:rPr>
          <w:rFonts w:ascii="Arial" w:hAnsi="Arial" w:cs="Arial"/>
          <w:sz w:val="24"/>
          <w:szCs w:val="24"/>
          <w:vertAlign w:val="superscript"/>
        </w:rPr>
        <w:t>rd</w:t>
      </w:r>
      <w:r w:rsidR="00677F25" w:rsidRPr="00452461">
        <w:rPr>
          <w:rFonts w:ascii="Arial" w:hAnsi="Arial" w:cs="Arial"/>
          <w:sz w:val="24"/>
          <w:szCs w:val="24"/>
        </w:rPr>
        <w:t xml:space="preserve"> share in the 2</w:t>
      </w:r>
      <w:r w:rsidR="00677F25" w:rsidRPr="00452461">
        <w:rPr>
          <w:rFonts w:ascii="Arial" w:hAnsi="Arial" w:cs="Arial"/>
          <w:sz w:val="24"/>
          <w:szCs w:val="24"/>
          <w:vertAlign w:val="superscript"/>
        </w:rPr>
        <w:t>nd</w:t>
      </w:r>
      <w:r w:rsidR="00677F25" w:rsidRPr="00452461">
        <w:rPr>
          <w:rFonts w:ascii="Arial" w:hAnsi="Arial" w:cs="Arial"/>
          <w:sz w:val="24"/>
          <w:szCs w:val="24"/>
        </w:rPr>
        <w:t xml:space="preserve"> item of the suit property </w:t>
      </w:r>
      <w:r w:rsidR="00833AB6">
        <w:rPr>
          <w:rFonts w:ascii="Arial" w:hAnsi="Arial" w:cs="Arial"/>
          <w:sz w:val="24"/>
          <w:szCs w:val="24"/>
        </w:rPr>
        <w:t xml:space="preserve">etc., </w:t>
      </w:r>
      <w:r w:rsidR="00677F25" w:rsidRPr="00452461">
        <w:rPr>
          <w:rFonts w:ascii="Arial" w:hAnsi="Arial" w:cs="Arial"/>
          <w:sz w:val="24"/>
          <w:szCs w:val="24"/>
        </w:rPr>
        <w:t>are</w:t>
      </w:r>
      <w:r w:rsidR="00452461">
        <w:rPr>
          <w:rFonts w:ascii="Arial" w:hAnsi="Arial" w:cs="Arial"/>
          <w:sz w:val="24"/>
          <w:szCs w:val="24"/>
        </w:rPr>
        <w:t xml:space="preserve"> all</w:t>
      </w:r>
      <w:r w:rsidR="00677F25" w:rsidRPr="00452461">
        <w:rPr>
          <w:rFonts w:ascii="Arial" w:hAnsi="Arial" w:cs="Arial"/>
          <w:sz w:val="24"/>
          <w:szCs w:val="24"/>
        </w:rPr>
        <w:t xml:space="preserve"> stoutly and categorically denied as false. </w:t>
      </w:r>
    </w:p>
    <w:p w14:paraId="004806A3" w14:textId="6C981267" w:rsidR="00A26B60" w:rsidRDefault="00C92542" w:rsidP="00A26B60">
      <w:pPr>
        <w:spacing w:line="360" w:lineRule="auto"/>
        <w:jc w:val="both"/>
        <w:rPr>
          <w:rFonts w:ascii="Arial" w:hAnsi="Arial" w:cs="Arial"/>
          <w:sz w:val="24"/>
          <w:szCs w:val="24"/>
        </w:rPr>
      </w:pPr>
      <w:r>
        <w:rPr>
          <w:rFonts w:ascii="Arial" w:hAnsi="Arial" w:cs="Arial"/>
          <w:sz w:val="24"/>
          <w:szCs w:val="24"/>
        </w:rPr>
        <w:t>5</w:t>
      </w:r>
      <w:r w:rsidR="00452461">
        <w:rPr>
          <w:rFonts w:ascii="Arial" w:hAnsi="Arial" w:cs="Arial"/>
          <w:sz w:val="24"/>
          <w:szCs w:val="24"/>
        </w:rPr>
        <w:t>.</w:t>
      </w:r>
      <w:r w:rsidR="00452461">
        <w:rPr>
          <w:rFonts w:ascii="Arial" w:hAnsi="Arial" w:cs="Arial"/>
          <w:sz w:val="24"/>
          <w:szCs w:val="24"/>
        </w:rPr>
        <w:tab/>
      </w:r>
      <w:r>
        <w:rPr>
          <w:rFonts w:ascii="Arial" w:hAnsi="Arial" w:cs="Arial"/>
          <w:sz w:val="24"/>
          <w:szCs w:val="24"/>
        </w:rPr>
        <w:t xml:space="preserve">In para 7A of amended plaint, the plaintiff alleged </w:t>
      </w:r>
      <w:r w:rsidR="00452461">
        <w:rPr>
          <w:rFonts w:ascii="Arial" w:hAnsi="Arial" w:cs="Arial"/>
          <w:sz w:val="24"/>
          <w:szCs w:val="24"/>
        </w:rPr>
        <w:t xml:space="preserve">that </w:t>
      </w:r>
      <w:r w:rsidR="001C305A">
        <w:rPr>
          <w:rFonts w:ascii="Arial" w:hAnsi="Arial" w:cs="Arial"/>
          <w:sz w:val="24"/>
          <w:szCs w:val="24"/>
        </w:rPr>
        <w:t xml:space="preserve">during pendency of the case </w:t>
      </w:r>
      <w:r w:rsidR="0057015E" w:rsidRPr="0057015E">
        <w:rPr>
          <w:rFonts w:ascii="Arial" w:hAnsi="Arial" w:cs="Arial"/>
          <w:sz w:val="24"/>
          <w:szCs w:val="24"/>
        </w:rPr>
        <w:t xml:space="preserve">defendant </w:t>
      </w:r>
      <w:r w:rsidR="0057015E">
        <w:rPr>
          <w:rFonts w:ascii="Arial" w:hAnsi="Arial" w:cs="Arial"/>
          <w:sz w:val="24"/>
          <w:szCs w:val="24"/>
        </w:rPr>
        <w:t>Nos.1,3 and 4</w:t>
      </w:r>
      <w:r w:rsidR="001C305A">
        <w:rPr>
          <w:rFonts w:ascii="Arial" w:hAnsi="Arial" w:cs="Arial"/>
          <w:sz w:val="24"/>
          <w:szCs w:val="24"/>
        </w:rPr>
        <w:t xml:space="preserve"> </w:t>
      </w:r>
      <w:r w:rsidR="00452461">
        <w:rPr>
          <w:rFonts w:ascii="Arial" w:hAnsi="Arial" w:cs="Arial"/>
          <w:sz w:val="24"/>
          <w:szCs w:val="24"/>
        </w:rPr>
        <w:t xml:space="preserve">all jointly </w:t>
      </w:r>
      <w:r w:rsidR="001C305A">
        <w:rPr>
          <w:rFonts w:ascii="Arial" w:hAnsi="Arial" w:cs="Arial"/>
          <w:sz w:val="24"/>
          <w:szCs w:val="24"/>
        </w:rPr>
        <w:t>executed a settlement deed</w:t>
      </w:r>
      <w:r w:rsidR="0057015E">
        <w:rPr>
          <w:rFonts w:ascii="Arial" w:hAnsi="Arial" w:cs="Arial"/>
          <w:sz w:val="24"/>
          <w:szCs w:val="24"/>
        </w:rPr>
        <w:t xml:space="preserve"> </w:t>
      </w:r>
      <w:r w:rsidR="0057015E" w:rsidRPr="0057015E">
        <w:rPr>
          <w:rFonts w:ascii="Arial" w:hAnsi="Arial" w:cs="Arial"/>
          <w:sz w:val="24"/>
          <w:szCs w:val="24"/>
        </w:rPr>
        <w:t xml:space="preserve">in </w:t>
      </w:r>
      <w:r w:rsidR="00826B12" w:rsidRPr="0057015E">
        <w:rPr>
          <w:rFonts w:ascii="Arial" w:hAnsi="Arial" w:cs="Arial"/>
          <w:sz w:val="24"/>
          <w:szCs w:val="24"/>
        </w:rPr>
        <w:t>favor</w:t>
      </w:r>
      <w:r w:rsidR="0057015E" w:rsidRPr="0057015E">
        <w:rPr>
          <w:rFonts w:ascii="Arial" w:hAnsi="Arial" w:cs="Arial"/>
          <w:sz w:val="24"/>
          <w:szCs w:val="24"/>
        </w:rPr>
        <w:t xml:space="preserve"> of </w:t>
      </w:r>
      <w:r w:rsidR="001C305A">
        <w:rPr>
          <w:rFonts w:ascii="Arial" w:hAnsi="Arial" w:cs="Arial"/>
          <w:sz w:val="24"/>
          <w:szCs w:val="24"/>
        </w:rPr>
        <w:t>7</w:t>
      </w:r>
      <w:r w:rsidR="001C305A" w:rsidRPr="001C305A">
        <w:rPr>
          <w:rFonts w:ascii="Arial" w:hAnsi="Arial" w:cs="Arial"/>
          <w:sz w:val="24"/>
          <w:szCs w:val="24"/>
          <w:vertAlign w:val="superscript"/>
        </w:rPr>
        <w:t>th</w:t>
      </w:r>
      <w:r w:rsidR="001C305A">
        <w:rPr>
          <w:rFonts w:ascii="Arial" w:hAnsi="Arial" w:cs="Arial"/>
          <w:sz w:val="24"/>
          <w:szCs w:val="24"/>
        </w:rPr>
        <w:t xml:space="preserve"> </w:t>
      </w:r>
      <w:r w:rsidR="0057015E" w:rsidRPr="0057015E">
        <w:rPr>
          <w:rFonts w:ascii="Arial" w:hAnsi="Arial" w:cs="Arial"/>
          <w:sz w:val="24"/>
          <w:szCs w:val="24"/>
        </w:rPr>
        <w:t xml:space="preserve">defendant </w:t>
      </w:r>
      <w:r w:rsidR="00826B12">
        <w:rPr>
          <w:rFonts w:ascii="Arial" w:hAnsi="Arial" w:cs="Arial"/>
          <w:sz w:val="24"/>
          <w:szCs w:val="24"/>
        </w:rPr>
        <w:t>and thereafter the 7</w:t>
      </w:r>
      <w:r w:rsidR="00826B12" w:rsidRPr="00826B12">
        <w:rPr>
          <w:rFonts w:ascii="Arial" w:hAnsi="Arial" w:cs="Arial"/>
          <w:sz w:val="24"/>
          <w:szCs w:val="24"/>
          <w:vertAlign w:val="superscript"/>
        </w:rPr>
        <w:t>th</w:t>
      </w:r>
      <w:r w:rsidR="00826B12">
        <w:rPr>
          <w:rFonts w:ascii="Arial" w:hAnsi="Arial" w:cs="Arial"/>
          <w:sz w:val="24"/>
          <w:szCs w:val="24"/>
        </w:rPr>
        <w:t xml:space="preserve"> defendant executed a power of attorney in favor of 8</w:t>
      </w:r>
      <w:r w:rsidR="00826B12" w:rsidRPr="00826B12">
        <w:rPr>
          <w:rFonts w:ascii="Arial" w:hAnsi="Arial" w:cs="Arial"/>
          <w:sz w:val="24"/>
          <w:szCs w:val="24"/>
          <w:vertAlign w:val="superscript"/>
        </w:rPr>
        <w:t>th</w:t>
      </w:r>
      <w:r w:rsidR="00826B12">
        <w:rPr>
          <w:rFonts w:ascii="Arial" w:hAnsi="Arial" w:cs="Arial"/>
          <w:sz w:val="24"/>
          <w:szCs w:val="24"/>
        </w:rPr>
        <w:t xml:space="preserve"> defendant </w:t>
      </w:r>
      <w:r w:rsidR="001C305A">
        <w:rPr>
          <w:rFonts w:ascii="Arial" w:hAnsi="Arial" w:cs="Arial"/>
          <w:sz w:val="24"/>
          <w:szCs w:val="24"/>
        </w:rPr>
        <w:t>to sell the suit property as commercial property and to sell various third parties</w:t>
      </w:r>
      <w:r w:rsidR="006B44BF">
        <w:rPr>
          <w:rFonts w:ascii="Arial" w:hAnsi="Arial" w:cs="Arial"/>
          <w:sz w:val="24"/>
          <w:szCs w:val="24"/>
        </w:rPr>
        <w:t xml:space="preserve"> with the help of 9</w:t>
      </w:r>
      <w:r w:rsidR="006B44BF" w:rsidRPr="006B44BF">
        <w:rPr>
          <w:rFonts w:ascii="Arial" w:hAnsi="Arial" w:cs="Arial"/>
          <w:sz w:val="24"/>
          <w:szCs w:val="24"/>
          <w:vertAlign w:val="superscript"/>
        </w:rPr>
        <w:t>th</w:t>
      </w:r>
      <w:r w:rsidR="006B44BF">
        <w:rPr>
          <w:rFonts w:ascii="Arial" w:hAnsi="Arial" w:cs="Arial"/>
          <w:sz w:val="24"/>
          <w:szCs w:val="24"/>
        </w:rPr>
        <w:t xml:space="preserve"> defendant</w:t>
      </w:r>
      <w:r w:rsidR="00410A21">
        <w:rPr>
          <w:rFonts w:ascii="Arial" w:hAnsi="Arial" w:cs="Arial"/>
          <w:sz w:val="24"/>
          <w:szCs w:val="24"/>
        </w:rPr>
        <w:t xml:space="preserve"> and the defendant Nos.1 and 7 are very influential persons in 9</w:t>
      </w:r>
      <w:r w:rsidR="00410A21" w:rsidRPr="00410A21">
        <w:rPr>
          <w:rFonts w:ascii="Arial" w:hAnsi="Arial" w:cs="Arial"/>
          <w:sz w:val="24"/>
          <w:szCs w:val="24"/>
          <w:vertAlign w:val="superscript"/>
        </w:rPr>
        <w:t>th</w:t>
      </w:r>
      <w:r w:rsidR="00410A21">
        <w:rPr>
          <w:rFonts w:ascii="Arial" w:hAnsi="Arial" w:cs="Arial"/>
          <w:sz w:val="24"/>
          <w:szCs w:val="24"/>
        </w:rPr>
        <w:t xml:space="preserve"> defendant office and these defendants can do anything</w:t>
      </w:r>
      <w:r w:rsidR="001C305A">
        <w:rPr>
          <w:rFonts w:ascii="Arial" w:hAnsi="Arial" w:cs="Arial"/>
          <w:sz w:val="24"/>
          <w:szCs w:val="24"/>
        </w:rPr>
        <w:t xml:space="preserve"> and hence the settlement deed and power of attorney registered during lis pendency of the suit are </w:t>
      </w:r>
      <w:r>
        <w:rPr>
          <w:rFonts w:ascii="Arial" w:hAnsi="Arial" w:cs="Arial"/>
          <w:sz w:val="24"/>
          <w:szCs w:val="24"/>
        </w:rPr>
        <w:t xml:space="preserve">declared to be null and void etc., </w:t>
      </w:r>
      <w:r w:rsidR="0057015E" w:rsidRPr="0057015E">
        <w:rPr>
          <w:rFonts w:ascii="Arial" w:hAnsi="Arial" w:cs="Arial"/>
          <w:sz w:val="24"/>
          <w:szCs w:val="24"/>
        </w:rPr>
        <w:t>stoutly and categorically denied as false.</w:t>
      </w:r>
      <w:r w:rsidR="001C305A">
        <w:rPr>
          <w:rFonts w:ascii="Arial" w:hAnsi="Arial" w:cs="Arial"/>
          <w:sz w:val="24"/>
          <w:szCs w:val="24"/>
        </w:rPr>
        <w:t xml:space="preserve"> Further averments </w:t>
      </w:r>
      <w:r>
        <w:rPr>
          <w:rFonts w:ascii="Arial" w:hAnsi="Arial" w:cs="Arial"/>
          <w:sz w:val="24"/>
          <w:szCs w:val="24"/>
        </w:rPr>
        <w:t xml:space="preserve">in para 7B of amended plaint </w:t>
      </w:r>
      <w:r w:rsidR="001C305A">
        <w:rPr>
          <w:rFonts w:ascii="Arial" w:hAnsi="Arial" w:cs="Arial"/>
          <w:sz w:val="24"/>
          <w:szCs w:val="24"/>
        </w:rPr>
        <w:t>that the defendant</w:t>
      </w:r>
      <w:r>
        <w:rPr>
          <w:rFonts w:ascii="Arial" w:hAnsi="Arial" w:cs="Arial"/>
          <w:sz w:val="24"/>
          <w:szCs w:val="24"/>
        </w:rPr>
        <w:t>’</w:t>
      </w:r>
      <w:r w:rsidR="001C305A">
        <w:rPr>
          <w:rFonts w:ascii="Arial" w:hAnsi="Arial" w:cs="Arial"/>
          <w:sz w:val="24"/>
          <w:szCs w:val="24"/>
        </w:rPr>
        <w:t>s motive is not to provide the legitimate share</w:t>
      </w:r>
      <w:r w:rsidR="006B44BF">
        <w:rPr>
          <w:rFonts w:ascii="Arial" w:hAnsi="Arial" w:cs="Arial"/>
          <w:sz w:val="24"/>
          <w:szCs w:val="24"/>
        </w:rPr>
        <w:t xml:space="preserve"> to the plaintiff in the suit property</w:t>
      </w:r>
      <w:r>
        <w:rPr>
          <w:rFonts w:ascii="Arial" w:hAnsi="Arial" w:cs="Arial"/>
          <w:sz w:val="24"/>
          <w:szCs w:val="24"/>
        </w:rPr>
        <w:t xml:space="preserve"> and thereby</w:t>
      </w:r>
      <w:r w:rsidR="006B44BF">
        <w:rPr>
          <w:rFonts w:ascii="Arial" w:hAnsi="Arial" w:cs="Arial"/>
          <w:sz w:val="24"/>
          <w:szCs w:val="24"/>
        </w:rPr>
        <w:t xml:space="preserve"> these defendants want to create more encumbrance in the suit property to avoid and to create multiplicity of the proceeding and the defendant Nos.1,3 and 4 are violated and disobeyed the law and court are stoutly and categorically denied as false.</w:t>
      </w:r>
    </w:p>
    <w:p w14:paraId="4926F0E2" w14:textId="4F00B077" w:rsidR="002E4028" w:rsidRDefault="00C92542" w:rsidP="005652F2">
      <w:pPr>
        <w:pStyle w:val="ListParagraph"/>
        <w:spacing w:after="0" w:line="360" w:lineRule="auto"/>
        <w:ind w:left="0"/>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r>
      <w:r w:rsidR="002E4028" w:rsidRPr="002E4028">
        <w:rPr>
          <w:rFonts w:ascii="Arial" w:hAnsi="Arial" w:cs="Arial"/>
          <w:sz w:val="24"/>
          <w:szCs w:val="24"/>
        </w:rPr>
        <w:t>At the outset, the p</w:t>
      </w:r>
      <w:r>
        <w:rPr>
          <w:rFonts w:ascii="Arial" w:hAnsi="Arial" w:cs="Arial"/>
          <w:sz w:val="24"/>
          <w:szCs w:val="24"/>
        </w:rPr>
        <w:t>laintiff</w:t>
      </w:r>
      <w:r w:rsidR="002E4028" w:rsidRPr="002E4028">
        <w:rPr>
          <w:rFonts w:ascii="Arial" w:hAnsi="Arial" w:cs="Arial"/>
          <w:sz w:val="24"/>
          <w:szCs w:val="24"/>
        </w:rPr>
        <w:t xml:space="preserve"> has no locus standi to file the </w:t>
      </w:r>
      <w:r>
        <w:rPr>
          <w:rFonts w:ascii="Arial" w:hAnsi="Arial" w:cs="Arial"/>
          <w:sz w:val="24"/>
          <w:szCs w:val="24"/>
        </w:rPr>
        <w:t>suit since the plaintiff along</w:t>
      </w:r>
      <w:r w:rsidR="002E4028" w:rsidRPr="002E4028">
        <w:rPr>
          <w:rFonts w:ascii="Arial" w:hAnsi="Arial" w:cs="Arial"/>
          <w:sz w:val="24"/>
          <w:szCs w:val="24"/>
        </w:rPr>
        <w:t xml:space="preserve"> </w:t>
      </w:r>
      <w:r>
        <w:rPr>
          <w:rFonts w:ascii="Arial" w:hAnsi="Arial" w:cs="Arial"/>
          <w:sz w:val="24"/>
          <w:szCs w:val="24"/>
        </w:rPr>
        <w:t xml:space="preserve">with </w:t>
      </w:r>
      <w:r w:rsidR="002E4028" w:rsidRPr="002E4028">
        <w:rPr>
          <w:rFonts w:ascii="Arial" w:hAnsi="Arial" w:cs="Arial"/>
          <w:sz w:val="24"/>
          <w:szCs w:val="24"/>
        </w:rPr>
        <w:t>the 2</w:t>
      </w:r>
      <w:r w:rsidR="002E4028" w:rsidRPr="002E4028">
        <w:rPr>
          <w:rFonts w:ascii="Arial" w:hAnsi="Arial" w:cs="Arial"/>
          <w:sz w:val="24"/>
          <w:szCs w:val="24"/>
          <w:vertAlign w:val="superscript"/>
        </w:rPr>
        <w:t>nd</w:t>
      </w:r>
      <w:r w:rsidR="002E4028" w:rsidRPr="002E4028">
        <w:rPr>
          <w:rFonts w:ascii="Arial" w:hAnsi="Arial" w:cs="Arial"/>
          <w:sz w:val="24"/>
          <w:szCs w:val="24"/>
        </w:rPr>
        <w:t xml:space="preserve"> defendant being co</w:t>
      </w:r>
      <w:r>
        <w:rPr>
          <w:rFonts w:ascii="Arial" w:hAnsi="Arial" w:cs="Arial"/>
          <w:sz w:val="24"/>
          <w:szCs w:val="24"/>
        </w:rPr>
        <w:t>-owners</w:t>
      </w:r>
      <w:r w:rsidR="002E4028" w:rsidRPr="002E4028">
        <w:rPr>
          <w:rFonts w:ascii="Arial" w:hAnsi="Arial" w:cs="Arial"/>
          <w:sz w:val="24"/>
          <w:szCs w:val="24"/>
        </w:rPr>
        <w:t xml:space="preserve"> sold the properties in S.F. Nos. 493/1 and 2, 494/1 and 2 and 495/1 and 3 in Ramanathapuram Village and also released the remaining extent through registered Release Deeds. Hence, nothing survives for partition, since the p</w:t>
      </w:r>
      <w:r>
        <w:rPr>
          <w:rFonts w:ascii="Arial" w:hAnsi="Arial" w:cs="Arial"/>
          <w:sz w:val="24"/>
          <w:szCs w:val="24"/>
        </w:rPr>
        <w:t>laintiff owns</w:t>
      </w:r>
      <w:r w:rsidR="002E4028" w:rsidRPr="002E4028">
        <w:rPr>
          <w:rFonts w:ascii="Arial" w:hAnsi="Arial" w:cs="Arial"/>
          <w:sz w:val="24"/>
          <w:szCs w:val="24"/>
        </w:rPr>
        <w:t xml:space="preserve"> no piece of land in the suit properties. </w:t>
      </w:r>
    </w:p>
    <w:p w14:paraId="5E051790" w14:textId="77777777" w:rsidR="005652F2" w:rsidRPr="002E4028" w:rsidRDefault="005652F2" w:rsidP="005652F2">
      <w:pPr>
        <w:pStyle w:val="ListParagraph"/>
        <w:spacing w:after="0" w:line="360" w:lineRule="auto"/>
        <w:ind w:left="0"/>
        <w:jc w:val="both"/>
        <w:rPr>
          <w:rFonts w:ascii="Arial" w:hAnsi="Arial" w:cs="Arial"/>
          <w:sz w:val="24"/>
          <w:szCs w:val="24"/>
        </w:rPr>
      </w:pPr>
    </w:p>
    <w:p w14:paraId="75F3D941" w14:textId="79CB5006" w:rsidR="002E4028" w:rsidRPr="00C92542" w:rsidRDefault="00C92542" w:rsidP="00C92542">
      <w:pPr>
        <w:spacing w:after="0" w:line="360" w:lineRule="auto"/>
        <w:jc w:val="both"/>
        <w:rPr>
          <w:rFonts w:ascii="Arial" w:hAnsi="Arial" w:cs="Arial"/>
          <w:sz w:val="24"/>
          <w:szCs w:val="24"/>
        </w:rPr>
      </w:pPr>
      <w:r>
        <w:rPr>
          <w:rFonts w:ascii="Arial" w:hAnsi="Arial" w:cs="Arial"/>
          <w:sz w:val="24"/>
          <w:szCs w:val="24"/>
        </w:rPr>
        <w:t xml:space="preserve"> 7.</w:t>
      </w:r>
      <w:r>
        <w:rPr>
          <w:rFonts w:ascii="Arial" w:hAnsi="Arial" w:cs="Arial"/>
          <w:sz w:val="24"/>
          <w:szCs w:val="24"/>
        </w:rPr>
        <w:tab/>
      </w:r>
      <w:r w:rsidR="002E4028" w:rsidRPr="00C92542">
        <w:rPr>
          <w:rFonts w:ascii="Arial" w:hAnsi="Arial" w:cs="Arial"/>
          <w:sz w:val="24"/>
          <w:szCs w:val="24"/>
        </w:rPr>
        <w:t xml:space="preserve">This </w:t>
      </w:r>
      <w:r>
        <w:rPr>
          <w:rFonts w:ascii="Arial" w:hAnsi="Arial" w:cs="Arial"/>
          <w:sz w:val="24"/>
          <w:szCs w:val="24"/>
        </w:rPr>
        <w:t>defendant</w:t>
      </w:r>
      <w:r w:rsidR="002E4028" w:rsidRPr="00C92542">
        <w:rPr>
          <w:rFonts w:ascii="Arial" w:hAnsi="Arial" w:cs="Arial"/>
          <w:sz w:val="24"/>
          <w:szCs w:val="24"/>
        </w:rPr>
        <w:t xml:space="preserve"> submits that the present suit is pertaining to 70 cents out of 2.42 acres allotted to late Palanisamy in schedule ‘C’ in Partition Deed dated 22.02.1988 and also 1.07 acres out of 1.51 acres derived by father Rangasamy Thevar under schedule ‘A’ in the said Partition Deed dated 22.02.1988. This </w:t>
      </w:r>
      <w:r>
        <w:rPr>
          <w:rFonts w:ascii="Arial" w:hAnsi="Arial" w:cs="Arial"/>
          <w:sz w:val="24"/>
          <w:szCs w:val="24"/>
        </w:rPr>
        <w:t>defendant</w:t>
      </w:r>
      <w:r w:rsidR="002E4028" w:rsidRPr="00C92542">
        <w:rPr>
          <w:rFonts w:ascii="Arial" w:hAnsi="Arial" w:cs="Arial"/>
          <w:sz w:val="24"/>
          <w:szCs w:val="24"/>
        </w:rPr>
        <w:t xml:space="preserve"> further submits that the following properties were allotted to father Rangasamy Thevar, 1</w:t>
      </w:r>
      <w:r w:rsidR="002E4028" w:rsidRPr="00C92542">
        <w:rPr>
          <w:rFonts w:ascii="Arial" w:hAnsi="Arial" w:cs="Arial"/>
          <w:sz w:val="24"/>
          <w:szCs w:val="24"/>
          <w:vertAlign w:val="superscript"/>
        </w:rPr>
        <w:t>st</w:t>
      </w:r>
      <w:r w:rsidR="002E4028" w:rsidRPr="00C92542">
        <w:rPr>
          <w:rFonts w:ascii="Arial" w:hAnsi="Arial" w:cs="Arial"/>
          <w:sz w:val="24"/>
          <w:szCs w:val="24"/>
        </w:rPr>
        <w:t xml:space="preserve"> </w:t>
      </w:r>
      <w:r>
        <w:rPr>
          <w:rFonts w:ascii="Arial" w:hAnsi="Arial" w:cs="Arial"/>
          <w:sz w:val="24"/>
          <w:szCs w:val="24"/>
        </w:rPr>
        <w:t>defendant</w:t>
      </w:r>
      <w:r w:rsidR="002E4028" w:rsidRPr="00C92542">
        <w:rPr>
          <w:rFonts w:ascii="Arial" w:hAnsi="Arial" w:cs="Arial"/>
          <w:sz w:val="24"/>
          <w:szCs w:val="24"/>
        </w:rPr>
        <w:t xml:space="preserve"> and his brother R.Palanisamy as per Partition Deed dated 22.02.1988 and the details are as follows: </w:t>
      </w:r>
    </w:p>
    <w:p w14:paraId="26E28A93" w14:textId="77777777" w:rsidR="002E4028" w:rsidRPr="002E4028" w:rsidRDefault="002E4028" w:rsidP="002E4028">
      <w:pPr>
        <w:spacing w:line="360" w:lineRule="auto"/>
        <w:jc w:val="both"/>
        <w:rPr>
          <w:rFonts w:ascii="Arial" w:hAnsi="Arial" w:cs="Arial"/>
          <w:sz w:val="24"/>
          <w:szCs w:val="24"/>
        </w:rPr>
      </w:pPr>
    </w:p>
    <w:p w14:paraId="5BEAFBE6" w14:textId="77777777" w:rsidR="002E4028" w:rsidRPr="002E4028" w:rsidRDefault="002E4028" w:rsidP="002E4028">
      <w:pPr>
        <w:pStyle w:val="ListParagraph"/>
        <w:spacing w:line="360" w:lineRule="auto"/>
        <w:ind w:left="0"/>
        <w:jc w:val="both"/>
        <w:rPr>
          <w:rFonts w:ascii="Arial" w:hAnsi="Arial" w:cs="Arial"/>
          <w:b/>
          <w:sz w:val="24"/>
          <w:szCs w:val="24"/>
          <w:u w:val="single"/>
        </w:rPr>
      </w:pPr>
      <w:r w:rsidRPr="002E4028">
        <w:rPr>
          <w:rFonts w:ascii="Arial" w:hAnsi="Arial" w:cs="Arial"/>
          <w:b/>
          <w:sz w:val="24"/>
          <w:szCs w:val="24"/>
          <w:u w:val="single"/>
        </w:rPr>
        <w:t>‘A’ SCHEDULE :</w:t>
      </w:r>
    </w:p>
    <w:tbl>
      <w:tblPr>
        <w:tblStyle w:val="TableGrid"/>
        <w:tblW w:w="0" w:type="auto"/>
        <w:tblLook w:val="04A0" w:firstRow="1" w:lastRow="0" w:firstColumn="1" w:lastColumn="0" w:noHBand="0" w:noVBand="1"/>
      </w:tblPr>
      <w:tblGrid>
        <w:gridCol w:w="1101"/>
        <w:gridCol w:w="3118"/>
        <w:gridCol w:w="2410"/>
        <w:gridCol w:w="2410"/>
      </w:tblGrid>
      <w:tr w:rsidR="002E4028" w:rsidRPr="002E4028" w14:paraId="4753A050" w14:textId="77777777" w:rsidTr="00376BB3">
        <w:tc>
          <w:tcPr>
            <w:tcW w:w="1101" w:type="dxa"/>
          </w:tcPr>
          <w:p w14:paraId="60CE7FD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S.No.</w:t>
            </w:r>
          </w:p>
        </w:tc>
        <w:tc>
          <w:tcPr>
            <w:tcW w:w="3118" w:type="dxa"/>
          </w:tcPr>
          <w:p w14:paraId="6D0C5544"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Partition Deed dated 22.02.1988</w:t>
            </w:r>
          </w:p>
        </w:tc>
        <w:tc>
          <w:tcPr>
            <w:tcW w:w="2410" w:type="dxa"/>
          </w:tcPr>
          <w:p w14:paraId="0D3007F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‘A’ schedule allotted to Rangasamy Thevar</w:t>
            </w:r>
          </w:p>
        </w:tc>
        <w:tc>
          <w:tcPr>
            <w:tcW w:w="2410" w:type="dxa"/>
          </w:tcPr>
          <w:p w14:paraId="06AD744F" w14:textId="77777777" w:rsidR="002E4028" w:rsidRPr="002E4028" w:rsidRDefault="002E4028" w:rsidP="00376BB3">
            <w:pPr>
              <w:pStyle w:val="ListParagraph"/>
              <w:spacing w:line="360" w:lineRule="auto"/>
              <w:ind w:left="0"/>
              <w:jc w:val="both"/>
              <w:rPr>
                <w:rFonts w:ascii="Arial" w:hAnsi="Arial" w:cs="Arial"/>
                <w:sz w:val="24"/>
                <w:szCs w:val="24"/>
              </w:rPr>
            </w:pPr>
          </w:p>
        </w:tc>
      </w:tr>
      <w:tr w:rsidR="002E4028" w:rsidRPr="002E4028" w14:paraId="576CE6F9" w14:textId="77777777" w:rsidTr="00376BB3">
        <w:tc>
          <w:tcPr>
            <w:tcW w:w="1101" w:type="dxa"/>
          </w:tcPr>
          <w:p w14:paraId="6E39FDF1"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w:t>
            </w:r>
          </w:p>
        </w:tc>
        <w:tc>
          <w:tcPr>
            <w:tcW w:w="3118" w:type="dxa"/>
          </w:tcPr>
          <w:p w14:paraId="41D0016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Rangasamy Thevar</w:t>
            </w:r>
          </w:p>
        </w:tc>
        <w:tc>
          <w:tcPr>
            <w:tcW w:w="2410" w:type="dxa"/>
          </w:tcPr>
          <w:p w14:paraId="63D3D4F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495/2, 495/1, 494/2 </w:t>
            </w:r>
          </w:p>
        </w:tc>
        <w:tc>
          <w:tcPr>
            <w:tcW w:w="2410" w:type="dxa"/>
          </w:tcPr>
          <w:p w14:paraId="509DF92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0.65 acre (Item 1)</w:t>
            </w:r>
          </w:p>
        </w:tc>
      </w:tr>
      <w:tr w:rsidR="002E4028" w:rsidRPr="002E4028" w14:paraId="4DE72028" w14:textId="77777777" w:rsidTr="00376BB3">
        <w:tc>
          <w:tcPr>
            <w:tcW w:w="1101" w:type="dxa"/>
          </w:tcPr>
          <w:p w14:paraId="07E5BE1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w:t>
            </w:r>
          </w:p>
        </w:tc>
        <w:tc>
          <w:tcPr>
            <w:tcW w:w="3118" w:type="dxa"/>
          </w:tcPr>
          <w:p w14:paraId="13B9635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Rangasamy Thevar</w:t>
            </w:r>
          </w:p>
        </w:tc>
        <w:tc>
          <w:tcPr>
            <w:tcW w:w="2410" w:type="dxa"/>
          </w:tcPr>
          <w:p w14:paraId="4A243620"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493/2 </w:t>
            </w:r>
          </w:p>
        </w:tc>
        <w:tc>
          <w:tcPr>
            <w:tcW w:w="2410" w:type="dxa"/>
          </w:tcPr>
          <w:p w14:paraId="6A3D54B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0.86 acre (Item 2)</w:t>
            </w:r>
          </w:p>
        </w:tc>
      </w:tr>
      <w:tr w:rsidR="002E4028" w:rsidRPr="002E4028" w14:paraId="4819D243" w14:textId="77777777" w:rsidTr="00376BB3">
        <w:tc>
          <w:tcPr>
            <w:tcW w:w="1101" w:type="dxa"/>
          </w:tcPr>
          <w:p w14:paraId="36C98329"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3118" w:type="dxa"/>
          </w:tcPr>
          <w:p w14:paraId="6BB9938F"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495EC2B8"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5360EAB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1.51 acres </w:t>
            </w:r>
          </w:p>
        </w:tc>
      </w:tr>
    </w:tbl>
    <w:p w14:paraId="21A43560" w14:textId="77777777" w:rsidR="002E4028" w:rsidRPr="002E4028" w:rsidRDefault="002E4028" w:rsidP="002E4028">
      <w:pPr>
        <w:spacing w:line="360" w:lineRule="auto"/>
        <w:jc w:val="both"/>
        <w:rPr>
          <w:rFonts w:ascii="Arial" w:hAnsi="Arial" w:cs="Arial"/>
          <w:sz w:val="24"/>
          <w:szCs w:val="24"/>
        </w:rPr>
      </w:pPr>
    </w:p>
    <w:p w14:paraId="33A05FF8" w14:textId="77777777" w:rsidR="002E4028" w:rsidRPr="002E4028" w:rsidRDefault="002E4028" w:rsidP="002E4028">
      <w:pPr>
        <w:pStyle w:val="ListParagraph"/>
        <w:spacing w:line="360" w:lineRule="auto"/>
        <w:ind w:left="0"/>
        <w:jc w:val="both"/>
        <w:rPr>
          <w:rFonts w:ascii="Arial" w:hAnsi="Arial" w:cs="Arial"/>
          <w:b/>
          <w:sz w:val="24"/>
          <w:szCs w:val="24"/>
          <w:u w:val="single"/>
        </w:rPr>
      </w:pPr>
      <w:r w:rsidRPr="002E4028">
        <w:rPr>
          <w:rFonts w:ascii="Arial" w:hAnsi="Arial" w:cs="Arial"/>
          <w:b/>
          <w:sz w:val="24"/>
          <w:szCs w:val="24"/>
          <w:u w:val="single"/>
        </w:rPr>
        <w:t>‘B’ SCHEDULE:</w:t>
      </w:r>
    </w:p>
    <w:tbl>
      <w:tblPr>
        <w:tblStyle w:val="TableGrid"/>
        <w:tblW w:w="0" w:type="auto"/>
        <w:tblLook w:val="04A0" w:firstRow="1" w:lastRow="0" w:firstColumn="1" w:lastColumn="0" w:noHBand="0" w:noVBand="1"/>
      </w:tblPr>
      <w:tblGrid>
        <w:gridCol w:w="1101"/>
        <w:gridCol w:w="3118"/>
        <w:gridCol w:w="2410"/>
        <w:gridCol w:w="2410"/>
      </w:tblGrid>
      <w:tr w:rsidR="002E4028" w:rsidRPr="002E4028" w14:paraId="280EF991" w14:textId="77777777" w:rsidTr="00376BB3">
        <w:tc>
          <w:tcPr>
            <w:tcW w:w="1101" w:type="dxa"/>
          </w:tcPr>
          <w:p w14:paraId="2A8E7A7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S.No.</w:t>
            </w:r>
          </w:p>
        </w:tc>
        <w:tc>
          <w:tcPr>
            <w:tcW w:w="3118" w:type="dxa"/>
          </w:tcPr>
          <w:p w14:paraId="36FE25F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Partition Deed dated 22.02.1988</w:t>
            </w:r>
          </w:p>
        </w:tc>
        <w:tc>
          <w:tcPr>
            <w:tcW w:w="2410" w:type="dxa"/>
          </w:tcPr>
          <w:p w14:paraId="4F0347A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‘B’ Schedule allotted to R.Ganesan</w:t>
            </w:r>
          </w:p>
        </w:tc>
        <w:tc>
          <w:tcPr>
            <w:tcW w:w="2410" w:type="dxa"/>
          </w:tcPr>
          <w:p w14:paraId="4BE1949C" w14:textId="77777777" w:rsidR="002E4028" w:rsidRPr="002E4028" w:rsidRDefault="002E4028" w:rsidP="00376BB3">
            <w:pPr>
              <w:pStyle w:val="ListParagraph"/>
              <w:spacing w:line="360" w:lineRule="auto"/>
              <w:ind w:left="0"/>
              <w:jc w:val="both"/>
              <w:rPr>
                <w:rFonts w:ascii="Arial" w:hAnsi="Arial" w:cs="Arial"/>
                <w:sz w:val="24"/>
                <w:szCs w:val="24"/>
              </w:rPr>
            </w:pPr>
          </w:p>
        </w:tc>
      </w:tr>
      <w:tr w:rsidR="002E4028" w:rsidRPr="002E4028" w14:paraId="0BD28876" w14:textId="77777777" w:rsidTr="00376BB3">
        <w:tc>
          <w:tcPr>
            <w:tcW w:w="1101" w:type="dxa"/>
          </w:tcPr>
          <w:p w14:paraId="618901C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w:t>
            </w:r>
          </w:p>
        </w:tc>
        <w:tc>
          <w:tcPr>
            <w:tcW w:w="3118" w:type="dxa"/>
          </w:tcPr>
          <w:p w14:paraId="6016CBF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R.Ganesan</w:t>
            </w:r>
          </w:p>
        </w:tc>
        <w:tc>
          <w:tcPr>
            <w:tcW w:w="2410" w:type="dxa"/>
          </w:tcPr>
          <w:p w14:paraId="659ADEC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495/2 </w:t>
            </w:r>
          </w:p>
        </w:tc>
        <w:tc>
          <w:tcPr>
            <w:tcW w:w="2410" w:type="dxa"/>
          </w:tcPr>
          <w:p w14:paraId="0161464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1.06 acre (Item 1)</w:t>
            </w:r>
          </w:p>
        </w:tc>
      </w:tr>
      <w:tr w:rsidR="002E4028" w:rsidRPr="002E4028" w14:paraId="682D2C3F" w14:textId="77777777" w:rsidTr="00376BB3">
        <w:tc>
          <w:tcPr>
            <w:tcW w:w="1101" w:type="dxa"/>
          </w:tcPr>
          <w:p w14:paraId="26C9C8D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w:t>
            </w:r>
          </w:p>
        </w:tc>
        <w:tc>
          <w:tcPr>
            <w:tcW w:w="3118" w:type="dxa"/>
          </w:tcPr>
          <w:p w14:paraId="262AF1B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R.Ganesan</w:t>
            </w:r>
          </w:p>
        </w:tc>
        <w:tc>
          <w:tcPr>
            <w:tcW w:w="2410" w:type="dxa"/>
          </w:tcPr>
          <w:p w14:paraId="58885A4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493/2 </w:t>
            </w:r>
          </w:p>
        </w:tc>
        <w:tc>
          <w:tcPr>
            <w:tcW w:w="2410" w:type="dxa"/>
          </w:tcPr>
          <w:p w14:paraId="01FD297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1.20 acre (Item 2)</w:t>
            </w:r>
          </w:p>
        </w:tc>
      </w:tr>
      <w:tr w:rsidR="002E4028" w:rsidRPr="002E4028" w14:paraId="196B3EE7" w14:textId="77777777" w:rsidTr="00376BB3">
        <w:tc>
          <w:tcPr>
            <w:tcW w:w="1101" w:type="dxa"/>
          </w:tcPr>
          <w:p w14:paraId="2807618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3.</w:t>
            </w:r>
          </w:p>
        </w:tc>
        <w:tc>
          <w:tcPr>
            <w:tcW w:w="3118" w:type="dxa"/>
          </w:tcPr>
          <w:p w14:paraId="3E3647F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R.Ganesan</w:t>
            </w:r>
          </w:p>
        </w:tc>
        <w:tc>
          <w:tcPr>
            <w:tcW w:w="2410" w:type="dxa"/>
          </w:tcPr>
          <w:p w14:paraId="4372F411"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493/1</w:t>
            </w:r>
          </w:p>
        </w:tc>
        <w:tc>
          <w:tcPr>
            <w:tcW w:w="2410" w:type="dxa"/>
          </w:tcPr>
          <w:p w14:paraId="2C0A124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0.10 acre (Item 3)</w:t>
            </w:r>
          </w:p>
        </w:tc>
      </w:tr>
      <w:tr w:rsidR="002E4028" w:rsidRPr="002E4028" w14:paraId="67EFD3A0" w14:textId="77777777" w:rsidTr="00376BB3">
        <w:tc>
          <w:tcPr>
            <w:tcW w:w="1101" w:type="dxa"/>
          </w:tcPr>
          <w:p w14:paraId="4258DDFD"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3118" w:type="dxa"/>
          </w:tcPr>
          <w:p w14:paraId="664903FB"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1A2AA28E"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70AAEA6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2.36 acres </w:t>
            </w:r>
          </w:p>
        </w:tc>
      </w:tr>
    </w:tbl>
    <w:p w14:paraId="76968959" w14:textId="77777777" w:rsidR="002E4028" w:rsidRPr="002E4028" w:rsidRDefault="002E4028" w:rsidP="002E4028">
      <w:pPr>
        <w:pStyle w:val="ListParagraph"/>
        <w:spacing w:line="360" w:lineRule="auto"/>
        <w:jc w:val="both"/>
        <w:rPr>
          <w:rFonts w:ascii="Arial" w:hAnsi="Arial" w:cs="Arial"/>
          <w:sz w:val="24"/>
          <w:szCs w:val="24"/>
          <w:u w:val="single"/>
        </w:rPr>
      </w:pPr>
    </w:p>
    <w:p w14:paraId="08200E93" w14:textId="77777777" w:rsidR="002E4028" w:rsidRPr="002E4028" w:rsidRDefault="002E4028" w:rsidP="002E4028">
      <w:pPr>
        <w:pStyle w:val="ListParagraph"/>
        <w:spacing w:line="360" w:lineRule="auto"/>
        <w:ind w:left="0"/>
        <w:jc w:val="both"/>
        <w:rPr>
          <w:rFonts w:ascii="Arial" w:hAnsi="Arial" w:cs="Arial"/>
          <w:b/>
          <w:sz w:val="24"/>
          <w:szCs w:val="24"/>
          <w:u w:val="single"/>
        </w:rPr>
      </w:pPr>
      <w:r w:rsidRPr="002E4028">
        <w:rPr>
          <w:rFonts w:ascii="Arial" w:hAnsi="Arial" w:cs="Arial"/>
          <w:b/>
          <w:sz w:val="24"/>
          <w:szCs w:val="24"/>
          <w:u w:val="single"/>
        </w:rPr>
        <w:t>‘C’ SCHEDULE:</w:t>
      </w:r>
    </w:p>
    <w:tbl>
      <w:tblPr>
        <w:tblStyle w:val="TableGrid"/>
        <w:tblW w:w="0" w:type="auto"/>
        <w:tblLook w:val="04A0" w:firstRow="1" w:lastRow="0" w:firstColumn="1" w:lastColumn="0" w:noHBand="0" w:noVBand="1"/>
      </w:tblPr>
      <w:tblGrid>
        <w:gridCol w:w="1101"/>
        <w:gridCol w:w="3118"/>
        <w:gridCol w:w="2410"/>
        <w:gridCol w:w="2410"/>
      </w:tblGrid>
      <w:tr w:rsidR="002E4028" w:rsidRPr="002E4028" w14:paraId="179286C3" w14:textId="77777777" w:rsidTr="00376BB3">
        <w:tc>
          <w:tcPr>
            <w:tcW w:w="1101" w:type="dxa"/>
          </w:tcPr>
          <w:p w14:paraId="50DBDEF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S.No.</w:t>
            </w:r>
          </w:p>
        </w:tc>
        <w:tc>
          <w:tcPr>
            <w:tcW w:w="3118" w:type="dxa"/>
          </w:tcPr>
          <w:p w14:paraId="1E05811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Partition Deed dated 22.02.1988</w:t>
            </w:r>
          </w:p>
        </w:tc>
        <w:tc>
          <w:tcPr>
            <w:tcW w:w="2410" w:type="dxa"/>
          </w:tcPr>
          <w:p w14:paraId="54366DF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‘C’ schedule allotted to Palanisamy</w:t>
            </w:r>
          </w:p>
        </w:tc>
        <w:tc>
          <w:tcPr>
            <w:tcW w:w="2410" w:type="dxa"/>
          </w:tcPr>
          <w:p w14:paraId="4725FE1D" w14:textId="77777777" w:rsidR="002E4028" w:rsidRPr="002E4028" w:rsidRDefault="002E4028" w:rsidP="00376BB3">
            <w:pPr>
              <w:pStyle w:val="ListParagraph"/>
              <w:spacing w:line="360" w:lineRule="auto"/>
              <w:ind w:left="0"/>
              <w:jc w:val="both"/>
              <w:rPr>
                <w:rFonts w:ascii="Arial" w:hAnsi="Arial" w:cs="Arial"/>
                <w:sz w:val="24"/>
                <w:szCs w:val="24"/>
              </w:rPr>
            </w:pPr>
          </w:p>
        </w:tc>
      </w:tr>
      <w:tr w:rsidR="002E4028" w:rsidRPr="002E4028" w14:paraId="2C947DCF" w14:textId="77777777" w:rsidTr="00376BB3">
        <w:tc>
          <w:tcPr>
            <w:tcW w:w="1101" w:type="dxa"/>
          </w:tcPr>
          <w:p w14:paraId="6B48B3B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w:t>
            </w:r>
          </w:p>
        </w:tc>
        <w:tc>
          <w:tcPr>
            <w:tcW w:w="3118" w:type="dxa"/>
          </w:tcPr>
          <w:p w14:paraId="5F235B41"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Palanisamy</w:t>
            </w:r>
          </w:p>
        </w:tc>
        <w:tc>
          <w:tcPr>
            <w:tcW w:w="2410" w:type="dxa"/>
          </w:tcPr>
          <w:p w14:paraId="6A70BC7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494/1, 494/2, 495/1 </w:t>
            </w:r>
          </w:p>
        </w:tc>
        <w:tc>
          <w:tcPr>
            <w:tcW w:w="2410" w:type="dxa"/>
          </w:tcPr>
          <w:p w14:paraId="01FB9BC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1.24 acres (Item 1)</w:t>
            </w:r>
          </w:p>
        </w:tc>
      </w:tr>
      <w:tr w:rsidR="002E4028" w:rsidRPr="002E4028" w14:paraId="4F106690" w14:textId="77777777" w:rsidTr="00376BB3">
        <w:tc>
          <w:tcPr>
            <w:tcW w:w="1101" w:type="dxa"/>
          </w:tcPr>
          <w:p w14:paraId="57AB377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w:t>
            </w:r>
          </w:p>
        </w:tc>
        <w:tc>
          <w:tcPr>
            <w:tcW w:w="3118" w:type="dxa"/>
          </w:tcPr>
          <w:p w14:paraId="5E7C4CE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Palanisamy</w:t>
            </w:r>
          </w:p>
        </w:tc>
        <w:tc>
          <w:tcPr>
            <w:tcW w:w="2410" w:type="dxa"/>
          </w:tcPr>
          <w:p w14:paraId="619E8D2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493/1 </w:t>
            </w:r>
          </w:p>
        </w:tc>
        <w:tc>
          <w:tcPr>
            <w:tcW w:w="2410" w:type="dxa"/>
          </w:tcPr>
          <w:p w14:paraId="1A9B336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1.18 acres (Item 2)</w:t>
            </w:r>
          </w:p>
        </w:tc>
      </w:tr>
      <w:tr w:rsidR="002E4028" w:rsidRPr="002E4028" w14:paraId="4C1C806D" w14:textId="77777777" w:rsidTr="00376BB3">
        <w:tc>
          <w:tcPr>
            <w:tcW w:w="1101" w:type="dxa"/>
          </w:tcPr>
          <w:p w14:paraId="433B8239"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3118" w:type="dxa"/>
          </w:tcPr>
          <w:p w14:paraId="5CFF8B5D"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529253A3"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410" w:type="dxa"/>
          </w:tcPr>
          <w:p w14:paraId="529F80C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2.42 acres </w:t>
            </w:r>
          </w:p>
        </w:tc>
      </w:tr>
    </w:tbl>
    <w:p w14:paraId="7C77B487" w14:textId="77777777" w:rsidR="002E4028" w:rsidRPr="002E4028" w:rsidRDefault="002E4028" w:rsidP="002E4028">
      <w:pPr>
        <w:pStyle w:val="ListParagraph"/>
        <w:spacing w:line="360" w:lineRule="auto"/>
        <w:jc w:val="both"/>
        <w:rPr>
          <w:rFonts w:ascii="Arial" w:hAnsi="Arial" w:cs="Arial"/>
          <w:sz w:val="24"/>
          <w:szCs w:val="24"/>
        </w:rPr>
      </w:pPr>
    </w:p>
    <w:p w14:paraId="1755A491" w14:textId="02A71A96" w:rsidR="002E4028" w:rsidRPr="002E4028" w:rsidRDefault="008442EE" w:rsidP="008442EE">
      <w:pPr>
        <w:pStyle w:val="ListParagraph"/>
        <w:spacing w:after="0" w:line="360" w:lineRule="auto"/>
        <w:ind w:left="0"/>
        <w:jc w:val="both"/>
        <w:rPr>
          <w:rFonts w:ascii="Arial" w:hAnsi="Arial" w:cs="Arial"/>
          <w:sz w:val="24"/>
          <w:szCs w:val="24"/>
        </w:rPr>
      </w:pPr>
      <w:r>
        <w:rPr>
          <w:rFonts w:ascii="Arial" w:hAnsi="Arial" w:cs="Arial"/>
          <w:sz w:val="24"/>
          <w:szCs w:val="24"/>
        </w:rPr>
        <w:t>8.</w:t>
      </w:r>
      <w:r>
        <w:rPr>
          <w:rFonts w:ascii="Arial" w:hAnsi="Arial" w:cs="Arial"/>
          <w:sz w:val="24"/>
          <w:szCs w:val="24"/>
        </w:rPr>
        <w:tab/>
      </w:r>
      <w:r w:rsidR="002E4028" w:rsidRPr="002E4028">
        <w:rPr>
          <w:rFonts w:ascii="Arial" w:hAnsi="Arial" w:cs="Arial"/>
          <w:sz w:val="24"/>
          <w:szCs w:val="24"/>
        </w:rPr>
        <w:t>From the above, the said Rangasamy Thevar being father of 1</w:t>
      </w:r>
      <w:r w:rsidR="002E4028" w:rsidRPr="002E4028">
        <w:rPr>
          <w:rFonts w:ascii="Arial" w:hAnsi="Arial" w:cs="Arial"/>
          <w:sz w:val="24"/>
          <w:szCs w:val="24"/>
          <w:vertAlign w:val="superscript"/>
        </w:rPr>
        <w:t xml:space="preserve">st </w:t>
      </w:r>
      <w:r w:rsidR="002E4028" w:rsidRPr="002E4028">
        <w:rPr>
          <w:rFonts w:ascii="Arial" w:hAnsi="Arial" w:cs="Arial"/>
          <w:sz w:val="24"/>
          <w:szCs w:val="24"/>
        </w:rPr>
        <w:t>defendant, plaintiff and 2</w:t>
      </w:r>
      <w:r w:rsidR="002E4028" w:rsidRPr="002E4028">
        <w:rPr>
          <w:rFonts w:ascii="Arial" w:hAnsi="Arial" w:cs="Arial"/>
          <w:sz w:val="24"/>
          <w:szCs w:val="24"/>
          <w:vertAlign w:val="superscript"/>
        </w:rPr>
        <w:t>nd</w:t>
      </w:r>
      <w:r w:rsidR="002E4028" w:rsidRPr="002E4028">
        <w:rPr>
          <w:rFonts w:ascii="Arial" w:hAnsi="Arial" w:cs="Arial"/>
          <w:sz w:val="24"/>
          <w:szCs w:val="24"/>
        </w:rPr>
        <w:t xml:space="preserve"> defendant was allotted with 0.65 acre in S.F.No.495/1, 2 and 494/2 as Item No. I and also allotted with 0.86 acre in 493/2 as item No.2.  Out of the said total extent of 1.51 acres, the plaintiff and 2</w:t>
      </w:r>
      <w:r w:rsidR="002E4028" w:rsidRPr="002E4028">
        <w:rPr>
          <w:rFonts w:ascii="Arial" w:hAnsi="Arial" w:cs="Arial"/>
          <w:sz w:val="24"/>
          <w:szCs w:val="24"/>
          <w:vertAlign w:val="superscript"/>
        </w:rPr>
        <w:t>nd</w:t>
      </w:r>
      <w:r w:rsidR="002E4028" w:rsidRPr="002E4028">
        <w:rPr>
          <w:rFonts w:ascii="Arial" w:hAnsi="Arial" w:cs="Arial"/>
          <w:sz w:val="24"/>
          <w:szCs w:val="24"/>
        </w:rPr>
        <w:t xml:space="preserve"> defendant being sisters along with 1</w:t>
      </w:r>
      <w:r w:rsidR="002E4028" w:rsidRPr="002E4028">
        <w:rPr>
          <w:rFonts w:ascii="Arial" w:hAnsi="Arial" w:cs="Arial"/>
          <w:sz w:val="24"/>
          <w:szCs w:val="24"/>
          <w:vertAlign w:val="superscript"/>
        </w:rPr>
        <w:t>st</w:t>
      </w:r>
      <w:r w:rsidR="002E4028" w:rsidRPr="002E4028">
        <w:rPr>
          <w:rFonts w:ascii="Arial" w:hAnsi="Arial" w:cs="Arial"/>
          <w:sz w:val="24"/>
          <w:szCs w:val="24"/>
        </w:rPr>
        <w:t xml:space="preserve"> defendant sold the entire 0.86 acres in S.F.No.493/2 (Item No.2) which are as follows:-</w:t>
      </w:r>
    </w:p>
    <w:p w14:paraId="4B971C87" w14:textId="77777777" w:rsidR="002E4028" w:rsidRPr="002E4028" w:rsidRDefault="002E4028" w:rsidP="002E4028">
      <w:pPr>
        <w:pStyle w:val="ListParagraph"/>
        <w:spacing w:line="36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1217"/>
        <w:gridCol w:w="2426"/>
        <w:gridCol w:w="1983"/>
        <w:gridCol w:w="1985"/>
        <w:gridCol w:w="1631"/>
      </w:tblGrid>
      <w:tr w:rsidR="002E4028" w:rsidRPr="002E4028" w14:paraId="316974A1" w14:textId="77777777" w:rsidTr="00695B5B">
        <w:tc>
          <w:tcPr>
            <w:tcW w:w="1217" w:type="dxa"/>
          </w:tcPr>
          <w:p w14:paraId="7F2E3650"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S.No.</w:t>
            </w:r>
          </w:p>
        </w:tc>
        <w:tc>
          <w:tcPr>
            <w:tcW w:w="2426" w:type="dxa"/>
          </w:tcPr>
          <w:p w14:paraId="2AE6A20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Sale Deed date &amp; Doc.No. </w:t>
            </w:r>
          </w:p>
        </w:tc>
        <w:tc>
          <w:tcPr>
            <w:tcW w:w="1983" w:type="dxa"/>
          </w:tcPr>
          <w:p w14:paraId="6CE205C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Vendor Name </w:t>
            </w:r>
          </w:p>
        </w:tc>
        <w:tc>
          <w:tcPr>
            <w:tcW w:w="1985" w:type="dxa"/>
          </w:tcPr>
          <w:p w14:paraId="3605C34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Buyers Name</w:t>
            </w:r>
          </w:p>
        </w:tc>
        <w:tc>
          <w:tcPr>
            <w:tcW w:w="1631" w:type="dxa"/>
          </w:tcPr>
          <w:p w14:paraId="1622001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Extent in S.F.No.493/2</w:t>
            </w:r>
          </w:p>
        </w:tc>
      </w:tr>
      <w:tr w:rsidR="002E4028" w:rsidRPr="002E4028" w14:paraId="7826F7EB" w14:textId="77777777" w:rsidTr="00695B5B">
        <w:tc>
          <w:tcPr>
            <w:tcW w:w="1217" w:type="dxa"/>
          </w:tcPr>
          <w:p w14:paraId="35ABFFE8"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w:t>
            </w:r>
          </w:p>
        </w:tc>
        <w:tc>
          <w:tcPr>
            <w:tcW w:w="2426" w:type="dxa"/>
          </w:tcPr>
          <w:p w14:paraId="228542B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17.09.2003 (Doc.No.1887/2003)</w:t>
            </w:r>
          </w:p>
        </w:tc>
        <w:tc>
          <w:tcPr>
            <w:tcW w:w="1983" w:type="dxa"/>
          </w:tcPr>
          <w:p w14:paraId="6D5C7137" w14:textId="3659234C"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Palaniammal, Ganesan, Prabhukumar, Banumath</w:t>
            </w:r>
            <w:r w:rsidR="00E40860">
              <w:rPr>
                <w:rFonts w:ascii="Arial" w:hAnsi="Arial" w:cs="Arial"/>
                <w:sz w:val="24"/>
                <w:szCs w:val="24"/>
              </w:rPr>
              <w:t>i</w:t>
            </w:r>
            <w:r w:rsidRPr="002E4028">
              <w:rPr>
                <w:rFonts w:ascii="Arial" w:hAnsi="Arial" w:cs="Arial"/>
                <w:sz w:val="24"/>
                <w:szCs w:val="24"/>
              </w:rPr>
              <w:t>,</w:t>
            </w:r>
          </w:p>
          <w:p w14:paraId="0E7040E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Jothimani, J.Maheswari</w:t>
            </w:r>
          </w:p>
        </w:tc>
        <w:tc>
          <w:tcPr>
            <w:tcW w:w="1985" w:type="dxa"/>
          </w:tcPr>
          <w:p w14:paraId="03774D9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Nandakumar</w:t>
            </w:r>
          </w:p>
          <w:p w14:paraId="12E95C80"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N.Suganthi</w:t>
            </w:r>
          </w:p>
        </w:tc>
        <w:tc>
          <w:tcPr>
            <w:tcW w:w="1631" w:type="dxa"/>
          </w:tcPr>
          <w:p w14:paraId="1D8E538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4500 Sq.ft.</w:t>
            </w:r>
          </w:p>
        </w:tc>
      </w:tr>
      <w:tr w:rsidR="002E4028" w:rsidRPr="002E4028" w14:paraId="70D58C97" w14:textId="77777777" w:rsidTr="00695B5B">
        <w:tc>
          <w:tcPr>
            <w:tcW w:w="1217" w:type="dxa"/>
          </w:tcPr>
          <w:p w14:paraId="0A01F41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w:t>
            </w:r>
          </w:p>
        </w:tc>
        <w:tc>
          <w:tcPr>
            <w:tcW w:w="2426" w:type="dxa"/>
          </w:tcPr>
          <w:p w14:paraId="07FD4091"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27.11.2003 (Doc.No.2201/2003)</w:t>
            </w:r>
          </w:p>
        </w:tc>
        <w:tc>
          <w:tcPr>
            <w:tcW w:w="1983" w:type="dxa"/>
          </w:tcPr>
          <w:p w14:paraId="19A2AEF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111F7E6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D.Suganthi</w:t>
            </w:r>
          </w:p>
        </w:tc>
        <w:tc>
          <w:tcPr>
            <w:tcW w:w="1631" w:type="dxa"/>
          </w:tcPr>
          <w:p w14:paraId="0041A14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2,600 Sq.ft.</w:t>
            </w:r>
          </w:p>
        </w:tc>
      </w:tr>
      <w:tr w:rsidR="002E4028" w:rsidRPr="002E4028" w14:paraId="14F4D5CC" w14:textId="77777777" w:rsidTr="00695B5B">
        <w:tc>
          <w:tcPr>
            <w:tcW w:w="1217" w:type="dxa"/>
          </w:tcPr>
          <w:p w14:paraId="4B7F6E9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3.</w:t>
            </w:r>
          </w:p>
        </w:tc>
        <w:tc>
          <w:tcPr>
            <w:tcW w:w="2426" w:type="dxa"/>
          </w:tcPr>
          <w:p w14:paraId="72C2C17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21.01.2004 (Doc.No.134/2004)</w:t>
            </w:r>
          </w:p>
        </w:tc>
        <w:tc>
          <w:tcPr>
            <w:tcW w:w="1983" w:type="dxa"/>
          </w:tcPr>
          <w:p w14:paraId="3484E2E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690258C4"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J.Senthil Kumar</w:t>
            </w:r>
          </w:p>
        </w:tc>
        <w:tc>
          <w:tcPr>
            <w:tcW w:w="1631" w:type="dxa"/>
          </w:tcPr>
          <w:p w14:paraId="1A1439A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2,600 Sq.ft.</w:t>
            </w:r>
          </w:p>
        </w:tc>
      </w:tr>
      <w:tr w:rsidR="002E4028" w:rsidRPr="002E4028" w14:paraId="39454677" w14:textId="77777777" w:rsidTr="00695B5B">
        <w:tc>
          <w:tcPr>
            <w:tcW w:w="1217" w:type="dxa"/>
          </w:tcPr>
          <w:p w14:paraId="0FBABEF1"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w:t>
            </w:r>
          </w:p>
        </w:tc>
        <w:tc>
          <w:tcPr>
            <w:tcW w:w="2426" w:type="dxa"/>
          </w:tcPr>
          <w:p w14:paraId="0A3BD02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21.01.2004 (Doc.No.135/2004)</w:t>
            </w:r>
          </w:p>
        </w:tc>
        <w:tc>
          <w:tcPr>
            <w:tcW w:w="1983" w:type="dxa"/>
          </w:tcPr>
          <w:p w14:paraId="33AC851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7C7B7E6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J.Senthil Kumar</w:t>
            </w:r>
          </w:p>
        </w:tc>
        <w:tc>
          <w:tcPr>
            <w:tcW w:w="1631" w:type="dxa"/>
          </w:tcPr>
          <w:p w14:paraId="28AE141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2,588 Sq.ft.</w:t>
            </w:r>
          </w:p>
        </w:tc>
      </w:tr>
      <w:tr w:rsidR="002E4028" w:rsidRPr="002E4028" w14:paraId="72FE2524" w14:textId="77777777" w:rsidTr="00695B5B">
        <w:tc>
          <w:tcPr>
            <w:tcW w:w="1217" w:type="dxa"/>
          </w:tcPr>
          <w:p w14:paraId="31AD1F18"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5.</w:t>
            </w:r>
          </w:p>
        </w:tc>
        <w:tc>
          <w:tcPr>
            <w:tcW w:w="2426" w:type="dxa"/>
          </w:tcPr>
          <w:p w14:paraId="598EA9B8"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21.01.2004 (Doc.No.136/2004)</w:t>
            </w:r>
          </w:p>
        </w:tc>
        <w:tc>
          <w:tcPr>
            <w:tcW w:w="1983" w:type="dxa"/>
          </w:tcPr>
          <w:p w14:paraId="5111D50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3427526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D.Kalipathula</w:t>
            </w:r>
          </w:p>
        </w:tc>
        <w:tc>
          <w:tcPr>
            <w:tcW w:w="1631" w:type="dxa"/>
          </w:tcPr>
          <w:p w14:paraId="6391FF5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2,420 Sq.ft.</w:t>
            </w:r>
          </w:p>
        </w:tc>
      </w:tr>
      <w:tr w:rsidR="002E4028" w:rsidRPr="002E4028" w14:paraId="03EA0DE5" w14:textId="77777777" w:rsidTr="00695B5B">
        <w:tc>
          <w:tcPr>
            <w:tcW w:w="1217" w:type="dxa"/>
          </w:tcPr>
          <w:p w14:paraId="1AE3C32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lastRenderedPageBreak/>
              <w:t>6.</w:t>
            </w:r>
          </w:p>
        </w:tc>
        <w:tc>
          <w:tcPr>
            <w:tcW w:w="2426" w:type="dxa"/>
          </w:tcPr>
          <w:p w14:paraId="2EC35AC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07.05.2007</w:t>
            </w:r>
          </w:p>
          <w:p w14:paraId="177F794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(Doc.No.1722 /2007)</w:t>
            </w:r>
          </w:p>
        </w:tc>
        <w:tc>
          <w:tcPr>
            <w:tcW w:w="1983" w:type="dxa"/>
          </w:tcPr>
          <w:p w14:paraId="105CC74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5256B062"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Emaculate Shanthi</w:t>
            </w:r>
          </w:p>
        </w:tc>
        <w:tc>
          <w:tcPr>
            <w:tcW w:w="1631" w:type="dxa"/>
          </w:tcPr>
          <w:p w14:paraId="62B99084"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808 Sq.ft.</w:t>
            </w:r>
          </w:p>
        </w:tc>
      </w:tr>
      <w:tr w:rsidR="002E4028" w:rsidRPr="002E4028" w14:paraId="3A34F639" w14:textId="77777777" w:rsidTr="00695B5B">
        <w:tc>
          <w:tcPr>
            <w:tcW w:w="1217" w:type="dxa"/>
          </w:tcPr>
          <w:p w14:paraId="4523B9E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7.</w:t>
            </w:r>
          </w:p>
        </w:tc>
        <w:tc>
          <w:tcPr>
            <w:tcW w:w="2426" w:type="dxa"/>
          </w:tcPr>
          <w:p w14:paraId="06A0614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Gift deed for road purpose 27.11.2003 </w:t>
            </w:r>
          </w:p>
          <w:p w14:paraId="51C0089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(Doc.No. 2203/2003)</w:t>
            </w:r>
          </w:p>
        </w:tc>
        <w:tc>
          <w:tcPr>
            <w:tcW w:w="1983" w:type="dxa"/>
          </w:tcPr>
          <w:p w14:paraId="4F16DDCD"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    -do-</w:t>
            </w:r>
          </w:p>
        </w:tc>
        <w:tc>
          <w:tcPr>
            <w:tcW w:w="1985" w:type="dxa"/>
          </w:tcPr>
          <w:p w14:paraId="3B47E3D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Coimbatore Municipal Corporation</w:t>
            </w:r>
          </w:p>
        </w:tc>
        <w:tc>
          <w:tcPr>
            <w:tcW w:w="1631" w:type="dxa"/>
          </w:tcPr>
          <w:p w14:paraId="4FFD0EF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27,323 Sq.ft.</w:t>
            </w:r>
          </w:p>
        </w:tc>
      </w:tr>
      <w:tr w:rsidR="00695B5B" w:rsidRPr="002E4028" w14:paraId="68E4FEDB" w14:textId="77777777" w:rsidTr="00695B5B">
        <w:tc>
          <w:tcPr>
            <w:tcW w:w="1217" w:type="dxa"/>
          </w:tcPr>
          <w:p w14:paraId="76862307" w14:textId="5E981442"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8.</w:t>
            </w:r>
          </w:p>
        </w:tc>
        <w:tc>
          <w:tcPr>
            <w:tcW w:w="2426" w:type="dxa"/>
          </w:tcPr>
          <w:p w14:paraId="12FAC59F" w14:textId="6E228951" w:rsidR="00695B5B" w:rsidRPr="00695B5B" w:rsidRDefault="00695B5B" w:rsidP="00376BB3">
            <w:pPr>
              <w:pStyle w:val="ListParagraph"/>
              <w:spacing w:line="360" w:lineRule="auto"/>
              <w:ind w:left="0"/>
              <w:jc w:val="both"/>
              <w:rPr>
                <w:rFonts w:ascii="Arial" w:hAnsi="Arial" w:cs="Arial"/>
                <w:sz w:val="24"/>
                <w:szCs w:val="24"/>
              </w:rPr>
            </w:pPr>
            <w:r>
              <w:rPr>
                <w:rFonts w:ascii="Arial" w:hAnsi="Arial" w:cs="Arial"/>
                <w:sz w:val="24"/>
                <w:szCs w:val="24"/>
              </w:rPr>
              <w:t>Partition D</w:t>
            </w:r>
            <w:r w:rsidRPr="00695B5B">
              <w:rPr>
                <w:rFonts w:ascii="Arial" w:hAnsi="Arial" w:cs="Arial"/>
                <w:sz w:val="24"/>
                <w:szCs w:val="24"/>
              </w:rPr>
              <w:t>eed dated 24.02.1986 (Doc.No.935/1986</w:t>
            </w:r>
          </w:p>
        </w:tc>
        <w:tc>
          <w:tcPr>
            <w:tcW w:w="1983" w:type="dxa"/>
          </w:tcPr>
          <w:p w14:paraId="397C24D3" w14:textId="4A3585C5"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Between Rangasamy, Jothimani and others</w:t>
            </w:r>
          </w:p>
        </w:tc>
        <w:tc>
          <w:tcPr>
            <w:tcW w:w="1985" w:type="dxa"/>
          </w:tcPr>
          <w:p w14:paraId="6A9D981A" w14:textId="0259BB59"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 xml:space="preserve">            - </w:t>
            </w:r>
          </w:p>
        </w:tc>
        <w:tc>
          <w:tcPr>
            <w:tcW w:w="1631" w:type="dxa"/>
          </w:tcPr>
          <w:p w14:paraId="3AE11B67" w14:textId="47750492"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 xml:space="preserve">       -</w:t>
            </w:r>
          </w:p>
        </w:tc>
      </w:tr>
      <w:tr w:rsidR="00695B5B" w:rsidRPr="002E4028" w14:paraId="69855C82" w14:textId="77777777" w:rsidTr="00695B5B">
        <w:tc>
          <w:tcPr>
            <w:tcW w:w="1217" w:type="dxa"/>
          </w:tcPr>
          <w:p w14:paraId="43B79255" w14:textId="6F3D3A91"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9.</w:t>
            </w:r>
          </w:p>
        </w:tc>
        <w:tc>
          <w:tcPr>
            <w:tcW w:w="2426" w:type="dxa"/>
          </w:tcPr>
          <w:p w14:paraId="7475A2E3" w14:textId="6150A19D" w:rsidR="00695B5B" w:rsidRPr="00695B5B" w:rsidRDefault="00695B5B" w:rsidP="00376BB3">
            <w:pPr>
              <w:pStyle w:val="ListParagraph"/>
              <w:spacing w:line="360" w:lineRule="auto"/>
              <w:ind w:left="0"/>
              <w:jc w:val="both"/>
              <w:rPr>
                <w:rFonts w:ascii="Arial" w:hAnsi="Arial" w:cs="Arial"/>
                <w:sz w:val="24"/>
                <w:szCs w:val="24"/>
              </w:rPr>
            </w:pPr>
            <w:r>
              <w:rPr>
                <w:rFonts w:ascii="Arial" w:hAnsi="Arial" w:cs="Arial"/>
                <w:sz w:val="24"/>
                <w:szCs w:val="24"/>
              </w:rPr>
              <w:t>Gift D</w:t>
            </w:r>
            <w:r w:rsidRPr="00695B5B">
              <w:rPr>
                <w:rFonts w:ascii="Arial" w:hAnsi="Arial" w:cs="Arial"/>
                <w:sz w:val="24"/>
                <w:szCs w:val="24"/>
              </w:rPr>
              <w:t>eed dated 21.11.2011 (Doc.No.3956/2011)</w:t>
            </w:r>
          </w:p>
        </w:tc>
        <w:tc>
          <w:tcPr>
            <w:tcW w:w="1983" w:type="dxa"/>
          </w:tcPr>
          <w:p w14:paraId="5FF6E0C3" w14:textId="6DB477D9"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Ganesan, Jothimani and others</w:t>
            </w:r>
          </w:p>
        </w:tc>
        <w:tc>
          <w:tcPr>
            <w:tcW w:w="1985" w:type="dxa"/>
          </w:tcPr>
          <w:p w14:paraId="1D199440" w14:textId="3F66A9EE"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Coimbatore Municipal Corporation</w:t>
            </w:r>
          </w:p>
        </w:tc>
        <w:tc>
          <w:tcPr>
            <w:tcW w:w="1631" w:type="dxa"/>
          </w:tcPr>
          <w:p w14:paraId="795914F1" w14:textId="6091F117"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24.42 cents</w:t>
            </w:r>
          </w:p>
        </w:tc>
      </w:tr>
      <w:tr w:rsidR="00695B5B" w:rsidRPr="002E4028" w14:paraId="70B6D40A" w14:textId="77777777" w:rsidTr="00695B5B">
        <w:tc>
          <w:tcPr>
            <w:tcW w:w="1217" w:type="dxa"/>
          </w:tcPr>
          <w:p w14:paraId="0F451C31" w14:textId="59DAF331"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10.</w:t>
            </w:r>
          </w:p>
        </w:tc>
        <w:tc>
          <w:tcPr>
            <w:tcW w:w="2426" w:type="dxa"/>
          </w:tcPr>
          <w:p w14:paraId="695738C6" w14:textId="3FB097F6"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Release Deed dated 13.10.2004 (Doc.No.2252/2004)</w:t>
            </w:r>
          </w:p>
        </w:tc>
        <w:tc>
          <w:tcPr>
            <w:tcW w:w="1983" w:type="dxa"/>
          </w:tcPr>
          <w:p w14:paraId="5229EDE1" w14:textId="77777777" w:rsidR="00695B5B" w:rsidRPr="00695B5B" w:rsidRDefault="00695B5B" w:rsidP="00376BB3">
            <w:pPr>
              <w:pStyle w:val="ListParagraph"/>
              <w:spacing w:line="360" w:lineRule="auto"/>
              <w:ind w:left="0"/>
              <w:jc w:val="both"/>
              <w:rPr>
                <w:rFonts w:ascii="Arial" w:hAnsi="Arial" w:cs="Arial"/>
                <w:sz w:val="24"/>
                <w:szCs w:val="24"/>
              </w:rPr>
            </w:pPr>
          </w:p>
        </w:tc>
        <w:tc>
          <w:tcPr>
            <w:tcW w:w="1985" w:type="dxa"/>
          </w:tcPr>
          <w:p w14:paraId="2D97A46F" w14:textId="74C28730"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Ganesan</w:t>
            </w:r>
          </w:p>
        </w:tc>
        <w:tc>
          <w:tcPr>
            <w:tcW w:w="1631" w:type="dxa"/>
          </w:tcPr>
          <w:p w14:paraId="2D8C0C0B" w14:textId="65C93FEF" w:rsidR="00695B5B" w:rsidRPr="00695B5B" w:rsidRDefault="00695B5B" w:rsidP="00376BB3">
            <w:pPr>
              <w:pStyle w:val="ListParagraph"/>
              <w:spacing w:line="360" w:lineRule="auto"/>
              <w:ind w:left="0"/>
              <w:jc w:val="both"/>
              <w:rPr>
                <w:rFonts w:ascii="Arial" w:hAnsi="Arial" w:cs="Arial"/>
                <w:sz w:val="24"/>
                <w:szCs w:val="24"/>
              </w:rPr>
            </w:pPr>
            <w:r w:rsidRPr="00695B5B">
              <w:rPr>
                <w:rFonts w:ascii="Arial" w:hAnsi="Arial" w:cs="Arial"/>
                <w:sz w:val="24"/>
                <w:szCs w:val="24"/>
              </w:rPr>
              <w:t>0.53 acres</w:t>
            </w:r>
          </w:p>
        </w:tc>
      </w:tr>
    </w:tbl>
    <w:p w14:paraId="1CD6BB48" w14:textId="77777777" w:rsidR="002E4028" w:rsidRPr="002E4028" w:rsidRDefault="002E4028" w:rsidP="002E4028">
      <w:pPr>
        <w:pStyle w:val="ListParagraph"/>
        <w:spacing w:line="360" w:lineRule="auto"/>
        <w:jc w:val="both"/>
        <w:rPr>
          <w:rFonts w:ascii="Arial" w:hAnsi="Arial" w:cs="Arial"/>
          <w:sz w:val="24"/>
          <w:szCs w:val="24"/>
        </w:rPr>
      </w:pPr>
    </w:p>
    <w:p w14:paraId="74DB7313" w14:textId="09D035FA" w:rsidR="002E4028" w:rsidRPr="00D64B02" w:rsidRDefault="008442EE" w:rsidP="00D64B02">
      <w:pPr>
        <w:spacing w:after="0" w:line="360" w:lineRule="auto"/>
        <w:jc w:val="both"/>
        <w:rPr>
          <w:rFonts w:ascii="Arial" w:hAnsi="Arial" w:cs="Arial"/>
          <w:sz w:val="24"/>
          <w:szCs w:val="24"/>
        </w:rPr>
      </w:pPr>
      <w:r>
        <w:rPr>
          <w:rFonts w:ascii="Arial" w:hAnsi="Arial" w:cs="Arial"/>
          <w:sz w:val="24"/>
          <w:szCs w:val="24"/>
        </w:rPr>
        <w:t>9</w:t>
      </w:r>
      <w:r w:rsidR="00D64B02">
        <w:rPr>
          <w:rFonts w:ascii="Arial" w:hAnsi="Arial" w:cs="Arial"/>
          <w:sz w:val="24"/>
          <w:szCs w:val="24"/>
        </w:rPr>
        <w:t>.</w:t>
      </w:r>
      <w:r w:rsidR="00D64B02">
        <w:rPr>
          <w:rFonts w:ascii="Arial" w:hAnsi="Arial" w:cs="Arial"/>
          <w:sz w:val="24"/>
          <w:szCs w:val="24"/>
        </w:rPr>
        <w:tab/>
      </w:r>
      <w:r w:rsidR="002E4028" w:rsidRPr="00D64B02">
        <w:rPr>
          <w:rFonts w:ascii="Arial" w:hAnsi="Arial" w:cs="Arial"/>
          <w:sz w:val="24"/>
          <w:szCs w:val="24"/>
        </w:rPr>
        <w:t>From the above, Item No.2 in Partition Deed dated 22.02.1988 in schedule ‘A’ derived by Rangasamy Thevar was jointly sold by plaintiff and 2</w:t>
      </w:r>
      <w:r w:rsidR="002E4028" w:rsidRPr="00D64B02">
        <w:rPr>
          <w:rFonts w:ascii="Arial" w:hAnsi="Arial" w:cs="Arial"/>
          <w:sz w:val="24"/>
          <w:szCs w:val="24"/>
          <w:vertAlign w:val="superscript"/>
        </w:rPr>
        <w:t>nd</w:t>
      </w:r>
      <w:r w:rsidR="002E4028" w:rsidRPr="00D64B02">
        <w:rPr>
          <w:rFonts w:ascii="Arial" w:hAnsi="Arial" w:cs="Arial"/>
          <w:sz w:val="24"/>
          <w:szCs w:val="24"/>
        </w:rPr>
        <w:t xml:space="preserve"> defendant along with other vendors which fact is suppressed in plaint.  In fact, the plaintiff alleged that her father Rangasamy Thevar sold an extent of 43 cents out of 1.51 acres and retained 1.08 acres, which are available for partition is false. </w:t>
      </w:r>
    </w:p>
    <w:p w14:paraId="21DA8967" w14:textId="77777777" w:rsidR="002E4028" w:rsidRPr="002E4028" w:rsidRDefault="002E4028" w:rsidP="002E4028">
      <w:pPr>
        <w:pStyle w:val="ListParagraph"/>
        <w:ind w:left="0"/>
        <w:jc w:val="both"/>
        <w:rPr>
          <w:rFonts w:ascii="Arial" w:hAnsi="Arial" w:cs="Arial"/>
          <w:sz w:val="24"/>
          <w:szCs w:val="24"/>
        </w:rPr>
      </w:pPr>
    </w:p>
    <w:p w14:paraId="57D604AA" w14:textId="4380E1B1" w:rsidR="002E4028" w:rsidRPr="00D64B02" w:rsidRDefault="008442EE" w:rsidP="00D64B02">
      <w:pPr>
        <w:spacing w:after="0" w:line="360" w:lineRule="auto"/>
        <w:jc w:val="both"/>
        <w:rPr>
          <w:rFonts w:ascii="Arial" w:hAnsi="Arial" w:cs="Arial"/>
          <w:sz w:val="24"/>
          <w:szCs w:val="24"/>
        </w:rPr>
      </w:pPr>
      <w:r>
        <w:rPr>
          <w:rFonts w:ascii="Arial" w:hAnsi="Arial" w:cs="Arial"/>
          <w:sz w:val="24"/>
          <w:szCs w:val="24"/>
        </w:rPr>
        <w:t>10</w:t>
      </w:r>
      <w:r w:rsidR="00D64B02">
        <w:rPr>
          <w:rFonts w:ascii="Arial" w:hAnsi="Arial" w:cs="Arial"/>
          <w:sz w:val="24"/>
          <w:szCs w:val="24"/>
        </w:rPr>
        <w:t>.</w:t>
      </w:r>
      <w:r w:rsidR="00D64B02">
        <w:rPr>
          <w:rFonts w:ascii="Arial" w:hAnsi="Arial" w:cs="Arial"/>
          <w:sz w:val="24"/>
          <w:szCs w:val="24"/>
        </w:rPr>
        <w:tab/>
      </w:r>
      <w:r w:rsidR="00C92542" w:rsidRPr="00D64B02">
        <w:rPr>
          <w:rFonts w:ascii="Arial" w:hAnsi="Arial" w:cs="Arial"/>
          <w:sz w:val="24"/>
          <w:szCs w:val="24"/>
        </w:rPr>
        <w:t>In</w:t>
      </w:r>
      <w:r w:rsidR="002E4028" w:rsidRPr="00D64B02">
        <w:rPr>
          <w:rFonts w:ascii="Arial" w:hAnsi="Arial" w:cs="Arial"/>
          <w:sz w:val="24"/>
          <w:szCs w:val="24"/>
        </w:rPr>
        <w:t xml:space="preserve"> Item No.1 in schedule ‘A’</w:t>
      </w:r>
      <w:r w:rsidR="00C92542" w:rsidRPr="00D64B02">
        <w:rPr>
          <w:rFonts w:ascii="Arial" w:hAnsi="Arial" w:cs="Arial"/>
          <w:sz w:val="24"/>
          <w:szCs w:val="24"/>
        </w:rPr>
        <w:t xml:space="preserve"> in Partition Deed</w:t>
      </w:r>
      <w:r w:rsidR="008A798C" w:rsidRPr="00D64B02">
        <w:rPr>
          <w:rFonts w:ascii="Arial" w:hAnsi="Arial" w:cs="Arial"/>
          <w:sz w:val="24"/>
          <w:szCs w:val="24"/>
        </w:rPr>
        <w:t>, the said</w:t>
      </w:r>
      <w:r w:rsidR="002E4028" w:rsidRPr="00D64B02">
        <w:rPr>
          <w:rFonts w:ascii="Arial" w:hAnsi="Arial" w:cs="Arial"/>
          <w:sz w:val="24"/>
          <w:szCs w:val="24"/>
        </w:rPr>
        <w:t xml:space="preserve"> Rangasamy Thevar </w:t>
      </w:r>
      <w:r w:rsidR="008A798C" w:rsidRPr="00D64B02">
        <w:rPr>
          <w:rFonts w:ascii="Arial" w:hAnsi="Arial" w:cs="Arial"/>
          <w:sz w:val="24"/>
          <w:szCs w:val="24"/>
        </w:rPr>
        <w:t xml:space="preserve">derived title </w:t>
      </w:r>
      <w:r w:rsidR="002E4028" w:rsidRPr="00D64B02">
        <w:rPr>
          <w:rFonts w:ascii="Arial" w:hAnsi="Arial" w:cs="Arial"/>
          <w:sz w:val="24"/>
          <w:szCs w:val="24"/>
        </w:rPr>
        <w:t>measuring an extent of 0.65 acre</w:t>
      </w:r>
      <w:r w:rsidR="008A798C" w:rsidRPr="00D64B02">
        <w:rPr>
          <w:rFonts w:ascii="Arial" w:hAnsi="Arial" w:cs="Arial"/>
          <w:sz w:val="24"/>
          <w:szCs w:val="24"/>
        </w:rPr>
        <w:t xml:space="preserve"> (portion of property)</w:t>
      </w:r>
      <w:r w:rsidR="002E4028" w:rsidRPr="00D64B02">
        <w:rPr>
          <w:rFonts w:ascii="Arial" w:hAnsi="Arial" w:cs="Arial"/>
          <w:sz w:val="24"/>
          <w:szCs w:val="24"/>
        </w:rPr>
        <w:t xml:space="preserve"> in S.F.No.495/1, 2 &amp; 494/2,</w:t>
      </w:r>
      <w:r w:rsidR="008A798C" w:rsidRPr="00D64B02">
        <w:rPr>
          <w:rFonts w:ascii="Arial" w:hAnsi="Arial" w:cs="Arial"/>
          <w:sz w:val="24"/>
          <w:szCs w:val="24"/>
        </w:rPr>
        <w:t xml:space="preserve"> and his son Palanisamy derived title to an extent of 0.47 acre (portion of property) in S.F.No.494/1,2 and 495/1 both put together measuring 1.24 acres </w:t>
      </w:r>
      <w:r w:rsidR="008A798C" w:rsidRPr="00695B5B">
        <w:rPr>
          <w:rFonts w:ascii="Arial" w:hAnsi="Arial" w:cs="Arial"/>
          <w:sz w:val="24"/>
          <w:szCs w:val="24"/>
        </w:rPr>
        <w:t xml:space="preserve">and </w:t>
      </w:r>
      <w:r w:rsidR="008A798C" w:rsidRPr="00D64B02">
        <w:rPr>
          <w:rFonts w:ascii="Arial" w:hAnsi="Arial" w:cs="Arial"/>
          <w:sz w:val="24"/>
          <w:szCs w:val="24"/>
        </w:rPr>
        <w:t xml:space="preserve">which the said Rangasamy Thevar and this defendant both sold an extent of 0.43 acre </w:t>
      </w:r>
      <w:r w:rsidR="002E4028" w:rsidRPr="00D64B02">
        <w:rPr>
          <w:rFonts w:ascii="Arial" w:hAnsi="Arial" w:cs="Arial"/>
          <w:sz w:val="24"/>
          <w:szCs w:val="24"/>
        </w:rPr>
        <w:t xml:space="preserve">under Sale Deed dated 23.03.1994 registered as Doc.No.3608/1994 at JSRO, Coimbatore to one Sadagopal and R.Palanisamy </w:t>
      </w:r>
      <w:r w:rsidR="008A798C" w:rsidRPr="00D64B02">
        <w:rPr>
          <w:rFonts w:ascii="Arial" w:hAnsi="Arial" w:cs="Arial"/>
          <w:sz w:val="24"/>
          <w:szCs w:val="24"/>
        </w:rPr>
        <w:t>i.e., 5</w:t>
      </w:r>
      <w:r w:rsidR="008A798C" w:rsidRPr="00D64B02">
        <w:rPr>
          <w:rFonts w:ascii="Arial" w:hAnsi="Arial" w:cs="Arial"/>
          <w:sz w:val="24"/>
          <w:szCs w:val="24"/>
          <w:vertAlign w:val="superscript"/>
        </w:rPr>
        <w:t>th</w:t>
      </w:r>
      <w:r w:rsidR="008A798C" w:rsidRPr="00D64B02">
        <w:rPr>
          <w:rFonts w:ascii="Arial" w:hAnsi="Arial" w:cs="Arial"/>
          <w:sz w:val="24"/>
          <w:szCs w:val="24"/>
        </w:rPr>
        <w:t xml:space="preserve"> and 6</w:t>
      </w:r>
      <w:r w:rsidR="008A798C" w:rsidRPr="00D64B02">
        <w:rPr>
          <w:rFonts w:ascii="Arial" w:hAnsi="Arial" w:cs="Arial"/>
          <w:sz w:val="24"/>
          <w:szCs w:val="24"/>
          <w:vertAlign w:val="superscript"/>
        </w:rPr>
        <w:t>th</w:t>
      </w:r>
      <w:r w:rsidR="008A798C" w:rsidRPr="00D64B02">
        <w:rPr>
          <w:rFonts w:ascii="Arial" w:hAnsi="Arial" w:cs="Arial"/>
          <w:sz w:val="24"/>
          <w:szCs w:val="24"/>
        </w:rPr>
        <w:t xml:space="preserve"> defendant </w:t>
      </w:r>
      <w:r w:rsidR="002E4028" w:rsidRPr="00D64B02">
        <w:rPr>
          <w:rFonts w:ascii="Arial" w:hAnsi="Arial" w:cs="Arial"/>
          <w:sz w:val="24"/>
          <w:szCs w:val="24"/>
        </w:rPr>
        <w:t xml:space="preserve">for valid consideration. </w:t>
      </w:r>
      <w:r w:rsidR="008A798C" w:rsidRPr="00D64B02">
        <w:rPr>
          <w:rFonts w:ascii="Arial" w:hAnsi="Arial" w:cs="Arial"/>
          <w:sz w:val="24"/>
          <w:szCs w:val="24"/>
        </w:rPr>
        <w:t>In fact, the said Palaniammal subsequently executed a deed of release dated 10.08.1994 reg as Doc.No.3863/1994 in favor of the aforesaid 5</w:t>
      </w:r>
      <w:r w:rsidR="008A798C" w:rsidRPr="00D64B02">
        <w:rPr>
          <w:rFonts w:ascii="Arial" w:hAnsi="Arial" w:cs="Arial"/>
          <w:sz w:val="24"/>
          <w:szCs w:val="24"/>
          <w:vertAlign w:val="superscript"/>
        </w:rPr>
        <w:t>th</w:t>
      </w:r>
      <w:r w:rsidR="008A798C" w:rsidRPr="00D64B02">
        <w:rPr>
          <w:rFonts w:ascii="Arial" w:hAnsi="Arial" w:cs="Arial"/>
          <w:sz w:val="24"/>
          <w:szCs w:val="24"/>
        </w:rPr>
        <w:t xml:space="preserve"> and </w:t>
      </w:r>
      <w:r w:rsidR="008A798C" w:rsidRPr="00D64B02">
        <w:rPr>
          <w:rFonts w:ascii="Arial" w:hAnsi="Arial" w:cs="Arial"/>
          <w:sz w:val="24"/>
          <w:szCs w:val="24"/>
        </w:rPr>
        <w:lastRenderedPageBreak/>
        <w:t>6</w:t>
      </w:r>
      <w:r w:rsidR="008A798C" w:rsidRPr="00D64B02">
        <w:rPr>
          <w:rFonts w:ascii="Arial" w:hAnsi="Arial" w:cs="Arial"/>
          <w:sz w:val="24"/>
          <w:szCs w:val="24"/>
          <w:vertAlign w:val="superscript"/>
        </w:rPr>
        <w:t>th</w:t>
      </w:r>
      <w:r w:rsidR="008A798C" w:rsidRPr="00D64B02">
        <w:rPr>
          <w:rFonts w:ascii="Arial" w:hAnsi="Arial" w:cs="Arial"/>
          <w:sz w:val="24"/>
          <w:szCs w:val="24"/>
        </w:rPr>
        <w:t xml:space="preserve"> defendant by releasing her right over the extent purchased by them under aforesaid Sale deed being mother of predeceased son. Hence, the plaintiff has no locus standi to claim any title over the said extent. Besides,</w:t>
      </w:r>
      <w:r w:rsidR="002E4028" w:rsidRPr="00D64B02">
        <w:rPr>
          <w:rFonts w:ascii="Arial" w:hAnsi="Arial" w:cs="Arial"/>
          <w:sz w:val="24"/>
          <w:szCs w:val="24"/>
        </w:rPr>
        <w:t xml:space="preserve"> the plaintiff, defendant No.2 and mother Palaniammal all jointly executed a Deed of Release dated 13.10.2004, registered as Doc.No.2552/2004 at SRO, Peelamedu by releasing their right over an extent of 53 cents in S.F.No.494/1, 2 &amp; 495/1 &amp; 2 in favour of this defendant herein by receiving a consideration of Rs.1,12,500/- pertaining to their 3/4</w:t>
      </w:r>
      <w:r w:rsidR="002E4028" w:rsidRPr="00D64B02">
        <w:rPr>
          <w:rFonts w:ascii="Arial" w:hAnsi="Arial" w:cs="Arial"/>
          <w:sz w:val="24"/>
          <w:szCs w:val="24"/>
          <w:vertAlign w:val="superscript"/>
        </w:rPr>
        <w:t xml:space="preserve">th </w:t>
      </w:r>
      <w:r w:rsidR="002E4028" w:rsidRPr="00D64B02">
        <w:rPr>
          <w:rFonts w:ascii="Arial" w:hAnsi="Arial" w:cs="Arial"/>
          <w:sz w:val="24"/>
          <w:szCs w:val="24"/>
        </w:rPr>
        <w:t>share which fact is also suppressed in the plaint.  Thus, making all, there are no properties available for partition pertaining to the share of father Rangasamy Thevar.</w:t>
      </w:r>
    </w:p>
    <w:p w14:paraId="487DDC34" w14:textId="77777777" w:rsidR="002E4028" w:rsidRPr="002E4028" w:rsidRDefault="002E4028" w:rsidP="002E4028">
      <w:pPr>
        <w:pStyle w:val="ListParagraph"/>
        <w:ind w:left="0"/>
        <w:jc w:val="both"/>
        <w:rPr>
          <w:rFonts w:ascii="Arial" w:hAnsi="Arial" w:cs="Arial"/>
          <w:sz w:val="24"/>
          <w:szCs w:val="24"/>
        </w:rPr>
      </w:pPr>
    </w:p>
    <w:p w14:paraId="1F7586B1" w14:textId="7BB4861D" w:rsidR="002E4028" w:rsidRPr="002E4028" w:rsidRDefault="008A798C" w:rsidP="002E4028">
      <w:pPr>
        <w:pStyle w:val="ListParagraph"/>
        <w:spacing w:line="360" w:lineRule="auto"/>
        <w:ind w:left="0"/>
        <w:jc w:val="both"/>
        <w:rPr>
          <w:rFonts w:ascii="Arial" w:hAnsi="Arial" w:cs="Arial"/>
          <w:b/>
          <w:sz w:val="24"/>
          <w:szCs w:val="24"/>
          <w:u w:val="single"/>
        </w:rPr>
      </w:pPr>
      <w:r>
        <w:rPr>
          <w:rFonts w:ascii="Arial" w:hAnsi="Arial" w:cs="Arial"/>
          <w:b/>
          <w:sz w:val="24"/>
          <w:szCs w:val="24"/>
          <w:u w:val="single"/>
        </w:rPr>
        <w:t>DETAILS OF ALIENATION OF “</w:t>
      </w:r>
      <w:r w:rsidR="002E4028" w:rsidRPr="002E4028">
        <w:rPr>
          <w:rFonts w:ascii="Arial" w:hAnsi="Arial" w:cs="Arial"/>
          <w:b/>
          <w:sz w:val="24"/>
          <w:szCs w:val="24"/>
          <w:u w:val="single"/>
        </w:rPr>
        <w:t>A</w:t>
      </w:r>
      <w:r>
        <w:rPr>
          <w:rFonts w:ascii="Arial" w:hAnsi="Arial" w:cs="Arial"/>
          <w:b/>
          <w:sz w:val="24"/>
          <w:szCs w:val="24"/>
          <w:u w:val="single"/>
        </w:rPr>
        <w:t>”</w:t>
      </w:r>
      <w:r w:rsidR="002E4028" w:rsidRPr="002E4028">
        <w:rPr>
          <w:rFonts w:ascii="Arial" w:hAnsi="Arial" w:cs="Arial"/>
          <w:b/>
          <w:sz w:val="24"/>
          <w:szCs w:val="24"/>
          <w:u w:val="single"/>
        </w:rPr>
        <w:t xml:space="preserve"> SCHEDULE </w:t>
      </w:r>
      <w:r>
        <w:rPr>
          <w:rFonts w:ascii="Arial" w:hAnsi="Arial" w:cs="Arial"/>
          <w:b/>
          <w:sz w:val="24"/>
          <w:szCs w:val="24"/>
          <w:u w:val="single"/>
        </w:rPr>
        <w:t xml:space="preserve">PROPERTY ALLOTED TO </w:t>
      </w:r>
      <w:r w:rsidR="002E4028" w:rsidRPr="002E4028">
        <w:rPr>
          <w:rFonts w:ascii="Arial" w:hAnsi="Arial" w:cs="Arial"/>
          <w:b/>
          <w:sz w:val="24"/>
          <w:szCs w:val="24"/>
          <w:u w:val="single"/>
        </w:rPr>
        <w:t xml:space="preserve">RANGASAMY THEVAR </w:t>
      </w:r>
      <w:r>
        <w:rPr>
          <w:rFonts w:ascii="Arial" w:hAnsi="Arial" w:cs="Arial"/>
          <w:b/>
          <w:sz w:val="24"/>
          <w:szCs w:val="24"/>
          <w:u w:val="single"/>
        </w:rPr>
        <w:t>UNDER PARTITION DEED DATED 22.02.1988</w:t>
      </w:r>
    </w:p>
    <w:p w14:paraId="7ABCF8EF" w14:textId="77777777" w:rsidR="002E4028" w:rsidRPr="002E4028" w:rsidRDefault="002E4028" w:rsidP="002E4028">
      <w:pPr>
        <w:pStyle w:val="ListParagraph"/>
        <w:spacing w:line="360" w:lineRule="auto"/>
        <w:ind w:left="0"/>
        <w:jc w:val="both"/>
        <w:rPr>
          <w:rFonts w:ascii="Arial" w:hAnsi="Arial" w:cs="Arial"/>
          <w:b/>
          <w:sz w:val="24"/>
          <w:szCs w:val="24"/>
          <w:u w:val="single"/>
        </w:rPr>
      </w:pPr>
    </w:p>
    <w:tbl>
      <w:tblPr>
        <w:tblStyle w:val="TableGrid"/>
        <w:tblW w:w="0" w:type="auto"/>
        <w:tblLook w:val="04A0" w:firstRow="1" w:lastRow="0" w:firstColumn="1" w:lastColumn="0" w:noHBand="0" w:noVBand="1"/>
      </w:tblPr>
      <w:tblGrid>
        <w:gridCol w:w="818"/>
        <w:gridCol w:w="2195"/>
        <w:gridCol w:w="2550"/>
        <w:gridCol w:w="1868"/>
        <w:gridCol w:w="1811"/>
      </w:tblGrid>
      <w:tr w:rsidR="002E4028" w:rsidRPr="002E4028" w14:paraId="432B156B" w14:textId="77777777" w:rsidTr="00376BB3">
        <w:tc>
          <w:tcPr>
            <w:tcW w:w="817" w:type="dxa"/>
          </w:tcPr>
          <w:p w14:paraId="3EA6D15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S.No.</w:t>
            </w:r>
          </w:p>
        </w:tc>
        <w:tc>
          <w:tcPr>
            <w:tcW w:w="2268" w:type="dxa"/>
          </w:tcPr>
          <w:p w14:paraId="20BA2C29"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Rangasamy Thevar Property </w:t>
            </w:r>
          </w:p>
        </w:tc>
        <w:tc>
          <w:tcPr>
            <w:tcW w:w="2660" w:type="dxa"/>
          </w:tcPr>
          <w:p w14:paraId="213CD8CB"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By way of Release to Defendant No.1</w:t>
            </w:r>
          </w:p>
        </w:tc>
        <w:tc>
          <w:tcPr>
            <w:tcW w:w="1915" w:type="dxa"/>
          </w:tcPr>
          <w:p w14:paraId="3655AA8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By way of Sale to Sadagopal</w:t>
            </w:r>
          </w:p>
        </w:tc>
        <w:tc>
          <w:tcPr>
            <w:tcW w:w="1916" w:type="dxa"/>
          </w:tcPr>
          <w:p w14:paraId="0F7CD604"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Total</w:t>
            </w:r>
          </w:p>
        </w:tc>
      </w:tr>
      <w:tr w:rsidR="002E4028" w:rsidRPr="002E4028" w14:paraId="3BC8D4A7" w14:textId="77777777" w:rsidTr="00376BB3">
        <w:tc>
          <w:tcPr>
            <w:tcW w:w="817" w:type="dxa"/>
          </w:tcPr>
          <w:p w14:paraId="66E18C0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w:t>
            </w:r>
          </w:p>
        </w:tc>
        <w:tc>
          <w:tcPr>
            <w:tcW w:w="2268" w:type="dxa"/>
          </w:tcPr>
          <w:p w14:paraId="75C5C06E"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Item No.1</w:t>
            </w:r>
          </w:p>
          <w:p w14:paraId="3E743EA3"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495/2 }</w:t>
            </w:r>
          </w:p>
          <w:p w14:paraId="0C93C4AA"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495/1 } 0.65 acres</w:t>
            </w:r>
          </w:p>
          <w:p w14:paraId="1BEC723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494/2 }</w:t>
            </w:r>
          </w:p>
          <w:p w14:paraId="58E78F1C"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660" w:type="dxa"/>
          </w:tcPr>
          <w:p w14:paraId="466A162A" w14:textId="77777777" w:rsidR="002E4028" w:rsidRPr="002E4028" w:rsidRDefault="002E4028" w:rsidP="00376BB3">
            <w:pPr>
              <w:pStyle w:val="ListParagraph"/>
              <w:spacing w:line="360" w:lineRule="auto"/>
              <w:ind w:left="0"/>
              <w:jc w:val="center"/>
              <w:rPr>
                <w:rFonts w:ascii="Arial" w:hAnsi="Arial" w:cs="Arial"/>
                <w:sz w:val="24"/>
                <w:szCs w:val="24"/>
              </w:rPr>
            </w:pPr>
            <w:r w:rsidRPr="002E4028">
              <w:rPr>
                <w:rFonts w:ascii="Arial" w:hAnsi="Arial" w:cs="Arial"/>
                <w:sz w:val="24"/>
                <w:szCs w:val="24"/>
              </w:rPr>
              <w:t>0.53 acres</w:t>
            </w:r>
          </w:p>
          <w:p w14:paraId="6EE11FCC" w14:textId="77777777" w:rsidR="002E4028" w:rsidRPr="002E4028" w:rsidRDefault="002E4028" w:rsidP="00376BB3">
            <w:pPr>
              <w:pStyle w:val="ListParagraph"/>
              <w:spacing w:line="360" w:lineRule="auto"/>
              <w:ind w:left="0"/>
              <w:rPr>
                <w:rFonts w:ascii="Arial" w:hAnsi="Arial" w:cs="Arial"/>
                <w:sz w:val="24"/>
                <w:szCs w:val="24"/>
              </w:rPr>
            </w:pPr>
            <w:r w:rsidRPr="002E4028">
              <w:rPr>
                <w:rFonts w:ascii="Arial" w:hAnsi="Arial" w:cs="Arial"/>
                <w:sz w:val="24"/>
                <w:szCs w:val="24"/>
              </w:rPr>
              <w:t>(Release Deed dated 13.10.2004)</w:t>
            </w:r>
          </w:p>
        </w:tc>
        <w:tc>
          <w:tcPr>
            <w:tcW w:w="1915" w:type="dxa"/>
          </w:tcPr>
          <w:p w14:paraId="4D8DCD72" w14:textId="27368412"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w:t>
            </w:r>
            <w:r w:rsidR="00C372E4">
              <w:rPr>
                <w:rFonts w:ascii="Arial" w:hAnsi="Arial" w:cs="Arial"/>
                <w:sz w:val="24"/>
                <w:szCs w:val="24"/>
              </w:rPr>
              <w:t xml:space="preserve">27 </w:t>
            </w:r>
            <w:r w:rsidRPr="002E4028">
              <w:rPr>
                <w:rFonts w:ascii="Arial" w:hAnsi="Arial" w:cs="Arial"/>
                <w:sz w:val="24"/>
                <w:szCs w:val="24"/>
              </w:rPr>
              <w:t>acre under</w:t>
            </w:r>
          </w:p>
          <w:p w14:paraId="540F5D7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Sale Deed dated 23.03.1994</w:t>
            </w:r>
          </w:p>
        </w:tc>
        <w:tc>
          <w:tcPr>
            <w:tcW w:w="1916" w:type="dxa"/>
          </w:tcPr>
          <w:p w14:paraId="6C8169E8"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0.65 acre</w:t>
            </w:r>
          </w:p>
        </w:tc>
      </w:tr>
      <w:tr w:rsidR="002E4028" w:rsidRPr="002E4028" w14:paraId="56D3E050" w14:textId="77777777" w:rsidTr="00376BB3">
        <w:tc>
          <w:tcPr>
            <w:tcW w:w="817" w:type="dxa"/>
          </w:tcPr>
          <w:p w14:paraId="2292EFC0"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2.</w:t>
            </w:r>
          </w:p>
        </w:tc>
        <w:tc>
          <w:tcPr>
            <w:tcW w:w="2268" w:type="dxa"/>
          </w:tcPr>
          <w:p w14:paraId="7A044D7F"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Item No.2</w:t>
            </w:r>
          </w:p>
          <w:p w14:paraId="121DFC8C"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493/2 – 0.86 acre</w:t>
            </w:r>
          </w:p>
        </w:tc>
        <w:tc>
          <w:tcPr>
            <w:tcW w:w="2660" w:type="dxa"/>
          </w:tcPr>
          <w:p w14:paraId="236E40A2" w14:textId="77777777" w:rsidR="002E4028" w:rsidRPr="002E4028" w:rsidRDefault="002E4028" w:rsidP="00376BB3">
            <w:pPr>
              <w:pStyle w:val="ListParagraph"/>
              <w:spacing w:line="360" w:lineRule="auto"/>
              <w:ind w:left="0"/>
              <w:jc w:val="center"/>
              <w:rPr>
                <w:rFonts w:ascii="Arial" w:hAnsi="Arial" w:cs="Arial"/>
                <w:sz w:val="24"/>
                <w:szCs w:val="24"/>
              </w:rPr>
            </w:pPr>
          </w:p>
        </w:tc>
        <w:tc>
          <w:tcPr>
            <w:tcW w:w="1915" w:type="dxa"/>
          </w:tcPr>
          <w:p w14:paraId="57B23C0D" w14:textId="2F4DBDD5"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 xml:space="preserve">0.86 acre sold by plaintiff and defendants </w:t>
            </w:r>
          </w:p>
        </w:tc>
        <w:tc>
          <w:tcPr>
            <w:tcW w:w="1916" w:type="dxa"/>
          </w:tcPr>
          <w:p w14:paraId="6BB69736"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0.86 acre</w:t>
            </w:r>
          </w:p>
        </w:tc>
      </w:tr>
      <w:tr w:rsidR="002E4028" w:rsidRPr="002E4028" w14:paraId="19E4F89B" w14:textId="77777777" w:rsidTr="00376BB3">
        <w:tc>
          <w:tcPr>
            <w:tcW w:w="817" w:type="dxa"/>
          </w:tcPr>
          <w:p w14:paraId="195133E8"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268" w:type="dxa"/>
          </w:tcPr>
          <w:p w14:paraId="5B4112C3"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2660" w:type="dxa"/>
          </w:tcPr>
          <w:p w14:paraId="6A79A79E" w14:textId="77777777" w:rsidR="002E4028" w:rsidRPr="002E4028" w:rsidRDefault="002E4028" w:rsidP="00376BB3">
            <w:pPr>
              <w:pStyle w:val="ListParagraph"/>
              <w:spacing w:line="360" w:lineRule="auto"/>
              <w:ind w:left="0"/>
              <w:jc w:val="center"/>
              <w:rPr>
                <w:rFonts w:ascii="Arial" w:hAnsi="Arial" w:cs="Arial"/>
                <w:sz w:val="24"/>
                <w:szCs w:val="24"/>
              </w:rPr>
            </w:pPr>
            <w:r w:rsidRPr="002E4028">
              <w:rPr>
                <w:rFonts w:ascii="Arial" w:hAnsi="Arial" w:cs="Arial"/>
                <w:sz w:val="24"/>
                <w:szCs w:val="24"/>
              </w:rPr>
              <w:t>Total</w:t>
            </w:r>
          </w:p>
        </w:tc>
        <w:tc>
          <w:tcPr>
            <w:tcW w:w="1915" w:type="dxa"/>
          </w:tcPr>
          <w:p w14:paraId="58203E00" w14:textId="77777777" w:rsidR="002E4028" w:rsidRPr="002E4028" w:rsidRDefault="002E4028" w:rsidP="00376BB3">
            <w:pPr>
              <w:pStyle w:val="ListParagraph"/>
              <w:spacing w:line="360" w:lineRule="auto"/>
              <w:ind w:left="0"/>
              <w:jc w:val="both"/>
              <w:rPr>
                <w:rFonts w:ascii="Arial" w:hAnsi="Arial" w:cs="Arial"/>
                <w:sz w:val="24"/>
                <w:szCs w:val="24"/>
              </w:rPr>
            </w:pPr>
          </w:p>
        </w:tc>
        <w:tc>
          <w:tcPr>
            <w:tcW w:w="1916" w:type="dxa"/>
          </w:tcPr>
          <w:p w14:paraId="67F76B87" w14:textId="77777777" w:rsidR="002E4028" w:rsidRPr="002E4028" w:rsidRDefault="002E4028" w:rsidP="00376BB3">
            <w:pPr>
              <w:pStyle w:val="ListParagraph"/>
              <w:spacing w:line="360" w:lineRule="auto"/>
              <w:ind w:left="0"/>
              <w:jc w:val="both"/>
              <w:rPr>
                <w:rFonts w:ascii="Arial" w:hAnsi="Arial" w:cs="Arial"/>
                <w:sz w:val="24"/>
                <w:szCs w:val="24"/>
              </w:rPr>
            </w:pPr>
            <w:r w:rsidRPr="002E4028">
              <w:rPr>
                <w:rFonts w:ascii="Arial" w:hAnsi="Arial" w:cs="Arial"/>
                <w:sz w:val="24"/>
                <w:szCs w:val="24"/>
              </w:rPr>
              <w:t>1.51 acres</w:t>
            </w:r>
          </w:p>
        </w:tc>
      </w:tr>
    </w:tbl>
    <w:p w14:paraId="00220EA1" w14:textId="77777777" w:rsidR="002E4028" w:rsidRPr="002E4028" w:rsidRDefault="002E4028" w:rsidP="002E4028">
      <w:pPr>
        <w:spacing w:line="360" w:lineRule="auto"/>
        <w:jc w:val="both"/>
        <w:rPr>
          <w:rFonts w:ascii="Arial" w:hAnsi="Arial" w:cs="Arial"/>
          <w:sz w:val="24"/>
          <w:szCs w:val="24"/>
        </w:rPr>
      </w:pPr>
    </w:p>
    <w:p w14:paraId="3597F26F" w14:textId="5694783F" w:rsidR="002E4028" w:rsidRPr="002E4028" w:rsidRDefault="002E4028" w:rsidP="002E4028">
      <w:pPr>
        <w:pStyle w:val="ListParagraph"/>
        <w:spacing w:line="360" w:lineRule="auto"/>
        <w:ind w:left="0"/>
        <w:jc w:val="both"/>
        <w:rPr>
          <w:rFonts w:ascii="Arial" w:hAnsi="Arial" w:cs="Arial"/>
          <w:sz w:val="24"/>
          <w:szCs w:val="24"/>
        </w:rPr>
      </w:pPr>
      <w:r w:rsidRPr="002E4028">
        <w:rPr>
          <w:rFonts w:ascii="Arial" w:hAnsi="Arial" w:cs="Arial"/>
          <w:sz w:val="24"/>
          <w:szCs w:val="24"/>
        </w:rPr>
        <w:t>1</w:t>
      </w:r>
      <w:r w:rsidR="008442EE">
        <w:rPr>
          <w:rFonts w:ascii="Arial" w:hAnsi="Arial" w:cs="Arial"/>
          <w:sz w:val="24"/>
          <w:szCs w:val="24"/>
        </w:rPr>
        <w:t>1</w:t>
      </w:r>
      <w:r w:rsidRPr="002E4028">
        <w:rPr>
          <w:rFonts w:ascii="Arial" w:hAnsi="Arial" w:cs="Arial"/>
          <w:sz w:val="24"/>
          <w:szCs w:val="24"/>
        </w:rPr>
        <w:t>.</w:t>
      </w:r>
      <w:r w:rsidRPr="002E4028">
        <w:rPr>
          <w:rFonts w:ascii="Arial" w:hAnsi="Arial" w:cs="Arial"/>
          <w:sz w:val="24"/>
          <w:szCs w:val="24"/>
        </w:rPr>
        <w:tab/>
        <w:t>With respect of the relief seeking partition over an extent of 0.70 acre pertaining to the share of Palaniammal derived by her through her unmarried son Palanisamy, it is admitted case of plaintiff that the said Palanisamy was allotted with an extent of 2.42 acres under schedule ‘C’ in Partition Deed dated 22.02.1989.  It is also admitted case of plaintiff that she settled an extent of 1.13 acres to 1</w:t>
      </w:r>
      <w:r w:rsidRPr="002E4028">
        <w:rPr>
          <w:rFonts w:ascii="Arial" w:hAnsi="Arial" w:cs="Arial"/>
          <w:sz w:val="24"/>
          <w:szCs w:val="24"/>
          <w:vertAlign w:val="superscript"/>
        </w:rPr>
        <w:t xml:space="preserve">st </w:t>
      </w:r>
      <w:r w:rsidRPr="002E4028">
        <w:rPr>
          <w:rFonts w:ascii="Arial" w:hAnsi="Arial" w:cs="Arial"/>
          <w:sz w:val="24"/>
          <w:szCs w:val="24"/>
        </w:rPr>
        <w:t>defendant/petitioner in S.F.No.493/1, 29½ cents each to plaintiff and 2</w:t>
      </w:r>
      <w:r w:rsidRPr="002E4028">
        <w:rPr>
          <w:rFonts w:ascii="Arial" w:hAnsi="Arial" w:cs="Arial"/>
          <w:sz w:val="24"/>
          <w:szCs w:val="24"/>
          <w:vertAlign w:val="superscript"/>
        </w:rPr>
        <w:t>nd</w:t>
      </w:r>
      <w:r w:rsidRPr="002E4028">
        <w:rPr>
          <w:rFonts w:ascii="Arial" w:hAnsi="Arial" w:cs="Arial"/>
          <w:sz w:val="24"/>
          <w:szCs w:val="24"/>
        </w:rPr>
        <w:t xml:space="preserve"> defendant in S.F.No.494/1 and the remaining extent available for partition is 0.70 acre.  In fact, the plaintiff has suppressed to state that the said Palaniammal during her lifetime </w:t>
      </w:r>
      <w:r w:rsidRPr="002E4028">
        <w:rPr>
          <w:rFonts w:ascii="Arial" w:hAnsi="Arial" w:cs="Arial"/>
          <w:sz w:val="24"/>
          <w:szCs w:val="24"/>
        </w:rPr>
        <w:lastRenderedPageBreak/>
        <w:t>also had given another extent of 20½ cents in S.F.No.494/1 derived from her son Palanisamy to 1</w:t>
      </w:r>
      <w:r w:rsidRPr="002E4028">
        <w:rPr>
          <w:rFonts w:ascii="Arial" w:hAnsi="Arial" w:cs="Arial"/>
          <w:sz w:val="24"/>
          <w:szCs w:val="24"/>
          <w:vertAlign w:val="superscript"/>
        </w:rPr>
        <w:t>st</w:t>
      </w:r>
      <w:r w:rsidRPr="002E4028">
        <w:rPr>
          <w:rFonts w:ascii="Arial" w:hAnsi="Arial" w:cs="Arial"/>
          <w:sz w:val="24"/>
          <w:szCs w:val="24"/>
        </w:rPr>
        <w:t xml:space="preserve"> defendant under very same Settlement Deed dated 13.10.2004, registered as Doc.No.2547/2004 at SRO, Singanallur.  So also, the 2</w:t>
      </w:r>
      <w:r w:rsidRPr="002E4028">
        <w:rPr>
          <w:rFonts w:ascii="Arial" w:hAnsi="Arial" w:cs="Arial"/>
          <w:sz w:val="24"/>
          <w:szCs w:val="24"/>
          <w:vertAlign w:val="superscript"/>
        </w:rPr>
        <w:t>nd</w:t>
      </w:r>
      <w:r w:rsidRPr="002E4028">
        <w:rPr>
          <w:rFonts w:ascii="Arial" w:hAnsi="Arial" w:cs="Arial"/>
          <w:sz w:val="24"/>
          <w:szCs w:val="24"/>
        </w:rPr>
        <w:t xml:space="preserve"> defendant was settled with another extent of 5 cents or 2178 Sq.ft. in S.F.No.493/1 along with 29½ cents in S.F.No.494/1 under Settlement Deed dated 01.09.2008, registered as Doc.No.2712/2008 at SRO, Singanallur by Palaniammal out of late Palanisamy’s property.  Thus, the plaintiff has suppressed the Settlement Deed dated 13.10.2004, registered as Doc.No.2548/2004 pertaining to 20 ½ cents (above referred) and also Settlement Deed dated 01.09.2008, registered as Doc.No.2712/2008 at SRO, Singanallur pertaining to 5 cents.  Hence, out of 70 cents the aforesaid extent of 20½ + 5 cents be adjusted and the remaining extent available is 44½ cents.  Out of which a portion of land i.e. 0.31 acres was sold by father Rangasamy Thevar and 1</w:t>
      </w:r>
      <w:r w:rsidRPr="002E4028">
        <w:rPr>
          <w:rFonts w:ascii="Arial" w:hAnsi="Arial" w:cs="Arial"/>
          <w:sz w:val="24"/>
          <w:szCs w:val="24"/>
          <w:vertAlign w:val="superscript"/>
        </w:rPr>
        <w:t>st</w:t>
      </w:r>
      <w:r w:rsidRPr="002E4028">
        <w:rPr>
          <w:rFonts w:ascii="Arial" w:hAnsi="Arial" w:cs="Arial"/>
          <w:sz w:val="24"/>
          <w:szCs w:val="24"/>
        </w:rPr>
        <w:t xml:space="preserve"> defendant under Sale Deed dated 23.03.1994, registered as Doc.No.3608/1994 at JSRO, Coimbatore to Sadagopal, which fact was also suppressed in the plaint.  Besides, an extent of 13½ cents along with other extent was settled to Coimbatore Municipal under Road Gift Deed dated 21.11.2011, registered as Doc.No.3956/2011 at SRO, Peelamedu.  Thus, the entire 1.24 + 1.18 acres were already disbursed and nothing remains for partition.  Further, now apartments have been put up pertaining to property of Palanisamy by promoters, which fact also suppressed.  Thus, from all the above, there are no properties available for partition, but by suppressing the same the present suit is filed by abuse of process of law.</w:t>
      </w:r>
    </w:p>
    <w:p w14:paraId="213C4BCB" w14:textId="77777777" w:rsidR="002E4028" w:rsidRPr="002E4028" w:rsidRDefault="002E4028" w:rsidP="002E4028">
      <w:pPr>
        <w:pStyle w:val="ListParagraph"/>
        <w:ind w:left="0"/>
        <w:jc w:val="both"/>
        <w:rPr>
          <w:rFonts w:ascii="Arial" w:hAnsi="Arial" w:cs="Arial"/>
          <w:sz w:val="24"/>
          <w:szCs w:val="24"/>
        </w:rPr>
      </w:pPr>
    </w:p>
    <w:p w14:paraId="213466D7" w14:textId="4771363A" w:rsidR="002E4028" w:rsidRPr="002E4028" w:rsidRDefault="008A798C" w:rsidP="002E4028">
      <w:pPr>
        <w:pStyle w:val="ListParagraph"/>
        <w:spacing w:line="360" w:lineRule="auto"/>
        <w:ind w:left="0"/>
        <w:jc w:val="both"/>
        <w:rPr>
          <w:rFonts w:ascii="Arial" w:hAnsi="Arial" w:cs="Arial"/>
          <w:b/>
          <w:sz w:val="24"/>
          <w:szCs w:val="24"/>
          <w:u w:val="single"/>
        </w:rPr>
      </w:pPr>
      <w:r>
        <w:rPr>
          <w:rFonts w:ascii="Arial" w:hAnsi="Arial" w:cs="Arial"/>
          <w:b/>
          <w:sz w:val="24"/>
          <w:szCs w:val="24"/>
          <w:u w:val="single"/>
        </w:rPr>
        <w:t xml:space="preserve">DETAILS OF ALIENATION OF </w:t>
      </w:r>
      <w:r w:rsidR="002E4028" w:rsidRPr="002E4028">
        <w:rPr>
          <w:rFonts w:ascii="Arial" w:hAnsi="Arial" w:cs="Arial"/>
          <w:b/>
          <w:sz w:val="24"/>
          <w:szCs w:val="24"/>
          <w:u w:val="single"/>
        </w:rPr>
        <w:t>‘C’ SCHEDULE PROPERTY</w:t>
      </w:r>
      <w:r>
        <w:rPr>
          <w:rFonts w:ascii="Arial" w:hAnsi="Arial" w:cs="Arial"/>
          <w:b/>
          <w:sz w:val="24"/>
          <w:szCs w:val="24"/>
          <w:u w:val="single"/>
        </w:rPr>
        <w:t xml:space="preserve"> ALLOTED TO PALANISAMY UNDER PARTITION DEED DATED 22.02.1988</w:t>
      </w:r>
      <w:r w:rsidR="002E4028" w:rsidRPr="002E4028">
        <w:rPr>
          <w:rFonts w:ascii="Arial" w:hAnsi="Arial" w:cs="Arial"/>
          <w:b/>
          <w:sz w:val="24"/>
          <w:szCs w:val="24"/>
          <w:u w:val="single"/>
        </w:rPr>
        <w:t xml:space="preserve"> </w:t>
      </w:r>
    </w:p>
    <w:tbl>
      <w:tblPr>
        <w:tblStyle w:val="TableGrid"/>
        <w:tblW w:w="10247" w:type="dxa"/>
        <w:tblInd w:w="-376" w:type="dxa"/>
        <w:tblLook w:val="04A0" w:firstRow="1" w:lastRow="0" w:firstColumn="1" w:lastColumn="0" w:noHBand="0" w:noVBand="1"/>
      </w:tblPr>
      <w:tblGrid>
        <w:gridCol w:w="717"/>
        <w:gridCol w:w="1250"/>
        <w:gridCol w:w="1317"/>
        <w:gridCol w:w="1917"/>
        <w:gridCol w:w="1217"/>
        <w:gridCol w:w="1217"/>
        <w:gridCol w:w="1884"/>
        <w:gridCol w:w="728"/>
      </w:tblGrid>
      <w:tr w:rsidR="004408C3" w:rsidRPr="00D64B02" w14:paraId="1A065906" w14:textId="77777777" w:rsidTr="00725469">
        <w:tc>
          <w:tcPr>
            <w:tcW w:w="717" w:type="dxa"/>
          </w:tcPr>
          <w:p w14:paraId="725A1381" w14:textId="77777777"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S.No.</w:t>
            </w:r>
          </w:p>
        </w:tc>
        <w:tc>
          <w:tcPr>
            <w:tcW w:w="1250" w:type="dxa"/>
          </w:tcPr>
          <w:p w14:paraId="04AB2E0F" w14:textId="77777777"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 xml:space="preserve">Palanisamy Property </w:t>
            </w:r>
          </w:p>
        </w:tc>
        <w:tc>
          <w:tcPr>
            <w:tcW w:w="1317" w:type="dxa"/>
          </w:tcPr>
          <w:p w14:paraId="3612A208" w14:textId="77777777"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Settlement to plaintiff and 2</w:t>
            </w:r>
            <w:r w:rsidRPr="00D64B02">
              <w:rPr>
                <w:rFonts w:ascii="Arial" w:hAnsi="Arial" w:cs="Arial"/>
                <w:sz w:val="20"/>
                <w:szCs w:val="20"/>
                <w:vertAlign w:val="superscript"/>
              </w:rPr>
              <w:t>nd</w:t>
            </w:r>
            <w:r w:rsidRPr="00D64B02">
              <w:rPr>
                <w:rFonts w:ascii="Arial" w:hAnsi="Arial" w:cs="Arial"/>
                <w:sz w:val="20"/>
                <w:szCs w:val="20"/>
              </w:rPr>
              <w:t xml:space="preserve"> defendant </w:t>
            </w:r>
          </w:p>
        </w:tc>
        <w:tc>
          <w:tcPr>
            <w:tcW w:w="1917" w:type="dxa"/>
          </w:tcPr>
          <w:p w14:paraId="03DEE9AC" w14:textId="09C1415F"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Settlement to Ganesan</w:t>
            </w:r>
          </w:p>
        </w:tc>
        <w:tc>
          <w:tcPr>
            <w:tcW w:w="1217" w:type="dxa"/>
          </w:tcPr>
          <w:p w14:paraId="19B71A04" w14:textId="4352E11A"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 xml:space="preserve">Release to Sadagopal </w:t>
            </w:r>
          </w:p>
        </w:tc>
        <w:tc>
          <w:tcPr>
            <w:tcW w:w="1217" w:type="dxa"/>
          </w:tcPr>
          <w:p w14:paraId="206DDD94" w14:textId="77777777"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Gift to Road</w:t>
            </w:r>
          </w:p>
        </w:tc>
        <w:tc>
          <w:tcPr>
            <w:tcW w:w="1884" w:type="dxa"/>
          </w:tcPr>
          <w:p w14:paraId="5E55964D" w14:textId="5CB455C8"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Sale to D</w:t>
            </w:r>
            <w:r w:rsidR="00D64B02">
              <w:rPr>
                <w:rFonts w:ascii="Arial" w:hAnsi="Arial" w:cs="Arial"/>
                <w:sz w:val="20"/>
                <w:szCs w:val="20"/>
              </w:rPr>
              <w:t>h</w:t>
            </w:r>
            <w:r w:rsidRPr="00D64B02">
              <w:rPr>
                <w:rFonts w:ascii="Arial" w:hAnsi="Arial" w:cs="Arial"/>
                <w:sz w:val="20"/>
                <w:szCs w:val="20"/>
              </w:rPr>
              <w:t>evaraj</w:t>
            </w:r>
          </w:p>
        </w:tc>
        <w:tc>
          <w:tcPr>
            <w:tcW w:w="728" w:type="dxa"/>
          </w:tcPr>
          <w:p w14:paraId="31DA2D3D" w14:textId="217D4891" w:rsidR="004408C3" w:rsidRPr="00D64B02" w:rsidRDefault="004408C3" w:rsidP="00376BB3">
            <w:pPr>
              <w:pStyle w:val="ListParagraph"/>
              <w:spacing w:line="360" w:lineRule="auto"/>
              <w:ind w:left="0"/>
              <w:jc w:val="both"/>
              <w:rPr>
                <w:rFonts w:ascii="Arial" w:hAnsi="Arial" w:cs="Arial"/>
                <w:sz w:val="20"/>
                <w:szCs w:val="20"/>
              </w:rPr>
            </w:pPr>
            <w:r w:rsidRPr="00D64B02">
              <w:rPr>
                <w:rFonts w:ascii="Arial" w:hAnsi="Arial" w:cs="Arial"/>
                <w:sz w:val="20"/>
                <w:szCs w:val="20"/>
              </w:rPr>
              <w:t>Total</w:t>
            </w:r>
          </w:p>
        </w:tc>
      </w:tr>
      <w:tr w:rsidR="004408C3" w:rsidRPr="00D64B02" w14:paraId="184D458A" w14:textId="77777777" w:rsidTr="00725469">
        <w:tc>
          <w:tcPr>
            <w:tcW w:w="717" w:type="dxa"/>
          </w:tcPr>
          <w:p w14:paraId="0092092F"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1.</w:t>
            </w:r>
          </w:p>
        </w:tc>
        <w:tc>
          <w:tcPr>
            <w:tcW w:w="1250" w:type="dxa"/>
          </w:tcPr>
          <w:p w14:paraId="7D7706EB"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Item No.1</w:t>
            </w:r>
          </w:p>
          <w:p w14:paraId="5A516413"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494/1}</w:t>
            </w:r>
          </w:p>
          <w:p w14:paraId="63A51A6E" w14:textId="5F7ED499"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494/2}   1.24  acres</w:t>
            </w:r>
          </w:p>
          <w:p w14:paraId="4FF3E878"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495/1}</w:t>
            </w:r>
          </w:p>
        </w:tc>
        <w:tc>
          <w:tcPr>
            <w:tcW w:w="1317" w:type="dxa"/>
          </w:tcPr>
          <w:p w14:paraId="5B2A1CC2"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 xml:space="preserve">0.29 ½ + </w:t>
            </w:r>
          </w:p>
          <w:p w14:paraId="799E1E28"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 xml:space="preserve">0.29½ = </w:t>
            </w:r>
          </w:p>
          <w:p w14:paraId="41F7E303" w14:textId="1D63C422"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 xml:space="preserve">0.59 Acre Settlement Deed dated 01.09.2008 </w:t>
            </w:r>
          </w:p>
        </w:tc>
        <w:tc>
          <w:tcPr>
            <w:tcW w:w="1917" w:type="dxa"/>
          </w:tcPr>
          <w:p w14:paraId="5DCCB4F1"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0.20½ acre</w:t>
            </w:r>
          </w:p>
          <w:p w14:paraId="11466D00"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Settlement Deed dated 13.10.2004</w:t>
            </w:r>
          </w:p>
        </w:tc>
        <w:tc>
          <w:tcPr>
            <w:tcW w:w="1217" w:type="dxa"/>
          </w:tcPr>
          <w:p w14:paraId="55D05E9B" w14:textId="01CFBD1F"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0.16 acre under</w:t>
            </w:r>
          </w:p>
          <w:p w14:paraId="35CA56B2" w14:textId="615864D8"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Sale Deed dated 10.08.1994</w:t>
            </w:r>
          </w:p>
        </w:tc>
        <w:tc>
          <w:tcPr>
            <w:tcW w:w="1217" w:type="dxa"/>
          </w:tcPr>
          <w:p w14:paraId="2E6CC434" w14:textId="7F6D4D06" w:rsidR="004408C3" w:rsidRPr="002C7A30" w:rsidRDefault="004408C3" w:rsidP="00725469">
            <w:pPr>
              <w:pStyle w:val="ListParagraph"/>
              <w:spacing w:after="0" w:line="360" w:lineRule="auto"/>
              <w:ind w:left="0"/>
              <w:jc w:val="both"/>
              <w:rPr>
                <w:rFonts w:ascii="Arial" w:hAnsi="Arial" w:cs="Arial"/>
                <w:sz w:val="20"/>
                <w:szCs w:val="20"/>
              </w:rPr>
            </w:pPr>
            <w:r w:rsidRPr="002C7A30">
              <w:rPr>
                <w:rFonts w:ascii="Arial" w:hAnsi="Arial" w:cs="Arial"/>
                <w:sz w:val="20"/>
                <w:szCs w:val="20"/>
              </w:rPr>
              <w:t>0.24.42 acre</w:t>
            </w:r>
          </w:p>
          <w:p w14:paraId="47D7A202" w14:textId="77777777" w:rsidR="004408C3" w:rsidRPr="002C7A30" w:rsidRDefault="004408C3" w:rsidP="00725469">
            <w:pPr>
              <w:pStyle w:val="ListParagraph"/>
              <w:spacing w:after="0" w:line="360" w:lineRule="auto"/>
              <w:ind w:left="0"/>
              <w:jc w:val="both"/>
              <w:rPr>
                <w:rFonts w:ascii="Arial" w:hAnsi="Arial" w:cs="Arial"/>
                <w:sz w:val="20"/>
                <w:szCs w:val="20"/>
              </w:rPr>
            </w:pPr>
            <w:r w:rsidRPr="002C7A30">
              <w:rPr>
                <w:rFonts w:ascii="Arial" w:hAnsi="Arial" w:cs="Arial"/>
                <w:sz w:val="20"/>
                <w:szCs w:val="20"/>
              </w:rPr>
              <w:t>Gift to Road dated</w:t>
            </w:r>
          </w:p>
          <w:p w14:paraId="1DAFDB0E" w14:textId="2987FD03" w:rsidR="004408C3" w:rsidRPr="002C7A30" w:rsidRDefault="004408C3" w:rsidP="00725469">
            <w:pPr>
              <w:pStyle w:val="ListParagraph"/>
              <w:spacing w:after="0" w:line="360" w:lineRule="auto"/>
              <w:ind w:left="0"/>
              <w:jc w:val="both"/>
              <w:rPr>
                <w:rFonts w:ascii="Arial" w:hAnsi="Arial" w:cs="Arial"/>
                <w:sz w:val="20"/>
                <w:szCs w:val="20"/>
              </w:rPr>
            </w:pPr>
            <w:r w:rsidRPr="002C7A30">
              <w:rPr>
                <w:rFonts w:ascii="Arial" w:hAnsi="Arial" w:cs="Arial"/>
                <w:sz w:val="20"/>
                <w:szCs w:val="20"/>
              </w:rPr>
              <w:t xml:space="preserve">21.11.2011 along with </w:t>
            </w:r>
            <w:r w:rsidRPr="002C7A30">
              <w:rPr>
                <w:rFonts w:ascii="Arial" w:hAnsi="Arial" w:cs="Arial"/>
                <w:sz w:val="20"/>
                <w:szCs w:val="20"/>
              </w:rPr>
              <w:lastRenderedPageBreak/>
              <w:t xml:space="preserve">other property </w:t>
            </w:r>
          </w:p>
        </w:tc>
        <w:tc>
          <w:tcPr>
            <w:tcW w:w="1884" w:type="dxa"/>
          </w:tcPr>
          <w:p w14:paraId="7BA2FF43" w14:textId="539885CD" w:rsidR="004408C3" w:rsidRPr="002C7A30" w:rsidRDefault="004408C3" w:rsidP="00725469">
            <w:pPr>
              <w:pStyle w:val="ListParagraph"/>
              <w:spacing w:after="0" w:line="360" w:lineRule="auto"/>
              <w:ind w:left="0"/>
              <w:jc w:val="both"/>
              <w:rPr>
                <w:rFonts w:ascii="Arial" w:hAnsi="Arial" w:cs="Arial"/>
                <w:sz w:val="20"/>
                <w:szCs w:val="20"/>
              </w:rPr>
            </w:pPr>
            <w:r w:rsidRPr="002C7A30">
              <w:rPr>
                <w:rFonts w:ascii="Arial" w:hAnsi="Arial" w:cs="Arial"/>
                <w:sz w:val="20"/>
                <w:szCs w:val="20"/>
              </w:rPr>
              <w:lastRenderedPageBreak/>
              <w:t>Sale</w:t>
            </w:r>
            <w:r w:rsidR="00E40860">
              <w:rPr>
                <w:rFonts w:ascii="Arial" w:hAnsi="Arial" w:cs="Arial"/>
                <w:sz w:val="20"/>
                <w:szCs w:val="20"/>
              </w:rPr>
              <w:t xml:space="preserve"> </w:t>
            </w:r>
            <w:r w:rsidRPr="002C7A30">
              <w:rPr>
                <w:rFonts w:ascii="Arial" w:hAnsi="Arial" w:cs="Arial"/>
                <w:sz w:val="20"/>
                <w:szCs w:val="20"/>
              </w:rPr>
              <w:t>Deed Doc.No.1692/2010</w:t>
            </w:r>
          </w:p>
          <w:p w14:paraId="3D881047" w14:textId="1C3603D9" w:rsidR="004408C3" w:rsidRPr="002C7A30" w:rsidRDefault="004408C3" w:rsidP="00725469">
            <w:pPr>
              <w:pStyle w:val="ListParagraph"/>
              <w:spacing w:after="0" w:line="360" w:lineRule="auto"/>
              <w:ind w:left="0"/>
              <w:jc w:val="both"/>
              <w:rPr>
                <w:rFonts w:ascii="Arial" w:hAnsi="Arial" w:cs="Arial"/>
                <w:sz w:val="20"/>
                <w:szCs w:val="20"/>
                <w:highlight w:val="yellow"/>
              </w:rPr>
            </w:pPr>
            <w:r w:rsidRPr="002C7A30">
              <w:rPr>
                <w:rFonts w:ascii="Arial" w:hAnsi="Arial" w:cs="Arial"/>
                <w:sz w:val="20"/>
                <w:szCs w:val="20"/>
              </w:rPr>
              <w:t xml:space="preserve">Measuring </w:t>
            </w:r>
            <w:r w:rsidR="00D64B02" w:rsidRPr="002C7A30">
              <w:rPr>
                <w:rFonts w:ascii="Arial" w:hAnsi="Arial" w:cs="Arial"/>
                <w:sz w:val="20"/>
                <w:szCs w:val="20"/>
              </w:rPr>
              <w:t>276</w:t>
            </w:r>
            <w:r w:rsidR="00725469">
              <w:rPr>
                <w:rFonts w:ascii="Arial" w:hAnsi="Arial" w:cs="Arial"/>
                <w:sz w:val="20"/>
                <w:szCs w:val="20"/>
              </w:rPr>
              <w:t xml:space="preserve"> 1/6 </w:t>
            </w:r>
            <w:r w:rsidR="00D64B02" w:rsidRPr="002C7A30">
              <w:rPr>
                <w:rFonts w:ascii="Arial" w:hAnsi="Arial" w:cs="Arial"/>
                <w:sz w:val="20"/>
                <w:szCs w:val="20"/>
              </w:rPr>
              <w:t xml:space="preserve">  sqft land given to Dehevaraj by Palaniammal</w:t>
            </w:r>
          </w:p>
        </w:tc>
        <w:tc>
          <w:tcPr>
            <w:tcW w:w="728" w:type="dxa"/>
          </w:tcPr>
          <w:p w14:paraId="7E736B98" w14:textId="1473E796"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1.24 Acres</w:t>
            </w:r>
          </w:p>
          <w:p w14:paraId="2CF3994F" w14:textId="77777777" w:rsidR="004408C3" w:rsidRPr="00D64B02" w:rsidRDefault="004408C3" w:rsidP="00725469">
            <w:pPr>
              <w:pStyle w:val="ListParagraph"/>
              <w:spacing w:after="0" w:line="360" w:lineRule="auto"/>
              <w:ind w:left="0"/>
              <w:jc w:val="both"/>
              <w:rPr>
                <w:rFonts w:ascii="Arial" w:hAnsi="Arial" w:cs="Arial"/>
                <w:sz w:val="20"/>
                <w:szCs w:val="20"/>
              </w:rPr>
            </w:pPr>
          </w:p>
        </w:tc>
      </w:tr>
      <w:tr w:rsidR="004408C3" w:rsidRPr="00D64B02" w14:paraId="272E66C7" w14:textId="77777777" w:rsidTr="00725469">
        <w:tc>
          <w:tcPr>
            <w:tcW w:w="717" w:type="dxa"/>
          </w:tcPr>
          <w:p w14:paraId="677190CD"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2.</w:t>
            </w:r>
          </w:p>
        </w:tc>
        <w:tc>
          <w:tcPr>
            <w:tcW w:w="1250" w:type="dxa"/>
          </w:tcPr>
          <w:p w14:paraId="0ACD083B" w14:textId="77777777"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Item No.II</w:t>
            </w:r>
          </w:p>
          <w:p w14:paraId="74A49A5C" w14:textId="7CC0DE48"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493/1-1.18      acres</w:t>
            </w:r>
          </w:p>
        </w:tc>
        <w:tc>
          <w:tcPr>
            <w:tcW w:w="1317" w:type="dxa"/>
          </w:tcPr>
          <w:p w14:paraId="49AEDD4A" w14:textId="330FC9DF"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Gift to Def.No.2 (Maheswari)</w:t>
            </w:r>
          </w:p>
          <w:p w14:paraId="69C2ADD6" w14:textId="546C3D2B"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0.05 acre</w:t>
            </w:r>
          </w:p>
        </w:tc>
        <w:tc>
          <w:tcPr>
            <w:tcW w:w="1917" w:type="dxa"/>
          </w:tcPr>
          <w:p w14:paraId="7E05C17C" w14:textId="47F18B40"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Settlement to def.No.1(Ganesan) 1.13 acres</w:t>
            </w:r>
          </w:p>
        </w:tc>
        <w:tc>
          <w:tcPr>
            <w:tcW w:w="1217" w:type="dxa"/>
          </w:tcPr>
          <w:p w14:paraId="3DDCAA75" w14:textId="3D5C0F38" w:rsidR="004408C3" w:rsidRPr="00D64B02" w:rsidRDefault="004408C3" w:rsidP="00725469">
            <w:pPr>
              <w:pStyle w:val="ListParagraph"/>
              <w:spacing w:after="0" w:line="360" w:lineRule="auto"/>
              <w:ind w:left="0"/>
              <w:jc w:val="both"/>
              <w:rPr>
                <w:rFonts w:ascii="Arial" w:hAnsi="Arial" w:cs="Arial"/>
                <w:sz w:val="20"/>
                <w:szCs w:val="20"/>
              </w:rPr>
            </w:pPr>
          </w:p>
        </w:tc>
        <w:tc>
          <w:tcPr>
            <w:tcW w:w="1217" w:type="dxa"/>
          </w:tcPr>
          <w:p w14:paraId="55842072" w14:textId="77777777" w:rsidR="004408C3" w:rsidRPr="00D64B02" w:rsidRDefault="004408C3" w:rsidP="00725469">
            <w:pPr>
              <w:pStyle w:val="ListParagraph"/>
              <w:spacing w:after="0" w:line="360" w:lineRule="auto"/>
              <w:ind w:left="0"/>
              <w:jc w:val="both"/>
              <w:rPr>
                <w:rFonts w:ascii="Arial" w:hAnsi="Arial" w:cs="Arial"/>
                <w:sz w:val="20"/>
                <w:szCs w:val="20"/>
              </w:rPr>
            </w:pPr>
          </w:p>
        </w:tc>
        <w:tc>
          <w:tcPr>
            <w:tcW w:w="1884" w:type="dxa"/>
          </w:tcPr>
          <w:p w14:paraId="213F4447" w14:textId="77777777" w:rsidR="004408C3" w:rsidRPr="00D64B02" w:rsidRDefault="004408C3" w:rsidP="00725469">
            <w:pPr>
              <w:pStyle w:val="ListParagraph"/>
              <w:spacing w:after="0" w:line="360" w:lineRule="auto"/>
              <w:ind w:left="0"/>
              <w:jc w:val="both"/>
              <w:rPr>
                <w:rFonts w:ascii="Arial" w:hAnsi="Arial" w:cs="Arial"/>
                <w:sz w:val="20"/>
                <w:szCs w:val="20"/>
              </w:rPr>
            </w:pPr>
          </w:p>
        </w:tc>
        <w:tc>
          <w:tcPr>
            <w:tcW w:w="728" w:type="dxa"/>
          </w:tcPr>
          <w:p w14:paraId="48DD9C5E" w14:textId="27E542C5" w:rsidR="004408C3" w:rsidRPr="00D64B02" w:rsidRDefault="004408C3" w:rsidP="00725469">
            <w:pPr>
              <w:pStyle w:val="ListParagraph"/>
              <w:spacing w:after="0" w:line="360" w:lineRule="auto"/>
              <w:ind w:left="0"/>
              <w:jc w:val="both"/>
              <w:rPr>
                <w:rFonts w:ascii="Arial" w:hAnsi="Arial" w:cs="Arial"/>
                <w:sz w:val="20"/>
                <w:szCs w:val="20"/>
              </w:rPr>
            </w:pPr>
            <w:r w:rsidRPr="00D64B02">
              <w:rPr>
                <w:rFonts w:ascii="Arial" w:hAnsi="Arial" w:cs="Arial"/>
                <w:sz w:val="20"/>
                <w:szCs w:val="20"/>
              </w:rPr>
              <w:t>1.18 Acres</w:t>
            </w:r>
          </w:p>
          <w:p w14:paraId="78C48BA6" w14:textId="77777777" w:rsidR="004408C3" w:rsidRPr="00D64B02" w:rsidRDefault="004408C3" w:rsidP="00725469">
            <w:pPr>
              <w:pStyle w:val="ListParagraph"/>
              <w:spacing w:after="0" w:line="360" w:lineRule="auto"/>
              <w:ind w:left="0"/>
              <w:jc w:val="both"/>
              <w:rPr>
                <w:rFonts w:ascii="Arial" w:hAnsi="Arial" w:cs="Arial"/>
                <w:sz w:val="20"/>
                <w:szCs w:val="20"/>
              </w:rPr>
            </w:pPr>
          </w:p>
        </w:tc>
      </w:tr>
    </w:tbl>
    <w:p w14:paraId="3A29A35B" w14:textId="77777777" w:rsidR="002E4028" w:rsidRPr="00D64B02" w:rsidRDefault="002E4028" w:rsidP="002E4028">
      <w:pPr>
        <w:pStyle w:val="ListParagraph"/>
        <w:spacing w:line="360" w:lineRule="auto"/>
        <w:ind w:left="0"/>
        <w:jc w:val="both"/>
        <w:rPr>
          <w:rFonts w:ascii="Arial" w:hAnsi="Arial" w:cs="Arial"/>
          <w:sz w:val="20"/>
          <w:szCs w:val="20"/>
        </w:rPr>
      </w:pPr>
    </w:p>
    <w:p w14:paraId="64C30CCE" w14:textId="3BFAB435" w:rsidR="002E4028" w:rsidRDefault="002E4028" w:rsidP="00C376E6">
      <w:pPr>
        <w:spacing w:line="360" w:lineRule="auto"/>
        <w:ind w:right="-897"/>
        <w:jc w:val="both"/>
        <w:rPr>
          <w:rFonts w:ascii="Arial" w:hAnsi="Arial" w:cs="Arial"/>
          <w:sz w:val="24"/>
          <w:szCs w:val="24"/>
        </w:rPr>
      </w:pP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r>
      <w:r w:rsidRPr="002E4028">
        <w:rPr>
          <w:rFonts w:ascii="Arial" w:hAnsi="Arial" w:cs="Arial"/>
          <w:sz w:val="24"/>
          <w:szCs w:val="24"/>
        </w:rPr>
        <w:tab/>
        <w:t xml:space="preserve">          </w:t>
      </w:r>
      <w:r w:rsidR="00D64B02">
        <w:rPr>
          <w:rFonts w:ascii="Arial" w:hAnsi="Arial" w:cs="Arial"/>
          <w:sz w:val="24"/>
          <w:szCs w:val="24"/>
        </w:rPr>
        <w:t xml:space="preserve">  </w:t>
      </w:r>
      <w:r w:rsidRPr="002E4028">
        <w:rPr>
          <w:rFonts w:ascii="Arial" w:hAnsi="Arial" w:cs="Arial"/>
          <w:sz w:val="24"/>
          <w:szCs w:val="24"/>
        </w:rPr>
        <w:t xml:space="preserve"> Total</w:t>
      </w:r>
      <w:r w:rsidRPr="002E4028">
        <w:rPr>
          <w:rFonts w:ascii="Arial" w:hAnsi="Arial" w:cs="Arial"/>
          <w:sz w:val="24"/>
          <w:szCs w:val="24"/>
        </w:rPr>
        <w:tab/>
        <w:t xml:space="preserve">          2.42 Acres</w:t>
      </w:r>
    </w:p>
    <w:p w14:paraId="7AE8CBFC" w14:textId="64C31910" w:rsidR="000014DC" w:rsidRDefault="004408C3" w:rsidP="002E4028">
      <w:pPr>
        <w:spacing w:line="360" w:lineRule="auto"/>
        <w:jc w:val="both"/>
        <w:rPr>
          <w:rFonts w:ascii="Arial" w:hAnsi="Arial" w:cs="Arial"/>
          <w:sz w:val="24"/>
          <w:szCs w:val="24"/>
        </w:rPr>
      </w:pPr>
      <w:r>
        <w:rPr>
          <w:rFonts w:ascii="Arial" w:hAnsi="Arial" w:cs="Arial"/>
          <w:sz w:val="24"/>
          <w:szCs w:val="24"/>
        </w:rPr>
        <w:t>1</w:t>
      </w:r>
      <w:r w:rsidR="008442EE">
        <w:rPr>
          <w:rFonts w:ascii="Arial" w:hAnsi="Arial" w:cs="Arial"/>
          <w:sz w:val="24"/>
          <w:szCs w:val="24"/>
        </w:rPr>
        <w:t>2</w:t>
      </w:r>
      <w:r>
        <w:rPr>
          <w:rFonts w:ascii="Arial" w:hAnsi="Arial" w:cs="Arial"/>
          <w:sz w:val="24"/>
          <w:szCs w:val="24"/>
        </w:rPr>
        <w:t>.</w:t>
      </w:r>
      <w:r>
        <w:rPr>
          <w:rFonts w:ascii="Arial" w:hAnsi="Arial" w:cs="Arial"/>
          <w:sz w:val="24"/>
          <w:szCs w:val="24"/>
        </w:rPr>
        <w:tab/>
      </w:r>
      <w:r w:rsidR="000014DC">
        <w:rPr>
          <w:rFonts w:ascii="Arial" w:hAnsi="Arial" w:cs="Arial"/>
          <w:sz w:val="24"/>
          <w:szCs w:val="24"/>
        </w:rPr>
        <w:t xml:space="preserve">This defendant further submits that mother Palaniammal settled an extent of 30 ½ cents (20 ½ + 10) each to plaintiff herein as well as her sister Maheshwari under two settlement Deed dated </w:t>
      </w:r>
      <w:r>
        <w:rPr>
          <w:rFonts w:ascii="Arial" w:hAnsi="Arial" w:cs="Arial"/>
          <w:sz w:val="24"/>
          <w:szCs w:val="24"/>
        </w:rPr>
        <w:t xml:space="preserve">13.10.2004 </w:t>
      </w:r>
      <w:r w:rsidR="000014DC">
        <w:rPr>
          <w:rFonts w:ascii="Arial" w:hAnsi="Arial" w:cs="Arial"/>
          <w:sz w:val="24"/>
          <w:szCs w:val="24"/>
        </w:rPr>
        <w:t>reg as Doc.No</w:t>
      </w:r>
      <w:r>
        <w:rPr>
          <w:rFonts w:ascii="Arial" w:hAnsi="Arial" w:cs="Arial"/>
          <w:sz w:val="24"/>
          <w:szCs w:val="24"/>
        </w:rPr>
        <w:t xml:space="preserve"> 2548/2004 and 2549/2004</w:t>
      </w:r>
      <w:r w:rsidR="000014DC">
        <w:rPr>
          <w:rFonts w:ascii="Arial" w:hAnsi="Arial" w:cs="Arial"/>
          <w:sz w:val="24"/>
          <w:szCs w:val="24"/>
        </w:rPr>
        <w:t xml:space="preserve"> out of love and affection with absolute right. Subsequently, as the property settled to plaintiff and defendant No.2 were </w:t>
      </w:r>
      <w:r>
        <w:rPr>
          <w:rFonts w:ascii="Arial" w:hAnsi="Arial" w:cs="Arial"/>
          <w:sz w:val="24"/>
          <w:szCs w:val="24"/>
        </w:rPr>
        <w:t>inconvenient</w:t>
      </w:r>
      <w:r w:rsidR="000014DC">
        <w:rPr>
          <w:rFonts w:ascii="Arial" w:hAnsi="Arial" w:cs="Arial"/>
          <w:sz w:val="24"/>
          <w:szCs w:val="24"/>
        </w:rPr>
        <w:t xml:space="preserve"> to enter into Joint venture agreements for construction of multistoried buildings, at their request the said Palaniammal cancelled those settlement deeds dated </w:t>
      </w:r>
      <w:r>
        <w:rPr>
          <w:rFonts w:ascii="Arial" w:hAnsi="Arial" w:cs="Arial"/>
          <w:sz w:val="24"/>
          <w:szCs w:val="24"/>
        </w:rPr>
        <w:t xml:space="preserve">13.10.2004 </w:t>
      </w:r>
      <w:r w:rsidR="000014DC">
        <w:rPr>
          <w:rFonts w:ascii="Arial" w:hAnsi="Arial" w:cs="Arial"/>
          <w:sz w:val="24"/>
          <w:szCs w:val="24"/>
        </w:rPr>
        <w:t xml:space="preserve">by virtue of cancellation deeds dated </w:t>
      </w:r>
      <w:r>
        <w:rPr>
          <w:rFonts w:ascii="Arial" w:hAnsi="Arial" w:cs="Arial"/>
          <w:sz w:val="24"/>
          <w:szCs w:val="24"/>
        </w:rPr>
        <w:t>01.09.2008</w:t>
      </w:r>
      <w:r w:rsidR="000014DC">
        <w:rPr>
          <w:rFonts w:ascii="Arial" w:hAnsi="Arial" w:cs="Arial"/>
          <w:sz w:val="24"/>
          <w:szCs w:val="24"/>
        </w:rPr>
        <w:t xml:space="preserve"> reg</w:t>
      </w:r>
      <w:r w:rsidR="00FB328D">
        <w:rPr>
          <w:rFonts w:ascii="Arial" w:hAnsi="Arial" w:cs="Arial"/>
          <w:sz w:val="24"/>
          <w:szCs w:val="24"/>
        </w:rPr>
        <w:t>istered</w:t>
      </w:r>
      <w:r w:rsidR="000014DC">
        <w:rPr>
          <w:rFonts w:ascii="Arial" w:hAnsi="Arial" w:cs="Arial"/>
          <w:sz w:val="24"/>
          <w:szCs w:val="24"/>
        </w:rPr>
        <w:t xml:space="preserve"> as Doc.No</w:t>
      </w:r>
      <w:r w:rsidR="00FB328D">
        <w:rPr>
          <w:rFonts w:ascii="Arial" w:hAnsi="Arial" w:cs="Arial"/>
          <w:sz w:val="24"/>
          <w:szCs w:val="24"/>
        </w:rPr>
        <w:t>s</w:t>
      </w:r>
      <w:r w:rsidR="000014DC">
        <w:rPr>
          <w:rFonts w:ascii="Arial" w:hAnsi="Arial" w:cs="Arial"/>
          <w:sz w:val="24"/>
          <w:szCs w:val="24"/>
        </w:rPr>
        <w:t>.</w:t>
      </w:r>
      <w:r>
        <w:rPr>
          <w:rFonts w:ascii="Arial" w:hAnsi="Arial" w:cs="Arial"/>
          <w:sz w:val="24"/>
          <w:szCs w:val="24"/>
        </w:rPr>
        <w:t>2709/2008</w:t>
      </w:r>
      <w:r w:rsidR="000014DC">
        <w:rPr>
          <w:rFonts w:ascii="Arial" w:hAnsi="Arial" w:cs="Arial"/>
          <w:sz w:val="24"/>
          <w:szCs w:val="24"/>
        </w:rPr>
        <w:t xml:space="preserve"> </w:t>
      </w:r>
      <w:r>
        <w:rPr>
          <w:rFonts w:ascii="Arial" w:hAnsi="Arial" w:cs="Arial"/>
          <w:sz w:val="24"/>
          <w:szCs w:val="24"/>
        </w:rPr>
        <w:t xml:space="preserve">and 2710/2008 </w:t>
      </w:r>
      <w:r w:rsidR="000014DC">
        <w:rPr>
          <w:rFonts w:ascii="Arial" w:hAnsi="Arial" w:cs="Arial"/>
          <w:sz w:val="24"/>
          <w:szCs w:val="24"/>
        </w:rPr>
        <w:t xml:space="preserve">and thereafter </w:t>
      </w:r>
      <w:r>
        <w:rPr>
          <w:rFonts w:ascii="Arial" w:hAnsi="Arial" w:cs="Arial"/>
          <w:sz w:val="24"/>
          <w:szCs w:val="24"/>
        </w:rPr>
        <w:t xml:space="preserve">on same day </w:t>
      </w:r>
      <w:r w:rsidR="00FB328D">
        <w:rPr>
          <w:rFonts w:ascii="Arial" w:hAnsi="Arial" w:cs="Arial"/>
          <w:sz w:val="24"/>
          <w:szCs w:val="24"/>
        </w:rPr>
        <w:t>executed fresh Settlement D</w:t>
      </w:r>
      <w:r w:rsidR="000014DC">
        <w:rPr>
          <w:rFonts w:ascii="Arial" w:hAnsi="Arial" w:cs="Arial"/>
          <w:sz w:val="24"/>
          <w:szCs w:val="24"/>
        </w:rPr>
        <w:t>eeds in favour of plaintiff and 2</w:t>
      </w:r>
      <w:r w:rsidR="000014DC" w:rsidRPr="000014DC">
        <w:rPr>
          <w:rFonts w:ascii="Arial" w:hAnsi="Arial" w:cs="Arial"/>
          <w:sz w:val="24"/>
          <w:szCs w:val="24"/>
          <w:vertAlign w:val="superscript"/>
        </w:rPr>
        <w:t>nd</w:t>
      </w:r>
      <w:r w:rsidR="000014DC">
        <w:rPr>
          <w:rFonts w:ascii="Arial" w:hAnsi="Arial" w:cs="Arial"/>
          <w:sz w:val="24"/>
          <w:szCs w:val="24"/>
        </w:rPr>
        <w:t xml:space="preserve"> defen</w:t>
      </w:r>
      <w:r w:rsidR="00FB328D">
        <w:rPr>
          <w:rFonts w:ascii="Arial" w:hAnsi="Arial" w:cs="Arial"/>
          <w:sz w:val="24"/>
          <w:szCs w:val="24"/>
        </w:rPr>
        <w:t>dant</w:t>
      </w:r>
      <w:r w:rsidR="000014DC">
        <w:rPr>
          <w:rFonts w:ascii="Arial" w:hAnsi="Arial" w:cs="Arial"/>
          <w:sz w:val="24"/>
          <w:szCs w:val="24"/>
        </w:rPr>
        <w:t xml:space="preserve"> dated </w:t>
      </w:r>
      <w:r>
        <w:rPr>
          <w:rFonts w:ascii="Arial" w:hAnsi="Arial" w:cs="Arial"/>
          <w:sz w:val="24"/>
          <w:szCs w:val="24"/>
        </w:rPr>
        <w:t xml:space="preserve">01.09.2008 </w:t>
      </w:r>
      <w:r w:rsidR="000014DC">
        <w:rPr>
          <w:rFonts w:ascii="Arial" w:hAnsi="Arial" w:cs="Arial"/>
          <w:sz w:val="24"/>
          <w:szCs w:val="24"/>
        </w:rPr>
        <w:t>reg</w:t>
      </w:r>
      <w:r w:rsidR="00FB328D">
        <w:rPr>
          <w:rFonts w:ascii="Arial" w:hAnsi="Arial" w:cs="Arial"/>
          <w:sz w:val="24"/>
          <w:szCs w:val="24"/>
        </w:rPr>
        <w:t>istered</w:t>
      </w:r>
      <w:r w:rsidR="000014DC">
        <w:rPr>
          <w:rFonts w:ascii="Arial" w:hAnsi="Arial" w:cs="Arial"/>
          <w:sz w:val="24"/>
          <w:szCs w:val="24"/>
        </w:rPr>
        <w:t xml:space="preserve"> as Doc.No</w:t>
      </w:r>
      <w:r w:rsidR="00FB328D">
        <w:rPr>
          <w:rFonts w:ascii="Arial" w:hAnsi="Arial" w:cs="Arial"/>
          <w:sz w:val="24"/>
          <w:szCs w:val="24"/>
        </w:rPr>
        <w:t>s</w:t>
      </w:r>
      <w:r w:rsidR="000014DC">
        <w:rPr>
          <w:rFonts w:ascii="Arial" w:hAnsi="Arial" w:cs="Arial"/>
          <w:sz w:val="24"/>
          <w:szCs w:val="24"/>
        </w:rPr>
        <w:t>.</w:t>
      </w:r>
      <w:r w:rsidR="00FB328D">
        <w:rPr>
          <w:rFonts w:ascii="Arial" w:hAnsi="Arial" w:cs="Arial"/>
          <w:sz w:val="24"/>
          <w:szCs w:val="24"/>
        </w:rPr>
        <w:t xml:space="preserve">2711/2008 </w:t>
      </w:r>
      <w:r>
        <w:rPr>
          <w:rFonts w:ascii="Arial" w:hAnsi="Arial" w:cs="Arial"/>
          <w:sz w:val="24"/>
          <w:szCs w:val="24"/>
        </w:rPr>
        <w:t>and 2712/2008</w:t>
      </w:r>
      <w:r w:rsidR="000014DC">
        <w:rPr>
          <w:rFonts w:ascii="Arial" w:hAnsi="Arial" w:cs="Arial"/>
          <w:sz w:val="24"/>
          <w:szCs w:val="24"/>
        </w:rPr>
        <w:t xml:space="preserve"> by settling an extent of 29 ½ cents each, which document</w:t>
      </w:r>
      <w:r w:rsidR="00FB328D">
        <w:rPr>
          <w:rFonts w:ascii="Arial" w:hAnsi="Arial" w:cs="Arial"/>
          <w:sz w:val="24"/>
          <w:szCs w:val="24"/>
        </w:rPr>
        <w:t>s</w:t>
      </w:r>
      <w:r w:rsidR="000014DC">
        <w:rPr>
          <w:rFonts w:ascii="Arial" w:hAnsi="Arial" w:cs="Arial"/>
          <w:sz w:val="24"/>
          <w:szCs w:val="24"/>
        </w:rPr>
        <w:t xml:space="preserve"> all ratified the earlier transaction and thus the plaintiff has no piece of land for claiming partition</w:t>
      </w:r>
      <w:r>
        <w:rPr>
          <w:rFonts w:ascii="Arial" w:hAnsi="Arial" w:cs="Arial"/>
          <w:sz w:val="24"/>
          <w:szCs w:val="24"/>
        </w:rPr>
        <w:t xml:space="preserve"> and also amounts to estoppel.</w:t>
      </w:r>
    </w:p>
    <w:p w14:paraId="27D53CB5" w14:textId="027387E9" w:rsidR="000B3F08" w:rsidRDefault="004408C3" w:rsidP="006D5E58">
      <w:pPr>
        <w:tabs>
          <w:tab w:val="left" w:pos="851"/>
        </w:tabs>
        <w:spacing w:after="0" w:line="360" w:lineRule="auto"/>
        <w:jc w:val="both"/>
        <w:rPr>
          <w:rFonts w:ascii="Arial" w:hAnsi="Arial" w:cs="Arial"/>
          <w:sz w:val="24"/>
        </w:rPr>
      </w:pPr>
      <w:r>
        <w:rPr>
          <w:rFonts w:ascii="Arial" w:hAnsi="Arial" w:cs="Arial"/>
          <w:sz w:val="24"/>
          <w:szCs w:val="24"/>
        </w:rPr>
        <w:t>1</w:t>
      </w:r>
      <w:r w:rsidR="008442EE">
        <w:rPr>
          <w:rFonts w:ascii="Arial" w:hAnsi="Arial" w:cs="Arial"/>
          <w:sz w:val="24"/>
          <w:szCs w:val="24"/>
        </w:rPr>
        <w:t>3</w:t>
      </w:r>
      <w:r>
        <w:rPr>
          <w:rFonts w:ascii="Arial" w:hAnsi="Arial" w:cs="Arial"/>
          <w:sz w:val="24"/>
          <w:szCs w:val="24"/>
        </w:rPr>
        <w:t>.</w:t>
      </w:r>
      <w:r>
        <w:rPr>
          <w:rFonts w:ascii="Arial" w:hAnsi="Arial" w:cs="Arial"/>
          <w:sz w:val="24"/>
          <w:szCs w:val="24"/>
        </w:rPr>
        <w:tab/>
      </w:r>
      <w:r w:rsidR="000014DC">
        <w:rPr>
          <w:rFonts w:ascii="Arial" w:hAnsi="Arial" w:cs="Arial"/>
          <w:sz w:val="24"/>
          <w:szCs w:val="24"/>
        </w:rPr>
        <w:t>As such</w:t>
      </w:r>
      <w:r w:rsidR="002E4028" w:rsidRPr="002E4028">
        <w:rPr>
          <w:rFonts w:ascii="Arial" w:hAnsi="Arial" w:cs="Arial"/>
          <w:sz w:val="24"/>
          <w:szCs w:val="24"/>
        </w:rPr>
        <w:t>,</w:t>
      </w:r>
      <w:r w:rsidR="000014DC">
        <w:rPr>
          <w:rFonts w:ascii="Arial" w:hAnsi="Arial" w:cs="Arial"/>
          <w:sz w:val="24"/>
          <w:szCs w:val="24"/>
        </w:rPr>
        <w:t xml:space="preserve"> under</w:t>
      </w:r>
      <w:r w:rsidR="002E4028" w:rsidRPr="002E4028">
        <w:rPr>
          <w:rFonts w:ascii="Arial" w:hAnsi="Arial" w:cs="Arial"/>
          <w:sz w:val="24"/>
          <w:szCs w:val="24"/>
        </w:rPr>
        <w:t xml:space="preserve"> th</w:t>
      </w:r>
      <w:r w:rsidR="000014DC">
        <w:rPr>
          <w:rFonts w:ascii="Arial" w:hAnsi="Arial" w:cs="Arial"/>
          <w:sz w:val="24"/>
          <w:szCs w:val="24"/>
        </w:rPr>
        <w:t>e</w:t>
      </w:r>
      <w:r w:rsidR="002E4028" w:rsidRPr="002E4028">
        <w:rPr>
          <w:rFonts w:ascii="Arial" w:hAnsi="Arial" w:cs="Arial"/>
          <w:sz w:val="24"/>
          <w:szCs w:val="24"/>
        </w:rPr>
        <w:t>s</w:t>
      </w:r>
      <w:r w:rsidR="000014DC">
        <w:rPr>
          <w:rFonts w:ascii="Arial" w:hAnsi="Arial" w:cs="Arial"/>
          <w:sz w:val="24"/>
          <w:szCs w:val="24"/>
        </w:rPr>
        <w:t>e</w:t>
      </w:r>
      <w:r w:rsidR="002E4028" w:rsidRPr="002E4028">
        <w:rPr>
          <w:rFonts w:ascii="Arial" w:hAnsi="Arial" w:cs="Arial"/>
          <w:sz w:val="24"/>
          <w:szCs w:val="24"/>
        </w:rPr>
        <w:t xml:space="preserve"> </w:t>
      </w:r>
      <w:r w:rsidR="000014DC">
        <w:rPr>
          <w:rFonts w:ascii="Arial" w:hAnsi="Arial" w:cs="Arial"/>
          <w:sz w:val="24"/>
          <w:szCs w:val="24"/>
        </w:rPr>
        <w:t xml:space="preserve">circumstances the plaintiff </w:t>
      </w:r>
      <w:r w:rsidR="002E4028" w:rsidRPr="002E4028">
        <w:rPr>
          <w:rFonts w:ascii="Arial" w:hAnsi="Arial" w:cs="Arial"/>
          <w:sz w:val="24"/>
          <w:szCs w:val="24"/>
        </w:rPr>
        <w:t xml:space="preserve">has no locus standi to file the present suit for partition and as this </w:t>
      </w:r>
      <w:r w:rsidR="00C92542">
        <w:rPr>
          <w:rFonts w:ascii="Arial" w:hAnsi="Arial" w:cs="Arial"/>
          <w:sz w:val="24"/>
          <w:szCs w:val="24"/>
        </w:rPr>
        <w:t>defendant</w:t>
      </w:r>
      <w:r w:rsidR="002E4028" w:rsidRPr="002E4028">
        <w:rPr>
          <w:rFonts w:ascii="Arial" w:hAnsi="Arial" w:cs="Arial"/>
          <w:sz w:val="24"/>
          <w:szCs w:val="24"/>
        </w:rPr>
        <w:t xml:space="preserve"> has absolute right over the property belonging to him, he had dealings with the 8</w:t>
      </w:r>
      <w:r w:rsidR="002E4028" w:rsidRPr="002E4028">
        <w:rPr>
          <w:rFonts w:ascii="Arial" w:hAnsi="Arial" w:cs="Arial"/>
          <w:sz w:val="24"/>
          <w:szCs w:val="24"/>
          <w:vertAlign w:val="superscript"/>
        </w:rPr>
        <w:t>th</w:t>
      </w:r>
      <w:r w:rsidR="002E4028" w:rsidRPr="002E4028">
        <w:rPr>
          <w:rFonts w:ascii="Arial" w:hAnsi="Arial" w:cs="Arial"/>
          <w:sz w:val="24"/>
          <w:szCs w:val="24"/>
        </w:rPr>
        <w:t xml:space="preserve"> </w:t>
      </w:r>
      <w:r w:rsidR="000014DC">
        <w:rPr>
          <w:rFonts w:ascii="Arial" w:hAnsi="Arial" w:cs="Arial"/>
          <w:sz w:val="24"/>
          <w:szCs w:val="24"/>
        </w:rPr>
        <w:t>defendant</w:t>
      </w:r>
      <w:r w:rsidR="002E4028" w:rsidRPr="002E4028">
        <w:rPr>
          <w:rFonts w:ascii="Arial" w:hAnsi="Arial" w:cs="Arial"/>
          <w:sz w:val="24"/>
          <w:szCs w:val="24"/>
        </w:rPr>
        <w:t xml:space="preserve"> herein for improvement of the property for their livelihood. Whereas, the p</w:t>
      </w:r>
      <w:r w:rsidR="000014DC">
        <w:rPr>
          <w:rFonts w:ascii="Arial" w:hAnsi="Arial" w:cs="Arial"/>
          <w:sz w:val="24"/>
          <w:szCs w:val="24"/>
        </w:rPr>
        <w:t xml:space="preserve">laintiff </w:t>
      </w:r>
      <w:r w:rsidR="002E4028" w:rsidRPr="002E4028">
        <w:rPr>
          <w:rFonts w:ascii="Arial" w:hAnsi="Arial" w:cs="Arial"/>
          <w:sz w:val="24"/>
          <w:szCs w:val="24"/>
        </w:rPr>
        <w:t>without having any semblance of title, filed the above suit and indulging upon in continuing with the above vexatious suit. There are no merits in the</w:t>
      </w:r>
      <w:r w:rsidR="000014DC">
        <w:rPr>
          <w:rFonts w:ascii="Arial" w:hAnsi="Arial" w:cs="Arial"/>
          <w:sz w:val="24"/>
          <w:szCs w:val="24"/>
        </w:rPr>
        <w:t xml:space="preserve"> suit</w:t>
      </w:r>
      <w:r w:rsidR="002E4028" w:rsidRPr="002E4028">
        <w:rPr>
          <w:rFonts w:ascii="Arial" w:hAnsi="Arial" w:cs="Arial"/>
          <w:sz w:val="24"/>
          <w:szCs w:val="24"/>
        </w:rPr>
        <w:t xml:space="preserve">. </w:t>
      </w:r>
      <w:r w:rsidR="006D5E58">
        <w:rPr>
          <w:rFonts w:ascii="Arial" w:hAnsi="Arial" w:cs="Arial"/>
          <w:sz w:val="24"/>
        </w:rPr>
        <w:t xml:space="preserve">The plaintiff is also not entitled to maintain the suit since she did not approach the Honourable Court with clean hands.   </w:t>
      </w:r>
    </w:p>
    <w:p w14:paraId="6A227B72" w14:textId="77777777" w:rsidR="006D5E58" w:rsidRPr="006D5E58" w:rsidRDefault="006D5E58" w:rsidP="006D5E58">
      <w:pPr>
        <w:tabs>
          <w:tab w:val="left" w:pos="851"/>
        </w:tabs>
        <w:spacing w:after="0" w:line="360" w:lineRule="auto"/>
        <w:jc w:val="both"/>
        <w:rPr>
          <w:rFonts w:ascii="Arial" w:hAnsi="Arial" w:cs="Arial"/>
          <w:sz w:val="18"/>
          <w:szCs w:val="16"/>
        </w:rPr>
      </w:pPr>
    </w:p>
    <w:p w14:paraId="5471D800" w14:textId="7D48DAE6" w:rsidR="000B3F08" w:rsidRDefault="006D5E58" w:rsidP="004408C3">
      <w:pPr>
        <w:pStyle w:val="ListParagraph"/>
        <w:spacing w:after="0" w:line="360" w:lineRule="auto"/>
        <w:ind w:left="0"/>
        <w:jc w:val="both"/>
        <w:rPr>
          <w:rFonts w:ascii="Arial" w:hAnsi="Arial" w:cs="Arial"/>
          <w:sz w:val="24"/>
          <w:szCs w:val="24"/>
        </w:rPr>
      </w:pPr>
      <w:r>
        <w:rPr>
          <w:rFonts w:ascii="Arial" w:hAnsi="Arial" w:cs="Arial"/>
          <w:sz w:val="24"/>
          <w:szCs w:val="24"/>
        </w:rPr>
        <w:t>1</w:t>
      </w:r>
      <w:r w:rsidR="008442EE">
        <w:rPr>
          <w:rFonts w:ascii="Arial" w:hAnsi="Arial" w:cs="Arial"/>
          <w:sz w:val="24"/>
          <w:szCs w:val="24"/>
        </w:rPr>
        <w:t>4</w:t>
      </w:r>
      <w:r>
        <w:rPr>
          <w:rFonts w:ascii="Arial" w:hAnsi="Arial" w:cs="Arial"/>
          <w:sz w:val="24"/>
          <w:szCs w:val="24"/>
        </w:rPr>
        <w:t>.</w:t>
      </w:r>
      <w:r w:rsidR="000B3F08">
        <w:rPr>
          <w:rFonts w:ascii="Arial" w:hAnsi="Arial" w:cs="Arial"/>
          <w:sz w:val="24"/>
          <w:szCs w:val="24"/>
        </w:rPr>
        <w:tab/>
        <w:t>This defendant further submits that the 1</w:t>
      </w:r>
      <w:r w:rsidR="000B3F08" w:rsidRPr="000B3F08">
        <w:rPr>
          <w:rFonts w:ascii="Arial" w:hAnsi="Arial" w:cs="Arial"/>
          <w:sz w:val="24"/>
          <w:szCs w:val="24"/>
          <w:vertAlign w:val="superscript"/>
        </w:rPr>
        <w:t>st</w:t>
      </w:r>
      <w:r w:rsidR="000B3F08">
        <w:rPr>
          <w:rFonts w:ascii="Arial" w:hAnsi="Arial" w:cs="Arial"/>
          <w:sz w:val="24"/>
          <w:szCs w:val="24"/>
        </w:rPr>
        <w:t xml:space="preserve"> plaintiff has already received sale consideration towards sale of properties by her </w:t>
      </w:r>
      <w:r w:rsidR="00865D70">
        <w:rPr>
          <w:rFonts w:ascii="Arial" w:hAnsi="Arial" w:cs="Arial"/>
          <w:sz w:val="24"/>
          <w:szCs w:val="24"/>
        </w:rPr>
        <w:t>as co-vendors as in respective Sale Deeds and that apart she has</w:t>
      </w:r>
      <w:r w:rsidR="000B3F08">
        <w:rPr>
          <w:rFonts w:ascii="Arial" w:hAnsi="Arial" w:cs="Arial"/>
          <w:sz w:val="24"/>
          <w:szCs w:val="24"/>
        </w:rPr>
        <w:t xml:space="preserve"> </w:t>
      </w:r>
      <w:r w:rsidR="00865D70">
        <w:rPr>
          <w:rFonts w:ascii="Arial" w:hAnsi="Arial" w:cs="Arial"/>
          <w:sz w:val="24"/>
          <w:szCs w:val="24"/>
        </w:rPr>
        <w:t>also received payment from this defendant through</w:t>
      </w:r>
      <w:r w:rsidR="000B3F08">
        <w:rPr>
          <w:rFonts w:ascii="Arial" w:hAnsi="Arial" w:cs="Arial"/>
          <w:sz w:val="24"/>
          <w:szCs w:val="24"/>
        </w:rPr>
        <w:t xml:space="preserve"> </w:t>
      </w:r>
      <w:r w:rsidR="002C7A30">
        <w:rPr>
          <w:rFonts w:ascii="Arial" w:hAnsi="Arial" w:cs="Arial"/>
          <w:sz w:val="24"/>
          <w:szCs w:val="24"/>
        </w:rPr>
        <w:lastRenderedPageBreak/>
        <w:t xml:space="preserve">cheques as per </w:t>
      </w:r>
      <w:r w:rsidR="000B3F08">
        <w:rPr>
          <w:rFonts w:ascii="Arial" w:hAnsi="Arial" w:cs="Arial"/>
          <w:sz w:val="24"/>
          <w:szCs w:val="24"/>
        </w:rPr>
        <w:t>b</w:t>
      </w:r>
      <w:r w:rsidR="00865D70">
        <w:rPr>
          <w:rFonts w:ascii="Arial" w:hAnsi="Arial" w:cs="Arial"/>
          <w:sz w:val="24"/>
          <w:szCs w:val="24"/>
        </w:rPr>
        <w:t>a</w:t>
      </w:r>
      <w:r w:rsidR="002C7A30">
        <w:rPr>
          <w:rFonts w:ascii="Arial" w:hAnsi="Arial" w:cs="Arial"/>
          <w:sz w:val="24"/>
          <w:szCs w:val="24"/>
        </w:rPr>
        <w:t>n</w:t>
      </w:r>
      <w:r w:rsidR="00865D70">
        <w:rPr>
          <w:rFonts w:ascii="Arial" w:hAnsi="Arial" w:cs="Arial"/>
          <w:sz w:val="24"/>
          <w:szCs w:val="24"/>
        </w:rPr>
        <w:t>k trans</w:t>
      </w:r>
      <w:r w:rsidR="002C7A30">
        <w:rPr>
          <w:rFonts w:ascii="Arial" w:hAnsi="Arial" w:cs="Arial"/>
          <w:sz w:val="24"/>
          <w:szCs w:val="24"/>
        </w:rPr>
        <w:t>fers</w:t>
      </w:r>
      <w:r w:rsidR="00865D70">
        <w:rPr>
          <w:rFonts w:ascii="Arial" w:hAnsi="Arial" w:cs="Arial"/>
          <w:sz w:val="24"/>
          <w:szCs w:val="24"/>
        </w:rPr>
        <w:t xml:space="preserve"> which this defendant </w:t>
      </w:r>
      <w:r w:rsidR="002C7A30">
        <w:rPr>
          <w:rFonts w:ascii="Arial" w:hAnsi="Arial" w:cs="Arial"/>
          <w:sz w:val="24"/>
          <w:szCs w:val="24"/>
        </w:rPr>
        <w:t>could able to</w:t>
      </w:r>
      <w:r w:rsidR="000B3F08">
        <w:rPr>
          <w:rFonts w:ascii="Arial" w:hAnsi="Arial" w:cs="Arial"/>
          <w:sz w:val="24"/>
          <w:szCs w:val="24"/>
        </w:rPr>
        <w:t xml:space="preserve"> provide statement of accounts </w:t>
      </w:r>
      <w:r w:rsidR="00865D70">
        <w:rPr>
          <w:rFonts w:ascii="Arial" w:hAnsi="Arial" w:cs="Arial"/>
          <w:sz w:val="24"/>
          <w:szCs w:val="24"/>
        </w:rPr>
        <w:t xml:space="preserve">evidencing receipt of money </w:t>
      </w:r>
      <w:r w:rsidR="002C7A30">
        <w:rPr>
          <w:rFonts w:ascii="Arial" w:hAnsi="Arial" w:cs="Arial"/>
          <w:sz w:val="24"/>
          <w:szCs w:val="24"/>
        </w:rPr>
        <w:t>by</w:t>
      </w:r>
      <w:r w:rsidR="00865D70">
        <w:rPr>
          <w:rFonts w:ascii="Arial" w:hAnsi="Arial" w:cs="Arial"/>
          <w:sz w:val="24"/>
          <w:szCs w:val="24"/>
        </w:rPr>
        <w:t xml:space="preserve"> her, which</w:t>
      </w:r>
      <w:r w:rsidR="000B3F08">
        <w:rPr>
          <w:rFonts w:ascii="Arial" w:hAnsi="Arial" w:cs="Arial"/>
          <w:sz w:val="24"/>
          <w:szCs w:val="24"/>
        </w:rPr>
        <w:t xml:space="preserve"> facts are all now </w:t>
      </w:r>
      <w:r w:rsidR="00865D70">
        <w:rPr>
          <w:rFonts w:ascii="Arial" w:hAnsi="Arial" w:cs="Arial"/>
          <w:sz w:val="24"/>
          <w:szCs w:val="24"/>
        </w:rPr>
        <w:t>suppressed and filed the suit.</w:t>
      </w:r>
    </w:p>
    <w:p w14:paraId="27CA82F1" w14:textId="77777777" w:rsidR="002C7A30" w:rsidRDefault="002C7A30" w:rsidP="004408C3">
      <w:pPr>
        <w:pStyle w:val="ListParagraph"/>
        <w:spacing w:after="0" w:line="360" w:lineRule="auto"/>
        <w:ind w:left="0"/>
        <w:jc w:val="both"/>
        <w:rPr>
          <w:rFonts w:ascii="Arial" w:hAnsi="Arial" w:cs="Arial"/>
          <w:sz w:val="24"/>
          <w:szCs w:val="24"/>
        </w:rPr>
      </w:pPr>
    </w:p>
    <w:p w14:paraId="4E475DF3" w14:textId="52A7BB20" w:rsidR="002C7A30" w:rsidRPr="002E4028" w:rsidRDefault="002C7A30" w:rsidP="004408C3">
      <w:pPr>
        <w:pStyle w:val="ListParagraph"/>
        <w:spacing w:after="0" w:line="360" w:lineRule="auto"/>
        <w:ind w:left="0"/>
        <w:jc w:val="both"/>
        <w:rPr>
          <w:rFonts w:ascii="Arial" w:hAnsi="Arial" w:cs="Arial"/>
          <w:sz w:val="24"/>
          <w:szCs w:val="24"/>
        </w:rPr>
      </w:pPr>
      <w:r>
        <w:rPr>
          <w:rFonts w:ascii="Arial" w:hAnsi="Arial" w:cs="Arial"/>
          <w:sz w:val="24"/>
          <w:szCs w:val="24"/>
        </w:rPr>
        <w:t>1</w:t>
      </w:r>
      <w:r w:rsidR="008442EE">
        <w:rPr>
          <w:rFonts w:ascii="Arial" w:hAnsi="Arial" w:cs="Arial"/>
          <w:sz w:val="24"/>
          <w:szCs w:val="24"/>
        </w:rPr>
        <w:t>5</w:t>
      </w:r>
      <w:r>
        <w:rPr>
          <w:rFonts w:ascii="Arial" w:hAnsi="Arial" w:cs="Arial"/>
          <w:sz w:val="24"/>
          <w:szCs w:val="24"/>
        </w:rPr>
        <w:t>.</w:t>
      </w:r>
      <w:r>
        <w:rPr>
          <w:rFonts w:ascii="Arial" w:hAnsi="Arial" w:cs="Arial"/>
          <w:sz w:val="24"/>
          <w:szCs w:val="24"/>
        </w:rPr>
        <w:tab/>
        <w:t>This defendant further submits that the valuation set up by plaintiff in amended plaint is incorrect. So also, the court fee paid under sec 37 (2) is also incorrect for the reasons that the plaintiff is out of possession and thus court fee paid is incorrect. The value of the suit property also undervalued which requires dismissal of suit.</w:t>
      </w:r>
    </w:p>
    <w:p w14:paraId="428D3D84" w14:textId="7A08EEDB" w:rsidR="00A753C1" w:rsidRDefault="002C076B" w:rsidP="00A753C1">
      <w:pPr>
        <w:tabs>
          <w:tab w:val="left" w:pos="851"/>
        </w:tabs>
        <w:spacing w:after="0" w:line="360" w:lineRule="auto"/>
        <w:jc w:val="both"/>
        <w:rPr>
          <w:rFonts w:ascii="Arial" w:hAnsi="Arial" w:cs="Arial"/>
          <w:sz w:val="24"/>
        </w:rPr>
      </w:pPr>
      <w:r>
        <w:rPr>
          <w:rFonts w:ascii="Arial" w:hAnsi="Arial" w:cs="Arial"/>
          <w:sz w:val="24"/>
        </w:rPr>
        <w:tab/>
      </w:r>
      <w:r w:rsidR="00A753C1">
        <w:rPr>
          <w:rFonts w:ascii="Arial" w:hAnsi="Arial" w:cs="Arial"/>
          <w:sz w:val="24"/>
        </w:rPr>
        <w:t xml:space="preserve"> </w:t>
      </w:r>
    </w:p>
    <w:p w14:paraId="76081022" w14:textId="6CD83E1B" w:rsidR="00A753C1" w:rsidRDefault="00E40860" w:rsidP="00E40860">
      <w:pPr>
        <w:tabs>
          <w:tab w:val="left" w:pos="851"/>
        </w:tabs>
        <w:spacing w:after="0" w:line="360" w:lineRule="auto"/>
        <w:ind w:right="-46"/>
        <w:jc w:val="both"/>
        <w:rPr>
          <w:rFonts w:ascii="Arial" w:hAnsi="Arial" w:cs="Arial"/>
          <w:sz w:val="24"/>
        </w:rPr>
      </w:pPr>
      <w:r>
        <w:rPr>
          <w:rFonts w:ascii="Arial" w:hAnsi="Arial" w:cs="Arial"/>
          <w:sz w:val="24"/>
        </w:rPr>
        <w:tab/>
      </w:r>
      <w:r w:rsidR="00A753C1">
        <w:rPr>
          <w:rFonts w:ascii="Arial" w:hAnsi="Arial" w:cs="Arial"/>
          <w:sz w:val="24"/>
        </w:rPr>
        <w:t>Therefore, it is prayed that this Honourable Court may be pleased to dismiss the suit with cost and thus render justice.</w:t>
      </w:r>
    </w:p>
    <w:p w14:paraId="713F4C38" w14:textId="77777777" w:rsidR="00072090" w:rsidRDefault="00072090" w:rsidP="00072090">
      <w:pPr>
        <w:spacing w:after="0" w:line="240" w:lineRule="auto"/>
        <w:jc w:val="both"/>
        <w:rPr>
          <w:rFonts w:ascii="Arial" w:hAnsi="Arial" w:cs="Arial"/>
          <w:sz w:val="24"/>
        </w:rPr>
      </w:pPr>
    </w:p>
    <w:p w14:paraId="7B5E0F4C" w14:textId="77777777" w:rsidR="00072090" w:rsidRDefault="00072090" w:rsidP="00072090">
      <w:pPr>
        <w:spacing w:after="0" w:line="240" w:lineRule="auto"/>
        <w:jc w:val="both"/>
        <w:rPr>
          <w:rFonts w:ascii="Arial" w:hAnsi="Arial" w:cs="Arial"/>
          <w:sz w:val="24"/>
        </w:rPr>
      </w:pPr>
    </w:p>
    <w:p w14:paraId="11F14C84" w14:textId="77777777" w:rsidR="00072090" w:rsidRDefault="00072090" w:rsidP="00072090">
      <w:pPr>
        <w:spacing w:after="0" w:line="240" w:lineRule="auto"/>
        <w:jc w:val="both"/>
        <w:rPr>
          <w:rFonts w:ascii="Arial" w:hAnsi="Arial" w:cs="Arial"/>
          <w:sz w:val="24"/>
        </w:rPr>
      </w:pPr>
    </w:p>
    <w:p w14:paraId="37B9C8C3" w14:textId="77777777" w:rsidR="00072090" w:rsidRDefault="00072090" w:rsidP="00072090">
      <w:pPr>
        <w:spacing w:after="0" w:line="240" w:lineRule="auto"/>
        <w:jc w:val="both"/>
        <w:rPr>
          <w:rFonts w:ascii="Arial" w:hAnsi="Arial" w:cs="Arial"/>
          <w:sz w:val="24"/>
        </w:rPr>
      </w:pPr>
    </w:p>
    <w:p w14:paraId="245BFD2D" w14:textId="09E4E4A8" w:rsidR="00072090" w:rsidRPr="00072090" w:rsidRDefault="00072090" w:rsidP="00072090">
      <w:pPr>
        <w:pStyle w:val="BodyText"/>
        <w:ind w:right="-46"/>
        <w:jc w:val="left"/>
        <w:rPr>
          <w:b/>
          <w:bCs/>
        </w:rPr>
      </w:pPr>
      <w:r w:rsidRPr="00072090">
        <w:rPr>
          <w:rFonts w:ascii="Arial" w:eastAsiaTheme="minorEastAsia" w:hAnsi="Arial" w:cs="Arial"/>
          <w:b/>
          <w:bCs/>
          <w:szCs w:val="22"/>
        </w:rPr>
        <w:t xml:space="preserve">ADVOCATE FOR </w:t>
      </w:r>
      <w:r w:rsidRPr="00072090">
        <w:rPr>
          <w:rFonts w:ascii="Arial" w:eastAsiaTheme="minorEastAsia" w:hAnsi="Arial" w:cs="Arial"/>
          <w:b/>
          <w:bCs/>
          <w:szCs w:val="22"/>
        </w:rPr>
        <w:t>3</w:t>
      </w:r>
      <w:r w:rsidRPr="00072090">
        <w:rPr>
          <w:rFonts w:ascii="Arial" w:eastAsiaTheme="minorEastAsia" w:hAnsi="Arial" w:cs="Arial"/>
          <w:b/>
          <w:bCs/>
          <w:szCs w:val="22"/>
          <w:vertAlign w:val="superscript"/>
        </w:rPr>
        <w:t>rd</w:t>
      </w:r>
      <w:r w:rsidRPr="00072090">
        <w:rPr>
          <w:rFonts w:ascii="Arial" w:eastAsiaTheme="minorEastAsia" w:hAnsi="Arial" w:cs="Arial"/>
          <w:b/>
          <w:bCs/>
          <w:szCs w:val="22"/>
        </w:rPr>
        <w:t xml:space="preserve"> </w:t>
      </w:r>
      <w:r w:rsidRPr="00072090">
        <w:rPr>
          <w:rFonts w:ascii="Arial" w:eastAsiaTheme="minorEastAsia" w:hAnsi="Arial" w:cs="Arial"/>
          <w:b/>
          <w:bCs/>
          <w:szCs w:val="22"/>
        </w:rPr>
        <w:t>DEFENDANT</w:t>
      </w:r>
      <w:r w:rsidRPr="00072090">
        <w:rPr>
          <w:rFonts w:ascii="Arial" w:eastAsiaTheme="minorEastAsia" w:hAnsi="Arial" w:cs="Arial"/>
          <w:b/>
          <w:bCs/>
          <w:szCs w:val="22"/>
        </w:rPr>
        <w:tab/>
      </w:r>
      <w:r w:rsidRPr="00072090">
        <w:rPr>
          <w:rFonts w:ascii="Arial" w:eastAsiaTheme="minorEastAsia" w:hAnsi="Arial" w:cs="Arial"/>
          <w:b/>
          <w:bCs/>
          <w:szCs w:val="22"/>
        </w:rPr>
        <w:tab/>
      </w:r>
      <w:r w:rsidRPr="00072090">
        <w:rPr>
          <w:rFonts w:ascii="Arial" w:eastAsiaTheme="minorEastAsia" w:hAnsi="Arial" w:cs="Arial"/>
          <w:b/>
          <w:bCs/>
          <w:szCs w:val="22"/>
        </w:rPr>
        <w:tab/>
        <w:t xml:space="preserve">            </w:t>
      </w:r>
      <w:r w:rsidRPr="00072090">
        <w:rPr>
          <w:rFonts w:ascii="Arial" w:eastAsiaTheme="minorEastAsia" w:hAnsi="Arial" w:cs="Arial"/>
          <w:b/>
          <w:bCs/>
          <w:szCs w:val="22"/>
        </w:rPr>
        <w:t xml:space="preserve">      </w:t>
      </w:r>
      <w:r>
        <w:rPr>
          <w:rFonts w:ascii="Arial" w:eastAsiaTheme="minorEastAsia" w:hAnsi="Arial" w:cs="Arial"/>
          <w:b/>
          <w:bCs/>
          <w:szCs w:val="22"/>
        </w:rPr>
        <w:t xml:space="preserve">    </w:t>
      </w:r>
      <w:r w:rsidRPr="00072090">
        <w:rPr>
          <w:rFonts w:ascii="Arial" w:eastAsiaTheme="minorEastAsia" w:hAnsi="Arial" w:cs="Arial"/>
          <w:b/>
          <w:bCs/>
          <w:szCs w:val="22"/>
        </w:rPr>
        <w:t>3</w:t>
      </w:r>
      <w:r w:rsidRPr="00072090">
        <w:rPr>
          <w:rFonts w:ascii="Arial" w:eastAsiaTheme="minorEastAsia" w:hAnsi="Arial" w:cs="Arial"/>
          <w:b/>
          <w:bCs/>
          <w:szCs w:val="22"/>
          <w:vertAlign w:val="superscript"/>
        </w:rPr>
        <w:t>rd</w:t>
      </w:r>
      <w:r w:rsidRPr="00072090">
        <w:rPr>
          <w:rFonts w:ascii="Arial" w:eastAsiaTheme="minorEastAsia" w:hAnsi="Arial" w:cs="Arial"/>
          <w:b/>
          <w:bCs/>
          <w:szCs w:val="22"/>
        </w:rPr>
        <w:t xml:space="preserve"> DEFENDANT  </w:t>
      </w:r>
    </w:p>
    <w:p w14:paraId="780C727F" w14:textId="77777777" w:rsidR="00072090" w:rsidRPr="00167AD1" w:rsidRDefault="00072090" w:rsidP="00072090">
      <w:pPr>
        <w:pStyle w:val="BodyText"/>
        <w:ind w:right="146"/>
        <w:jc w:val="left"/>
      </w:pPr>
    </w:p>
    <w:p w14:paraId="5A31306A" w14:textId="77777777" w:rsidR="00072090" w:rsidRDefault="00072090" w:rsidP="00072090">
      <w:pPr>
        <w:pStyle w:val="BodyText"/>
        <w:spacing w:line="360" w:lineRule="auto"/>
        <w:ind w:right="146"/>
        <w:jc w:val="center"/>
        <w:rPr>
          <w:rFonts w:ascii="Arial" w:eastAsiaTheme="minorEastAsia" w:hAnsi="Arial" w:cs="Arial"/>
          <w:b/>
          <w:szCs w:val="22"/>
          <w:u w:val="single"/>
        </w:rPr>
      </w:pPr>
    </w:p>
    <w:p w14:paraId="10917976" w14:textId="6D57BE6C" w:rsidR="00072090" w:rsidRPr="00024781" w:rsidRDefault="00072090" w:rsidP="00072090">
      <w:pPr>
        <w:pStyle w:val="BodyText"/>
        <w:spacing w:line="360" w:lineRule="auto"/>
        <w:ind w:right="146"/>
        <w:jc w:val="center"/>
        <w:rPr>
          <w:rFonts w:ascii="Arial" w:eastAsiaTheme="minorEastAsia" w:hAnsi="Arial" w:cs="Arial"/>
          <w:b/>
          <w:szCs w:val="22"/>
          <w:u w:val="single"/>
        </w:rPr>
      </w:pPr>
      <w:r w:rsidRPr="00024781">
        <w:rPr>
          <w:rFonts w:ascii="Arial" w:eastAsiaTheme="minorEastAsia" w:hAnsi="Arial" w:cs="Arial"/>
          <w:b/>
          <w:szCs w:val="22"/>
          <w:u w:val="single"/>
        </w:rPr>
        <w:t>VERIFICATION</w:t>
      </w:r>
    </w:p>
    <w:p w14:paraId="46BC352F" w14:textId="5A2FF14B" w:rsidR="00072090" w:rsidRPr="00024781" w:rsidRDefault="00072090" w:rsidP="00072090">
      <w:pPr>
        <w:pStyle w:val="BodyText"/>
        <w:spacing w:line="360" w:lineRule="auto"/>
        <w:ind w:right="-46" w:firstLine="720"/>
        <w:rPr>
          <w:rFonts w:ascii="Arial" w:eastAsiaTheme="minorEastAsia" w:hAnsi="Arial" w:cs="Arial"/>
          <w:szCs w:val="22"/>
        </w:rPr>
      </w:pPr>
      <w:r w:rsidRPr="00024781">
        <w:rPr>
          <w:rFonts w:ascii="Arial" w:eastAsiaTheme="minorEastAsia" w:hAnsi="Arial" w:cs="Arial"/>
          <w:szCs w:val="22"/>
        </w:rPr>
        <w:t xml:space="preserve">I, the </w:t>
      </w:r>
      <w:r>
        <w:rPr>
          <w:rFonts w:ascii="Arial" w:eastAsiaTheme="minorEastAsia" w:hAnsi="Arial" w:cs="Arial"/>
          <w:szCs w:val="22"/>
        </w:rPr>
        <w:t>3</w:t>
      </w:r>
      <w:r w:rsidRPr="00072090">
        <w:rPr>
          <w:rFonts w:ascii="Arial" w:eastAsiaTheme="minorEastAsia" w:hAnsi="Arial" w:cs="Arial"/>
          <w:szCs w:val="22"/>
          <w:vertAlign w:val="superscript"/>
        </w:rPr>
        <w:t>rd</w:t>
      </w:r>
      <w:r>
        <w:rPr>
          <w:rFonts w:ascii="Arial" w:eastAsiaTheme="minorEastAsia" w:hAnsi="Arial" w:cs="Arial"/>
          <w:szCs w:val="22"/>
        </w:rPr>
        <w:t xml:space="preserve"> </w:t>
      </w:r>
      <w:r w:rsidRPr="00024781">
        <w:rPr>
          <w:rFonts w:ascii="Arial" w:eastAsiaTheme="minorEastAsia" w:hAnsi="Arial" w:cs="Arial"/>
          <w:szCs w:val="22"/>
        </w:rPr>
        <w:t xml:space="preserve">defendant above named do hereby declare that the facts stated above are true and correct to the best of my knowledge and I signed the same at Coimbatore on </w:t>
      </w:r>
    </w:p>
    <w:p w14:paraId="3D513666" w14:textId="77777777" w:rsidR="00072090" w:rsidRPr="00024781" w:rsidRDefault="00072090" w:rsidP="00072090">
      <w:pPr>
        <w:pStyle w:val="BodyText"/>
        <w:ind w:right="-46"/>
        <w:jc w:val="right"/>
        <w:rPr>
          <w:rFonts w:ascii="Arial" w:eastAsiaTheme="minorEastAsia" w:hAnsi="Arial" w:cs="Arial"/>
          <w:szCs w:val="22"/>
        </w:rPr>
      </w:pPr>
    </w:p>
    <w:p w14:paraId="6FA0B73A" w14:textId="0906330B" w:rsidR="00072090" w:rsidRPr="00072090" w:rsidRDefault="00072090" w:rsidP="00072090">
      <w:pPr>
        <w:pStyle w:val="BodyText"/>
        <w:ind w:right="-46"/>
        <w:jc w:val="right"/>
        <w:rPr>
          <w:rFonts w:ascii="Arial" w:eastAsiaTheme="minorEastAsia" w:hAnsi="Arial" w:cs="Arial"/>
          <w:b/>
          <w:bCs/>
          <w:szCs w:val="22"/>
        </w:rPr>
      </w:pPr>
      <w:r w:rsidRPr="00072090">
        <w:rPr>
          <w:rFonts w:ascii="Arial" w:eastAsiaTheme="minorEastAsia" w:hAnsi="Arial" w:cs="Arial"/>
          <w:b/>
          <w:bCs/>
          <w:szCs w:val="22"/>
        </w:rPr>
        <w:t>3</w:t>
      </w:r>
      <w:r w:rsidRPr="00072090">
        <w:rPr>
          <w:rFonts w:ascii="Arial" w:eastAsiaTheme="minorEastAsia" w:hAnsi="Arial" w:cs="Arial"/>
          <w:b/>
          <w:bCs/>
          <w:szCs w:val="22"/>
          <w:vertAlign w:val="superscript"/>
        </w:rPr>
        <w:t>rd</w:t>
      </w:r>
      <w:r w:rsidRPr="00072090">
        <w:rPr>
          <w:rFonts w:ascii="Arial" w:eastAsiaTheme="minorEastAsia" w:hAnsi="Arial" w:cs="Arial"/>
          <w:b/>
          <w:bCs/>
          <w:szCs w:val="22"/>
        </w:rPr>
        <w:t xml:space="preserve"> </w:t>
      </w:r>
      <w:r w:rsidRPr="00072090">
        <w:rPr>
          <w:rFonts w:ascii="Arial" w:eastAsiaTheme="minorEastAsia" w:hAnsi="Arial" w:cs="Arial"/>
          <w:b/>
          <w:bCs/>
          <w:szCs w:val="22"/>
        </w:rPr>
        <w:t>DEFENDANT</w:t>
      </w:r>
    </w:p>
    <w:p w14:paraId="03A2138D" w14:textId="77777777" w:rsidR="00072090" w:rsidRDefault="00072090" w:rsidP="00072090">
      <w:pPr>
        <w:pStyle w:val="BodyText"/>
        <w:ind w:right="-46"/>
        <w:jc w:val="right"/>
        <w:rPr>
          <w:rFonts w:ascii="Arial" w:eastAsiaTheme="minorEastAsia" w:hAnsi="Arial" w:cs="Arial"/>
          <w:szCs w:val="22"/>
        </w:rPr>
      </w:pPr>
    </w:p>
    <w:p w14:paraId="7BD4B5DA" w14:textId="77777777" w:rsidR="00072090" w:rsidRDefault="00072090" w:rsidP="00072090">
      <w:pPr>
        <w:pStyle w:val="BodyText"/>
        <w:spacing w:line="360" w:lineRule="auto"/>
        <w:ind w:right="-46"/>
        <w:rPr>
          <w:rFonts w:ascii="Arial" w:eastAsiaTheme="minorEastAsia" w:hAnsi="Arial" w:cs="Arial"/>
          <w:szCs w:val="22"/>
        </w:rPr>
      </w:pPr>
    </w:p>
    <w:p w14:paraId="2A515DCA" w14:textId="3739162D" w:rsidR="00072090" w:rsidRDefault="00072090" w:rsidP="00072090">
      <w:pPr>
        <w:pStyle w:val="BodyText"/>
        <w:ind w:right="-46"/>
        <w:rPr>
          <w:rFonts w:ascii="Arial" w:eastAsiaTheme="minorEastAsia" w:hAnsi="Arial" w:cs="Arial"/>
          <w:szCs w:val="22"/>
        </w:rPr>
      </w:pPr>
      <w:r>
        <w:rPr>
          <w:rFonts w:ascii="Arial" w:eastAsiaTheme="minorEastAsia" w:hAnsi="Arial" w:cs="Arial"/>
          <w:szCs w:val="22"/>
        </w:rPr>
        <w:t xml:space="preserve">This Written Statement filed by </w:t>
      </w:r>
      <w:r>
        <w:rPr>
          <w:rFonts w:ascii="Arial" w:eastAsiaTheme="minorEastAsia" w:hAnsi="Arial" w:cs="Arial"/>
          <w:szCs w:val="22"/>
        </w:rPr>
        <w:t>3</w:t>
      </w:r>
      <w:r w:rsidRPr="00072090">
        <w:rPr>
          <w:rFonts w:ascii="Arial" w:eastAsiaTheme="minorEastAsia" w:hAnsi="Arial" w:cs="Arial"/>
          <w:szCs w:val="22"/>
          <w:vertAlign w:val="superscript"/>
        </w:rPr>
        <w:t>rd</w:t>
      </w:r>
      <w:r>
        <w:rPr>
          <w:rFonts w:ascii="Arial" w:eastAsiaTheme="minorEastAsia" w:hAnsi="Arial" w:cs="Arial"/>
          <w:szCs w:val="22"/>
        </w:rPr>
        <w:t xml:space="preserve"> </w:t>
      </w:r>
      <w:r>
        <w:rPr>
          <w:rFonts w:ascii="Arial" w:eastAsiaTheme="minorEastAsia" w:hAnsi="Arial" w:cs="Arial"/>
          <w:szCs w:val="22"/>
        </w:rPr>
        <w:t>defendant is adopted by Defendant Nos.</w:t>
      </w:r>
      <w:r>
        <w:rPr>
          <w:rFonts w:ascii="Arial" w:eastAsiaTheme="minorEastAsia" w:hAnsi="Arial" w:cs="Arial"/>
          <w:szCs w:val="22"/>
        </w:rPr>
        <w:t>1</w:t>
      </w:r>
      <w:r>
        <w:rPr>
          <w:rFonts w:ascii="Arial" w:eastAsiaTheme="minorEastAsia" w:hAnsi="Arial" w:cs="Arial"/>
          <w:szCs w:val="22"/>
        </w:rPr>
        <w:t xml:space="preserve"> and </w:t>
      </w:r>
      <w:r>
        <w:rPr>
          <w:rFonts w:ascii="Arial" w:eastAsiaTheme="minorEastAsia" w:hAnsi="Arial" w:cs="Arial"/>
          <w:szCs w:val="22"/>
        </w:rPr>
        <w:t>2</w:t>
      </w:r>
      <w:r>
        <w:rPr>
          <w:rFonts w:ascii="Arial" w:eastAsiaTheme="minorEastAsia" w:hAnsi="Arial" w:cs="Arial"/>
          <w:szCs w:val="22"/>
        </w:rPr>
        <w:t xml:space="preserve">.  </w:t>
      </w:r>
    </w:p>
    <w:p w14:paraId="0E87CFF3" w14:textId="77777777" w:rsidR="00072090" w:rsidRDefault="00072090" w:rsidP="00072090">
      <w:pPr>
        <w:pStyle w:val="BodyText"/>
        <w:ind w:right="-46"/>
        <w:rPr>
          <w:rFonts w:ascii="Arial" w:eastAsiaTheme="minorEastAsia" w:hAnsi="Arial" w:cs="Arial"/>
          <w:szCs w:val="22"/>
        </w:rPr>
      </w:pPr>
    </w:p>
    <w:p w14:paraId="0B414E49" w14:textId="77777777" w:rsidR="00072090" w:rsidRDefault="00072090" w:rsidP="00072090">
      <w:pPr>
        <w:pStyle w:val="BodyText"/>
        <w:ind w:right="-46"/>
        <w:rPr>
          <w:rFonts w:ascii="Arial" w:eastAsiaTheme="minorEastAsia" w:hAnsi="Arial" w:cs="Arial"/>
          <w:szCs w:val="22"/>
        </w:rPr>
      </w:pPr>
    </w:p>
    <w:p w14:paraId="43C740AE" w14:textId="77777777" w:rsidR="00072090" w:rsidRDefault="00072090" w:rsidP="00072090">
      <w:pPr>
        <w:pStyle w:val="BodyText"/>
        <w:ind w:right="-46"/>
        <w:jc w:val="right"/>
        <w:rPr>
          <w:rFonts w:ascii="Arial" w:eastAsiaTheme="minorEastAsia" w:hAnsi="Arial" w:cs="Arial"/>
          <w:szCs w:val="22"/>
        </w:rPr>
      </w:pPr>
    </w:p>
    <w:p w14:paraId="4E092016" w14:textId="77777777" w:rsidR="00072090" w:rsidRDefault="00072090" w:rsidP="00072090">
      <w:pPr>
        <w:pStyle w:val="BodyText"/>
        <w:ind w:right="-46"/>
        <w:jc w:val="right"/>
        <w:rPr>
          <w:rFonts w:ascii="Arial" w:eastAsiaTheme="minorEastAsia" w:hAnsi="Arial" w:cs="Arial"/>
          <w:szCs w:val="22"/>
        </w:rPr>
      </w:pPr>
    </w:p>
    <w:p w14:paraId="4F20D3C4" w14:textId="77777777" w:rsidR="00072090" w:rsidRDefault="00072090" w:rsidP="00072090">
      <w:pPr>
        <w:pStyle w:val="BodyText"/>
        <w:ind w:right="-46"/>
        <w:jc w:val="right"/>
        <w:rPr>
          <w:rFonts w:ascii="Arial" w:eastAsiaTheme="minorEastAsia" w:hAnsi="Arial" w:cs="Arial"/>
          <w:szCs w:val="22"/>
        </w:rPr>
      </w:pPr>
    </w:p>
    <w:p w14:paraId="3968F5FF" w14:textId="76C087AD" w:rsidR="00072090" w:rsidRPr="00072090" w:rsidRDefault="00072090" w:rsidP="00072090">
      <w:pPr>
        <w:pStyle w:val="BodyText"/>
        <w:ind w:right="-46"/>
        <w:jc w:val="right"/>
        <w:rPr>
          <w:b/>
          <w:bCs/>
        </w:rPr>
      </w:pPr>
      <w:r w:rsidRPr="00072090">
        <w:rPr>
          <w:rFonts w:ascii="Arial" w:eastAsiaTheme="minorEastAsia" w:hAnsi="Arial" w:cs="Arial"/>
          <w:b/>
          <w:bCs/>
          <w:szCs w:val="22"/>
        </w:rPr>
        <w:t>ADVOCATE FOR DEFENDANT NOS.</w:t>
      </w:r>
      <w:r w:rsidRPr="00072090">
        <w:rPr>
          <w:rFonts w:ascii="Arial" w:eastAsiaTheme="minorEastAsia" w:hAnsi="Arial" w:cs="Arial"/>
          <w:b/>
          <w:bCs/>
          <w:szCs w:val="22"/>
        </w:rPr>
        <w:t>1</w:t>
      </w:r>
      <w:r w:rsidRPr="00072090">
        <w:rPr>
          <w:rFonts w:ascii="Arial" w:eastAsiaTheme="minorEastAsia" w:hAnsi="Arial" w:cs="Arial"/>
          <w:b/>
          <w:bCs/>
          <w:szCs w:val="22"/>
        </w:rPr>
        <w:t xml:space="preserve"> AND </w:t>
      </w:r>
      <w:r w:rsidRPr="00072090">
        <w:rPr>
          <w:rFonts w:ascii="Arial" w:eastAsiaTheme="minorEastAsia" w:hAnsi="Arial" w:cs="Arial"/>
          <w:b/>
          <w:bCs/>
          <w:szCs w:val="22"/>
        </w:rPr>
        <w:t>2</w:t>
      </w:r>
    </w:p>
    <w:p w14:paraId="0AB211C7" w14:textId="77777777" w:rsidR="00072090" w:rsidRDefault="00072090" w:rsidP="00072090">
      <w:pPr>
        <w:pStyle w:val="BodyText"/>
        <w:ind w:right="-46"/>
        <w:jc w:val="right"/>
      </w:pPr>
    </w:p>
    <w:p w14:paraId="23A44D89" w14:textId="77777777" w:rsidR="00072090" w:rsidRDefault="00072090" w:rsidP="00072090">
      <w:pPr>
        <w:tabs>
          <w:tab w:val="left" w:pos="851"/>
        </w:tabs>
        <w:spacing w:after="0" w:line="360" w:lineRule="auto"/>
        <w:ind w:right="-46"/>
        <w:jc w:val="both"/>
        <w:rPr>
          <w:rFonts w:ascii="Arial" w:hAnsi="Arial" w:cs="Arial"/>
          <w:sz w:val="24"/>
        </w:rPr>
      </w:pPr>
    </w:p>
    <w:p w14:paraId="2E2202A1" w14:textId="77777777" w:rsidR="00A753C1" w:rsidRDefault="00A753C1" w:rsidP="00EE28D4">
      <w:pPr>
        <w:pStyle w:val="ListParagraph"/>
        <w:spacing w:line="360" w:lineRule="auto"/>
        <w:ind w:left="0" w:right="-46"/>
        <w:jc w:val="both"/>
        <w:rPr>
          <w:rFonts w:ascii="Arial" w:hAnsi="Arial" w:cs="Arial"/>
          <w:sz w:val="24"/>
          <w:szCs w:val="24"/>
        </w:rPr>
      </w:pPr>
    </w:p>
    <w:p w14:paraId="377DF364" w14:textId="77777777" w:rsidR="00A753C1" w:rsidRDefault="00A753C1" w:rsidP="00EE28D4">
      <w:pPr>
        <w:pStyle w:val="ListParagraph"/>
        <w:spacing w:line="360" w:lineRule="auto"/>
        <w:ind w:left="0" w:right="-46"/>
        <w:jc w:val="both"/>
        <w:rPr>
          <w:rFonts w:ascii="Arial" w:hAnsi="Arial" w:cs="Arial"/>
          <w:sz w:val="24"/>
          <w:szCs w:val="24"/>
        </w:rPr>
      </w:pPr>
    </w:p>
    <w:p w14:paraId="21EA4F93" w14:textId="77777777" w:rsidR="00CF692E" w:rsidRPr="00643397" w:rsidRDefault="00CF692E" w:rsidP="00EE28D4">
      <w:pPr>
        <w:pStyle w:val="ListParagraph"/>
        <w:spacing w:line="360" w:lineRule="auto"/>
        <w:ind w:left="0" w:right="-46"/>
        <w:jc w:val="both"/>
        <w:rPr>
          <w:rFonts w:ascii="Arial" w:hAnsi="Arial" w:cs="Arial"/>
          <w:sz w:val="24"/>
          <w:szCs w:val="24"/>
        </w:rPr>
      </w:pPr>
    </w:p>
    <w:p w14:paraId="1048258E" w14:textId="77777777" w:rsidR="008B2245" w:rsidRDefault="008B2245" w:rsidP="008B2245">
      <w:pPr>
        <w:pStyle w:val="Heading1"/>
        <w:spacing w:line="360" w:lineRule="auto"/>
        <w:ind w:left="5103" w:right="-1039"/>
        <w:rPr>
          <w:rFonts w:ascii="Arial" w:hAnsi="Arial" w:cs="Arial"/>
          <w:b/>
          <w:szCs w:val="24"/>
        </w:rPr>
      </w:pPr>
      <w:r w:rsidRPr="003762E2">
        <w:rPr>
          <w:rFonts w:ascii="Arial" w:hAnsi="Arial" w:cs="Arial"/>
          <w:b/>
          <w:szCs w:val="24"/>
        </w:rPr>
        <w:lastRenderedPageBreak/>
        <w:t xml:space="preserve">IN THE COURT OF THE HON’BLE </w:t>
      </w:r>
      <w:r>
        <w:rPr>
          <w:rFonts w:ascii="Arial" w:hAnsi="Arial" w:cs="Arial"/>
          <w:b/>
          <w:szCs w:val="24"/>
        </w:rPr>
        <w:t xml:space="preserve">FIRST ADDITIONAL DISTRICT </w:t>
      </w:r>
      <w:r w:rsidRPr="003762E2">
        <w:rPr>
          <w:rFonts w:ascii="Arial" w:hAnsi="Arial" w:cs="Arial"/>
          <w:b/>
          <w:szCs w:val="24"/>
        </w:rPr>
        <w:t xml:space="preserve">JUDGE </w:t>
      </w:r>
    </w:p>
    <w:p w14:paraId="3AD5670B" w14:textId="77777777" w:rsidR="008B2245" w:rsidRPr="003762E2" w:rsidRDefault="008B2245" w:rsidP="008B2245">
      <w:pPr>
        <w:pStyle w:val="Heading1"/>
        <w:spacing w:line="360" w:lineRule="auto"/>
        <w:ind w:left="5103" w:right="-1039"/>
        <w:rPr>
          <w:rFonts w:ascii="Arial" w:hAnsi="Arial" w:cs="Arial"/>
          <w:b/>
          <w:szCs w:val="24"/>
        </w:rPr>
      </w:pPr>
      <w:r w:rsidRPr="003762E2">
        <w:rPr>
          <w:rFonts w:ascii="Arial" w:hAnsi="Arial" w:cs="Arial"/>
          <w:b/>
          <w:szCs w:val="24"/>
        </w:rPr>
        <w:t>OF COIMBATORE</w:t>
      </w:r>
    </w:p>
    <w:p w14:paraId="27DEDC27" w14:textId="77777777" w:rsidR="008B2245" w:rsidRPr="003762E2" w:rsidRDefault="008B2245" w:rsidP="008B2245">
      <w:pPr>
        <w:spacing w:after="0" w:line="360" w:lineRule="auto"/>
        <w:ind w:left="5103" w:right="-1039"/>
        <w:jc w:val="center"/>
        <w:rPr>
          <w:rFonts w:ascii="Arial" w:hAnsi="Arial" w:cs="Arial"/>
          <w:b/>
          <w:sz w:val="24"/>
          <w:szCs w:val="24"/>
        </w:rPr>
      </w:pPr>
    </w:p>
    <w:p w14:paraId="2BB07EC3" w14:textId="77777777" w:rsidR="008B2245" w:rsidRDefault="008B2245" w:rsidP="008B2245">
      <w:pPr>
        <w:pStyle w:val="AutoCorrect"/>
        <w:spacing w:line="360" w:lineRule="auto"/>
        <w:ind w:left="5103" w:right="-1039"/>
        <w:jc w:val="center"/>
        <w:rPr>
          <w:rFonts w:ascii="Arial" w:hAnsi="Arial" w:cs="Arial"/>
          <w:b/>
        </w:rPr>
      </w:pPr>
      <w:r w:rsidRPr="003762E2">
        <w:rPr>
          <w:rFonts w:ascii="Arial" w:hAnsi="Arial" w:cs="Arial"/>
          <w:b/>
        </w:rPr>
        <w:t xml:space="preserve">O.S.NO.   </w:t>
      </w:r>
      <w:r>
        <w:rPr>
          <w:rFonts w:ascii="Arial" w:hAnsi="Arial" w:cs="Arial"/>
          <w:b/>
        </w:rPr>
        <w:t xml:space="preserve">314  </w:t>
      </w:r>
      <w:r w:rsidRPr="003762E2">
        <w:rPr>
          <w:rFonts w:ascii="Arial" w:hAnsi="Arial" w:cs="Arial"/>
          <w:b/>
        </w:rPr>
        <w:t xml:space="preserve">   OF 2018</w:t>
      </w:r>
    </w:p>
    <w:p w14:paraId="2CFBDA54" w14:textId="77777777" w:rsidR="008B2245" w:rsidRPr="003762E2" w:rsidRDefault="008B2245" w:rsidP="008B2245">
      <w:pPr>
        <w:pStyle w:val="AutoCorrect"/>
        <w:spacing w:line="360" w:lineRule="auto"/>
        <w:ind w:left="5103" w:right="-1039"/>
        <w:jc w:val="center"/>
        <w:rPr>
          <w:rFonts w:ascii="Arial" w:hAnsi="Arial" w:cs="Arial"/>
          <w:b/>
        </w:rPr>
      </w:pPr>
    </w:p>
    <w:p w14:paraId="20693D16" w14:textId="1F176B49" w:rsidR="008B2245" w:rsidRPr="008B2245" w:rsidRDefault="008B2245" w:rsidP="008B2245">
      <w:pPr>
        <w:pStyle w:val="AutoCorrect"/>
        <w:spacing w:line="360" w:lineRule="auto"/>
        <w:ind w:left="5103" w:right="-1039"/>
        <w:rPr>
          <w:rFonts w:ascii="Arial" w:hAnsi="Arial" w:cs="Arial"/>
          <w:b/>
        </w:rPr>
      </w:pPr>
      <w:r>
        <w:rPr>
          <w:rFonts w:ascii="Arial" w:hAnsi="Arial" w:cs="Arial"/>
        </w:rPr>
        <w:t xml:space="preserve"> S.Jothimani                       </w:t>
      </w:r>
      <w:r w:rsidR="00D6151F">
        <w:rPr>
          <w:rFonts w:ascii="Arial" w:hAnsi="Arial" w:cs="Arial"/>
        </w:rPr>
        <w:t>-</w:t>
      </w:r>
      <w:r>
        <w:rPr>
          <w:rFonts w:ascii="Arial" w:hAnsi="Arial" w:cs="Arial"/>
        </w:rPr>
        <w:tab/>
        <w:t>Plaintiff</w:t>
      </w:r>
      <w:r>
        <w:rPr>
          <w:rFonts w:ascii="Arial" w:hAnsi="Arial" w:cs="Arial"/>
        </w:rPr>
        <w:tab/>
      </w:r>
      <w:r>
        <w:rPr>
          <w:rFonts w:ascii="Arial" w:hAnsi="Arial" w:cs="Arial"/>
        </w:rPr>
        <w:tab/>
      </w:r>
      <w:r>
        <w:rPr>
          <w:rFonts w:ascii="Arial" w:hAnsi="Arial" w:cs="Arial"/>
        </w:rPr>
        <w:tab/>
      </w:r>
      <w:r>
        <w:rPr>
          <w:rFonts w:ascii="Arial" w:hAnsi="Arial" w:cs="Arial"/>
        </w:rPr>
        <w:tab/>
      </w:r>
    </w:p>
    <w:p w14:paraId="7CB0B8DE" w14:textId="2DAE22AF" w:rsidR="008B2245" w:rsidRPr="003762E2" w:rsidRDefault="008B2245" w:rsidP="008B2245">
      <w:pPr>
        <w:spacing w:line="360" w:lineRule="auto"/>
        <w:ind w:left="5103" w:right="-1039"/>
        <w:jc w:val="center"/>
        <w:rPr>
          <w:rFonts w:ascii="Arial" w:hAnsi="Arial" w:cs="Arial"/>
          <w:sz w:val="24"/>
          <w:szCs w:val="24"/>
        </w:rPr>
      </w:pPr>
      <w:r w:rsidRPr="003762E2">
        <w:rPr>
          <w:rFonts w:ascii="Arial" w:hAnsi="Arial" w:cs="Arial"/>
          <w:sz w:val="24"/>
          <w:szCs w:val="24"/>
        </w:rPr>
        <w:t>-Vs-</w:t>
      </w:r>
    </w:p>
    <w:p w14:paraId="22B11609" w14:textId="77777777" w:rsidR="008B2245" w:rsidRDefault="008B2245" w:rsidP="008B2245">
      <w:pPr>
        <w:spacing w:after="0" w:line="360" w:lineRule="auto"/>
        <w:ind w:left="5103" w:right="-1039"/>
        <w:rPr>
          <w:rFonts w:ascii="Arial" w:hAnsi="Arial" w:cs="Arial"/>
          <w:sz w:val="24"/>
          <w:szCs w:val="24"/>
        </w:rPr>
      </w:pPr>
      <w:r>
        <w:rPr>
          <w:rFonts w:ascii="Arial" w:hAnsi="Arial" w:cs="Arial"/>
          <w:sz w:val="24"/>
          <w:szCs w:val="24"/>
        </w:rPr>
        <w:t>1. R.Ganesan</w:t>
      </w:r>
    </w:p>
    <w:p w14:paraId="7EA72305" w14:textId="77777777" w:rsidR="008B2245" w:rsidRDefault="008B2245" w:rsidP="008B2245">
      <w:pPr>
        <w:spacing w:after="0" w:line="360" w:lineRule="auto"/>
        <w:ind w:left="5103" w:right="-1039"/>
        <w:rPr>
          <w:rFonts w:ascii="Arial" w:hAnsi="Arial" w:cs="Arial"/>
          <w:sz w:val="24"/>
          <w:szCs w:val="24"/>
        </w:rPr>
      </w:pPr>
      <w:r>
        <w:rPr>
          <w:rFonts w:ascii="Arial" w:hAnsi="Arial" w:cs="Arial"/>
          <w:sz w:val="24"/>
          <w:szCs w:val="24"/>
        </w:rPr>
        <w:t>2. G.Banumathi</w:t>
      </w:r>
    </w:p>
    <w:p w14:paraId="6CF76928" w14:textId="4DC3836E" w:rsidR="008B2245" w:rsidRPr="003762E2" w:rsidRDefault="008B2245" w:rsidP="008B2245">
      <w:pPr>
        <w:spacing w:line="360" w:lineRule="auto"/>
        <w:ind w:left="5103" w:right="-1039"/>
        <w:rPr>
          <w:rFonts w:ascii="Arial" w:hAnsi="Arial" w:cs="Arial"/>
          <w:sz w:val="24"/>
          <w:szCs w:val="24"/>
        </w:rPr>
      </w:pPr>
      <w:r>
        <w:rPr>
          <w:rFonts w:ascii="Arial" w:hAnsi="Arial" w:cs="Arial"/>
          <w:sz w:val="24"/>
          <w:szCs w:val="24"/>
        </w:rPr>
        <w:t>3. G.Prabhu Kumar</w:t>
      </w:r>
      <w:r w:rsidRPr="003762E2">
        <w:rPr>
          <w:rFonts w:ascii="Arial" w:hAnsi="Arial" w:cs="Arial"/>
          <w:sz w:val="24"/>
          <w:szCs w:val="24"/>
        </w:rPr>
        <w:tab/>
      </w:r>
      <w:r w:rsidRPr="003762E2">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6151F">
        <w:rPr>
          <w:rFonts w:ascii="Arial" w:hAnsi="Arial" w:cs="Arial"/>
          <w:sz w:val="24"/>
          <w:szCs w:val="24"/>
        </w:rPr>
        <w:t>-</w:t>
      </w:r>
      <w:r>
        <w:rPr>
          <w:rFonts w:ascii="Arial" w:hAnsi="Arial" w:cs="Arial"/>
          <w:sz w:val="24"/>
          <w:szCs w:val="24"/>
        </w:rPr>
        <w:tab/>
        <w:t>Defendant</w:t>
      </w:r>
      <w:r w:rsidR="001A5241">
        <w:rPr>
          <w:rFonts w:ascii="Arial" w:hAnsi="Arial" w:cs="Arial"/>
          <w:sz w:val="24"/>
          <w:szCs w:val="24"/>
        </w:rPr>
        <w:t xml:space="preserve"> Nos.</w:t>
      </w:r>
      <w:r>
        <w:rPr>
          <w:rFonts w:ascii="Arial" w:hAnsi="Arial" w:cs="Arial"/>
          <w:sz w:val="24"/>
          <w:szCs w:val="24"/>
        </w:rPr>
        <w:t xml:space="preserve"> 1, 3 and 4</w:t>
      </w:r>
      <w:r>
        <w:rPr>
          <w:rFonts w:ascii="Arial" w:hAnsi="Arial" w:cs="Arial"/>
          <w:sz w:val="24"/>
          <w:szCs w:val="24"/>
        </w:rPr>
        <w:tab/>
      </w:r>
    </w:p>
    <w:p w14:paraId="4BDDEAD8" w14:textId="000B1F92" w:rsidR="008B2245" w:rsidRDefault="008B2245" w:rsidP="008B2245">
      <w:pPr>
        <w:spacing w:line="360" w:lineRule="auto"/>
        <w:ind w:left="5103" w:right="-1039"/>
        <w:rPr>
          <w:rFonts w:ascii="Arial" w:hAnsi="Arial" w:cs="Arial"/>
          <w:sz w:val="24"/>
          <w:szCs w:val="24"/>
        </w:rPr>
      </w:pPr>
      <w:r w:rsidRPr="003762E2">
        <w:rPr>
          <w:rFonts w:ascii="Arial" w:hAnsi="Arial" w:cs="Arial"/>
          <w:sz w:val="24"/>
          <w:szCs w:val="24"/>
        </w:rPr>
        <w:tab/>
      </w:r>
      <w:r w:rsidRPr="003762E2">
        <w:rPr>
          <w:rFonts w:ascii="Arial" w:hAnsi="Arial" w:cs="Arial"/>
          <w:sz w:val="24"/>
          <w:szCs w:val="24"/>
        </w:rPr>
        <w:tab/>
        <w:t xml:space="preserve"> </w:t>
      </w:r>
      <w:r w:rsidRPr="003762E2">
        <w:rPr>
          <w:rFonts w:ascii="Arial" w:hAnsi="Arial" w:cs="Arial"/>
          <w:sz w:val="24"/>
          <w:szCs w:val="24"/>
        </w:rPr>
        <w:tab/>
        <w:t xml:space="preserve">       </w:t>
      </w:r>
    </w:p>
    <w:p w14:paraId="62EA75E2" w14:textId="0F6F8B31" w:rsidR="008B2245" w:rsidRPr="008B2245" w:rsidRDefault="008B2245" w:rsidP="008B2245">
      <w:pPr>
        <w:pStyle w:val="ListParagraph"/>
        <w:spacing w:line="360" w:lineRule="auto"/>
        <w:ind w:left="5103" w:right="-1039"/>
        <w:jc w:val="center"/>
        <w:rPr>
          <w:rFonts w:ascii="Arial" w:hAnsi="Arial" w:cs="Arial"/>
          <w:b/>
          <w:sz w:val="24"/>
          <w:szCs w:val="24"/>
          <w:u w:val="single"/>
        </w:rPr>
      </w:pPr>
      <w:r>
        <w:rPr>
          <w:rFonts w:ascii="Arial" w:hAnsi="Arial" w:cs="Arial"/>
          <w:b/>
          <w:sz w:val="24"/>
          <w:szCs w:val="24"/>
          <w:u w:val="single"/>
        </w:rPr>
        <w:t xml:space="preserve">ADDITIONAL </w:t>
      </w:r>
      <w:r w:rsidRPr="00B57669">
        <w:rPr>
          <w:rFonts w:ascii="Arial" w:hAnsi="Arial" w:cs="Arial"/>
          <w:b/>
          <w:sz w:val="24"/>
          <w:szCs w:val="24"/>
          <w:u w:val="single"/>
        </w:rPr>
        <w:t xml:space="preserve">WRITTEN STATEMENT FILED BY DEFENDANT </w:t>
      </w:r>
      <w:r>
        <w:rPr>
          <w:rFonts w:ascii="Arial" w:hAnsi="Arial" w:cs="Arial"/>
          <w:b/>
          <w:sz w:val="24"/>
          <w:szCs w:val="24"/>
          <w:u w:val="single"/>
        </w:rPr>
        <w:t>NO</w:t>
      </w:r>
      <w:r>
        <w:rPr>
          <w:rFonts w:ascii="Arial" w:hAnsi="Arial" w:cs="Arial"/>
          <w:b/>
          <w:sz w:val="24"/>
          <w:szCs w:val="24"/>
          <w:u w:val="single"/>
        </w:rPr>
        <w:t>.3</w:t>
      </w:r>
      <w:r>
        <w:rPr>
          <w:rFonts w:ascii="Arial" w:hAnsi="Arial" w:cs="Arial"/>
          <w:b/>
          <w:sz w:val="24"/>
          <w:szCs w:val="24"/>
          <w:u w:val="single"/>
        </w:rPr>
        <w:t xml:space="preserve"> AND </w:t>
      </w:r>
      <w:r w:rsidRPr="00B57669">
        <w:rPr>
          <w:rFonts w:ascii="Arial" w:hAnsi="Arial" w:cs="Arial"/>
          <w:b/>
          <w:sz w:val="24"/>
          <w:szCs w:val="24"/>
          <w:u w:val="single"/>
        </w:rPr>
        <w:t>ADOPTED BY DEFENDANT</w:t>
      </w:r>
      <w:r>
        <w:rPr>
          <w:rFonts w:ascii="Arial" w:hAnsi="Arial" w:cs="Arial"/>
          <w:b/>
          <w:sz w:val="24"/>
          <w:szCs w:val="24"/>
          <w:u w:val="single"/>
        </w:rPr>
        <w:t xml:space="preserve"> NOS.</w:t>
      </w:r>
      <w:r w:rsidRPr="00B57669">
        <w:rPr>
          <w:rFonts w:ascii="Arial" w:hAnsi="Arial" w:cs="Arial"/>
          <w:b/>
          <w:sz w:val="24"/>
          <w:szCs w:val="24"/>
          <w:u w:val="single"/>
        </w:rPr>
        <w:t xml:space="preserve"> </w:t>
      </w:r>
      <w:r>
        <w:rPr>
          <w:rFonts w:ascii="Arial" w:hAnsi="Arial" w:cs="Arial"/>
          <w:b/>
          <w:sz w:val="24"/>
          <w:szCs w:val="24"/>
          <w:u w:val="single"/>
        </w:rPr>
        <w:t>1</w:t>
      </w:r>
      <w:r w:rsidRPr="00B57669">
        <w:rPr>
          <w:rFonts w:ascii="Arial" w:hAnsi="Arial" w:cs="Arial"/>
          <w:b/>
          <w:sz w:val="24"/>
          <w:szCs w:val="24"/>
          <w:u w:val="single"/>
        </w:rPr>
        <w:t xml:space="preserve"> AND </w:t>
      </w:r>
      <w:r>
        <w:rPr>
          <w:rFonts w:ascii="Arial" w:hAnsi="Arial" w:cs="Arial"/>
          <w:b/>
          <w:sz w:val="24"/>
          <w:szCs w:val="24"/>
          <w:u w:val="single"/>
        </w:rPr>
        <w:t>2</w:t>
      </w:r>
    </w:p>
    <w:p w14:paraId="57B93857" w14:textId="77777777" w:rsidR="008B2245" w:rsidRDefault="008B2245" w:rsidP="008B2245">
      <w:pPr>
        <w:spacing w:line="360" w:lineRule="auto"/>
        <w:ind w:left="5103" w:right="-1039" w:firstLine="657"/>
        <w:rPr>
          <w:rFonts w:ascii="Arial" w:hAnsi="Arial" w:cs="Arial"/>
          <w:b/>
          <w:sz w:val="24"/>
          <w:u w:val="single"/>
        </w:rPr>
      </w:pPr>
    </w:p>
    <w:p w14:paraId="1999076E" w14:textId="77777777" w:rsidR="008B2245" w:rsidRDefault="008B2245" w:rsidP="008B2245">
      <w:pPr>
        <w:spacing w:line="360" w:lineRule="auto"/>
        <w:ind w:left="5103" w:right="-1039" w:firstLine="657"/>
        <w:rPr>
          <w:rFonts w:ascii="Arial" w:hAnsi="Arial" w:cs="Arial"/>
          <w:b/>
          <w:sz w:val="24"/>
          <w:u w:val="single"/>
        </w:rPr>
      </w:pPr>
    </w:p>
    <w:p w14:paraId="77B34841" w14:textId="77777777" w:rsidR="008B2245" w:rsidRDefault="008B2245" w:rsidP="008B2245">
      <w:pPr>
        <w:spacing w:line="360" w:lineRule="auto"/>
        <w:ind w:left="5103" w:right="-1039" w:firstLine="657"/>
        <w:rPr>
          <w:rFonts w:ascii="Arial" w:hAnsi="Arial" w:cs="Arial"/>
          <w:b/>
          <w:sz w:val="24"/>
          <w:u w:val="single"/>
        </w:rPr>
      </w:pPr>
      <w:r>
        <w:rPr>
          <w:rFonts w:ascii="Arial" w:hAnsi="Arial" w:cs="Arial"/>
          <w:b/>
          <w:sz w:val="24"/>
          <w:u w:val="single"/>
        </w:rPr>
        <w:t>PRE.ON:</w:t>
      </w:r>
    </w:p>
    <w:p w14:paraId="61881EC2" w14:textId="77777777" w:rsidR="008B2245" w:rsidRDefault="008B2245" w:rsidP="008B2245">
      <w:pPr>
        <w:spacing w:line="360" w:lineRule="auto"/>
        <w:ind w:left="5103" w:right="-1039" w:firstLine="657"/>
        <w:rPr>
          <w:rFonts w:ascii="Arial" w:hAnsi="Arial" w:cs="Arial"/>
          <w:b/>
          <w:sz w:val="24"/>
          <w:u w:val="single"/>
        </w:rPr>
      </w:pPr>
    </w:p>
    <w:p w14:paraId="3E10E75F" w14:textId="77777777" w:rsidR="008B2245" w:rsidRDefault="008B2245" w:rsidP="008B2245">
      <w:pPr>
        <w:spacing w:line="360" w:lineRule="auto"/>
        <w:ind w:left="5103" w:right="-1039" w:firstLine="657"/>
        <w:rPr>
          <w:rFonts w:ascii="Arial" w:hAnsi="Arial" w:cs="Arial"/>
          <w:b/>
          <w:sz w:val="24"/>
          <w:u w:val="single"/>
        </w:rPr>
      </w:pPr>
    </w:p>
    <w:p w14:paraId="2988FAC2" w14:textId="77777777" w:rsidR="008B2245" w:rsidRDefault="008B2245" w:rsidP="008B2245">
      <w:pPr>
        <w:spacing w:line="360" w:lineRule="auto"/>
        <w:ind w:left="5103" w:right="-1039" w:firstLine="657"/>
        <w:rPr>
          <w:rFonts w:ascii="Arial" w:hAnsi="Arial" w:cs="Arial"/>
          <w:b/>
          <w:sz w:val="24"/>
          <w:u w:val="single"/>
        </w:rPr>
      </w:pPr>
    </w:p>
    <w:p w14:paraId="0708B6C0" w14:textId="77777777" w:rsidR="008B2245" w:rsidRDefault="008B2245" w:rsidP="008B2245">
      <w:pPr>
        <w:spacing w:after="0" w:line="360" w:lineRule="auto"/>
        <w:ind w:left="5103" w:right="-1039"/>
        <w:rPr>
          <w:rFonts w:ascii="Arial" w:hAnsi="Arial" w:cs="Arial"/>
          <w:b/>
          <w:sz w:val="24"/>
          <w:u w:val="single"/>
        </w:rPr>
      </w:pPr>
      <w:r>
        <w:rPr>
          <w:rFonts w:ascii="Arial" w:hAnsi="Arial" w:cs="Arial"/>
          <w:b/>
          <w:sz w:val="24"/>
          <w:u w:val="single"/>
        </w:rPr>
        <w:t xml:space="preserve">ADDRESS FOR SERVICE: </w:t>
      </w:r>
    </w:p>
    <w:p w14:paraId="1138A895" w14:textId="77777777" w:rsidR="003D3571" w:rsidRDefault="003D3571"/>
    <w:sectPr w:rsidR="003D3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97FBE"/>
    <w:multiLevelType w:val="hybridMultilevel"/>
    <w:tmpl w:val="993657A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97D1B"/>
    <w:multiLevelType w:val="hybridMultilevel"/>
    <w:tmpl w:val="6DF27CEE"/>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775208"/>
    <w:multiLevelType w:val="hybridMultilevel"/>
    <w:tmpl w:val="13E6CD2A"/>
    <w:lvl w:ilvl="0" w:tplc="FCDE77B6">
      <w:start w:val="8"/>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228C7F89"/>
    <w:multiLevelType w:val="hybridMultilevel"/>
    <w:tmpl w:val="9F588AF0"/>
    <w:lvl w:ilvl="0" w:tplc="80247EE6">
      <w:start w:val="10"/>
      <w:numFmt w:val="bullet"/>
      <w:lvlText w:val="-"/>
      <w:lvlJc w:val="left"/>
      <w:pPr>
        <w:ind w:left="888" w:hanging="360"/>
      </w:pPr>
      <w:rPr>
        <w:rFonts w:ascii="Arial" w:eastAsiaTheme="minorEastAsia" w:hAnsi="Arial" w:cs="Aria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num w:numId="1" w16cid:durableId="481847729">
    <w:abstractNumId w:val="3"/>
  </w:num>
  <w:num w:numId="2" w16cid:durableId="1569027514">
    <w:abstractNumId w:val="1"/>
  </w:num>
  <w:num w:numId="3" w16cid:durableId="960527237">
    <w:abstractNumId w:val="0"/>
  </w:num>
  <w:num w:numId="4" w16cid:durableId="85985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B60"/>
    <w:rsid w:val="000014DC"/>
    <w:rsid w:val="00072090"/>
    <w:rsid w:val="0007564B"/>
    <w:rsid w:val="000B3F08"/>
    <w:rsid w:val="001A5241"/>
    <w:rsid w:val="001C305A"/>
    <w:rsid w:val="002C076B"/>
    <w:rsid w:val="002C7A30"/>
    <w:rsid w:val="002E4028"/>
    <w:rsid w:val="00320498"/>
    <w:rsid w:val="00376BB3"/>
    <w:rsid w:val="003A0BB6"/>
    <w:rsid w:val="003D3571"/>
    <w:rsid w:val="003F4A86"/>
    <w:rsid w:val="00410A21"/>
    <w:rsid w:val="004408C3"/>
    <w:rsid w:val="00452461"/>
    <w:rsid w:val="005652F2"/>
    <w:rsid w:val="00566F70"/>
    <w:rsid w:val="0057015E"/>
    <w:rsid w:val="00643397"/>
    <w:rsid w:val="00677F25"/>
    <w:rsid w:val="00695B5B"/>
    <w:rsid w:val="006B44BF"/>
    <w:rsid w:val="006D5E58"/>
    <w:rsid w:val="00725469"/>
    <w:rsid w:val="0080510D"/>
    <w:rsid w:val="00826B12"/>
    <w:rsid w:val="00833AB6"/>
    <w:rsid w:val="008442EE"/>
    <w:rsid w:val="00865D70"/>
    <w:rsid w:val="008A798C"/>
    <w:rsid w:val="008B2245"/>
    <w:rsid w:val="009372C6"/>
    <w:rsid w:val="009A4510"/>
    <w:rsid w:val="009C0C62"/>
    <w:rsid w:val="00A11B7B"/>
    <w:rsid w:val="00A26B60"/>
    <w:rsid w:val="00A753C1"/>
    <w:rsid w:val="00AA7D36"/>
    <w:rsid w:val="00AF6298"/>
    <w:rsid w:val="00B06992"/>
    <w:rsid w:val="00B54F63"/>
    <w:rsid w:val="00B77BED"/>
    <w:rsid w:val="00C2542E"/>
    <w:rsid w:val="00C372E4"/>
    <w:rsid w:val="00C376E6"/>
    <w:rsid w:val="00C62BA9"/>
    <w:rsid w:val="00C92542"/>
    <w:rsid w:val="00CF692E"/>
    <w:rsid w:val="00D6151F"/>
    <w:rsid w:val="00D64B02"/>
    <w:rsid w:val="00DB1D9D"/>
    <w:rsid w:val="00E40860"/>
    <w:rsid w:val="00E665E0"/>
    <w:rsid w:val="00EE28D4"/>
    <w:rsid w:val="00F05690"/>
    <w:rsid w:val="00FB328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6673"/>
  <w15:docId w15:val="{25C11ECC-D369-44DD-A2F0-18E796B5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60"/>
    <w:pPr>
      <w:spacing w:after="200" w:line="276" w:lineRule="auto"/>
    </w:pPr>
    <w:rPr>
      <w:rFonts w:eastAsiaTheme="minorEastAsia"/>
      <w:kern w:val="0"/>
      <w:lang w:val="en-US"/>
      <w14:ligatures w14:val="none"/>
    </w:rPr>
  </w:style>
  <w:style w:type="paragraph" w:styleId="Heading1">
    <w:name w:val="heading 1"/>
    <w:basedOn w:val="Normal"/>
    <w:next w:val="Normal"/>
    <w:link w:val="Heading1Char"/>
    <w:qFormat/>
    <w:rsid w:val="00A26B60"/>
    <w:pPr>
      <w:keepNext/>
      <w:spacing w:after="0" w:line="240" w:lineRule="auto"/>
      <w:ind w:right="90"/>
      <w:jc w:val="center"/>
      <w:outlineLvl w:val="0"/>
    </w:pPr>
    <w:rPr>
      <w:rFonts w:ascii="Courier New" w:eastAsia="Times New Roman" w:hAnsi="Courier New"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6B60"/>
    <w:rPr>
      <w:rFonts w:ascii="Courier New" w:eastAsia="Times New Roman" w:hAnsi="Courier New" w:cs="Times New Roman"/>
      <w:kern w:val="0"/>
      <w:sz w:val="24"/>
      <w:szCs w:val="20"/>
      <w:u w:val="single"/>
      <w:lang w:val="en-US"/>
      <w14:ligatures w14:val="none"/>
    </w:rPr>
  </w:style>
  <w:style w:type="paragraph" w:styleId="ListParagraph">
    <w:name w:val="List Paragraph"/>
    <w:basedOn w:val="Normal"/>
    <w:uiPriority w:val="34"/>
    <w:qFormat/>
    <w:rsid w:val="00A26B60"/>
    <w:pPr>
      <w:ind w:left="720"/>
      <w:contextualSpacing/>
    </w:pPr>
  </w:style>
  <w:style w:type="paragraph" w:customStyle="1" w:styleId="AutoCorrect">
    <w:name w:val="AutoCorrect"/>
    <w:rsid w:val="00A26B60"/>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EE28D4"/>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072090"/>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072090"/>
    <w:rPr>
      <w:rFonts w:ascii="Courier New" w:eastAsia="Times New Roman" w:hAnsi="Courier New"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423CF-17A7-4EEB-9F0A-A87D34C37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10</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21</cp:revision>
  <cp:lastPrinted>2025-03-17T13:18:00Z</cp:lastPrinted>
  <dcterms:created xsi:type="dcterms:W3CDTF">2025-02-28T02:54:00Z</dcterms:created>
  <dcterms:modified xsi:type="dcterms:W3CDTF">2025-03-17T13:21:00Z</dcterms:modified>
</cp:coreProperties>
</file>