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16F0" w:rsidRDefault="004316F0" w:rsidP="004316F0">
      <w:pPr>
        <w:spacing w:line="360" w:lineRule="auto"/>
        <w:jc w:val="center"/>
        <w:rPr>
          <w:rFonts w:ascii="Arial" w:hAnsi="Arial" w:cs="Arial"/>
          <w:b/>
          <w:bCs/>
          <w:sz w:val="24"/>
          <w:szCs w:val="24"/>
          <w:u w:val="single"/>
        </w:rPr>
      </w:pPr>
      <w:r>
        <w:rPr>
          <w:rFonts w:ascii="Arial" w:hAnsi="Arial" w:cs="Arial"/>
          <w:b/>
          <w:bCs/>
          <w:sz w:val="24"/>
          <w:szCs w:val="24"/>
          <w:u w:val="single"/>
        </w:rPr>
        <w:t>IN THE COURT OF THE HON’BLE FOURTH ADDITIONAL DISTRICT JUDGE OF COIMBATORE</w:t>
      </w:r>
    </w:p>
    <w:p w:rsidR="004316F0" w:rsidRDefault="004073F0" w:rsidP="004073F0">
      <w:pPr>
        <w:spacing w:after="0" w:line="360" w:lineRule="auto"/>
        <w:jc w:val="center"/>
        <w:rPr>
          <w:rFonts w:ascii="Arial" w:hAnsi="Arial" w:cs="Arial"/>
          <w:b/>
          <w:bCs/>
          <w:sz w:val="24"/>
          <w:szCs w:val="24"/>
        </w:rPr>
      </w:pPr>
      <w:r>
        <w:rPr>
          <w:rFonts w:ascii="Arial" w:hAnsi="Arial" w:cs="Arial"/>
          <w:b/>
          <w:bCs/>
          <w:sz w:val="24"/>
          <w:szCs w:val="24"/>
        </w:rPr>
        <w:t xml:space="preserve">  I.A.NO. </w:t>
      </w:r>
      <w:r w:rsidR="004316F0">
        <w:rPr>
          <w:rFonts w:ascii="Arial" w:hAnsi="Arial" w:cs="Arial"/>
          <w:b/>
          <w:bCs/>
          <w:sz w:val="24"/>
          <w:szCs w:val="24"/>
        </w:rPr>
        <w:t xml:space="preserve">  4</w:t>
      </w:r>
      <w:r>
        <w:rPr>
          <w:rFonts w:ascii="Arial" w:hAnsi="Arial" w:cs="Arial"/>
          <w:b/>
          <w:bCs/>
          <w:sz w:val="24"/>
          <w:szCs w:val="24"/>
        </w:rPr>
        <w:t xml:space="preserve"> </w:t>
      </w:r>
      <w:r w:rsidR="004316F0">
        <w:rPr>
          <w:rFonts w:ascii="Arial" w:hAnsi="Arial" w:cs="Arial"/>
          <w:b/>
          <w:bCs/>
          <w:sz w:val="24"/>
          <w:szCs w:val="24"/>
        </w:rPr>
        <w:t>of 2024</w:t>
      </w:r>
    </w:p>
    <w:p w:rsidR="00473E3B" w:rsidRDefault="004073F0" w:rsidP="00473E3B">
      <w:pPr>
        <w:spacing w:after="0" w:line="360" w:lineRule="auto"/>
        <w:jc w:val="center"/>
        <w:rPr>
          <w:rFonts w:ascii="Arial" w:hAnsi="Arial" w:cs="Arial"/>
          <w:b/>
          <w:bCs/>
          <w:sz w:val="24"/>
          <w:szCs w:val="24"/>
        </w:rPr>
      </w:pPr>
      <w:r>
        <w:rPr>
          <w:rFonts w:ascii="Arial" w:hAnsi="Arial" w:cs="Arial"/>
          <w:b/>
          <w:bCs/>
          <w:sz w:val="24"/>
          <w:szCs w:val="24"/>
        </w:rPr>
        <w:t>A.S.</w:t>
      </w:r>
      <w:r w:rsidR="004316F0">
        <w:rPr>
          <w:rFonts w:ascii="Arial" w:hAnsi="Arial" w:cs="Arial"/>
          <w:b/>
          <w:bCs/>
          <w:sz w:val="24"/>
          <w:szCs w:val="24"/>
        </w:rPr>
        <w:t>NO. 20 of 2023</w:t>
      </w:r>
    </w:p>
    <w:p w:rsidR="00F90FB5" w:rsidRPr="000D6718" w:rsidRDefault="00F90FB5" w:rsidP="00473E3B">
      <w:pPr>
        <w:spacing w:after="0" w:line="360" w:lineRule="auto"/>
        <w:jc w:val="center"/>
        <w:rPr>
          <w:rFonts w:ascii="Arial" w:hAnsi="Arial" w:cs="Arial"/>
          <w:b/>
          <w:bCs/>
          <w:sz w:val="14"/>
          <w:szCs w:val="24"/>
        </w:rPr>
      </w:pPr>
    </w:p>
    <w:p w:rsidR="006F091C" w:rsidRDefault="001F46E9" w:rsidP="00AF393E">
      <w:pPr>
        <w:spacing w:line="240" w:lineRule="auto"/>
        <w:rPr>
          <w:rFonts w:ascii="Arial" w:hAnsi="Arial" w:cs="Arial"/>
          <w:sz w:val="24"/>
          <w:szCs w:val="24"/>
        </w:rPr>
      </w:pPr>
      <w:r>
        <w:rPr>
          <w:rFonts w:ascii="Arial" w:hAnsi="Arial" w:cs="Arial"/>
          <w:sz w:val="24"/>
          <w:szCs w:val="24"/>
        </w:rPr>
        <w:t xml:space="preserve"> </w:t>
      </w:r>
      <w:r w:rsidR="009C00E6">
        <w:rPr>
          <w:rFonts w:ascii="Arial" w:hAnsi="Arial" w:cs="Arial"/>
          <w:sz w:val="24"/>
          <w:szCs w:val="24"/>
        </w:rPr>
        <w:t>1. Swami</w:t>
      </w:r>
      <w:r w:rsidR="006F091C">
        <w:rPr>
          <w:rFonts w:ascii="Arial" w:hAnsi="Arial" w:cs="Arial"/>
          <w:sz w:val="24"/>
          <w:szCs w:val="24"/>
        </w:rPr>
        <w:t xml:space="preserve"> Subramanian Chetty (Died)</w:t>
      </w:r>
      <w:r w:rsidR="006F091C">
        <w:rPr>
          <w:rFonts w:ascii="Arial" w:hAnsi="Arial" w:cs="Arial"/>
          <w:sz w:val="24"/>
          <w:szCs w:val="24"/>
        </w:rPr>
        <w:tab/>
      </w:r>
      <w:r w:rsidR="006F091C">
        <w:rPr>
          <w:rFonts w:ascii="Arial" w:hAnsi="Arial" w:cs="Arial"/>
          <w:sz w:val="24"/>
          <w:szCs w:val="24"/>
        </w:rPr>
        <w:tab/>
      </w:r>
      <w:r w:rsidR="006F091C">
        <w:rPr>
          <w:rFonts w:ascii="Arial" w:hAnsi="Arial" w:cs="Arial"/>
          <w:sz w:val="24"/>
          <w:szCs w:val="24"/>
        </w:rPr>
        <w:tab/>
      </w:r>
      <w:r w:rsidR="006F091C">
        <w:rPr>
          <w:rFonts w:ascii="Arial" w:hAnsi="Arial" w:cs="Arial"/>
          <w:sz w:val="24"/>
          <w:szCs w:val="24"/>
        </w:rPr>
        <w:tab/>
      </w:r>
      <w:r w:rsidR="006F091C">
        <w:rPr>
          <w:rFonts w:ascii="Arial" w:hAnsi="Arial" w:cs="Arial"/>
          <w:sz w:val="24"/>
          <w:szCs w:val="24"/>
        </w:rPr>
        <w:tab/>
        <w:t xml:space="preserve">   </w:t>
      </w:r>
    </w:p>
    <w:p w:rsidR="006F091C" w:rsidRDefault="006F091C" w:rsidP="00AF393E">
      <w:pPr>
        <w:spacing w:line="240" w:lineRule="auto"/>
        <w:rPr>
          <w:rFonts w:ascii="Arial" w:hAnsi="Arial" w:cs="Arial"/>
          <w:sz w:val="24"/>
          <w:szCs w:val="24"/>
        </w:rPr>
      </w:pPr>
      <w:r>
        <w:rPr>
          <w:rFonts w:ascii="Arial" w:hAnsi="Arial" w:cs="Arial"/>
          <w:sz w:val="24"/>
          <w:szCs w:val="24"/>
        </w:rPr>
        <w:t xml:space="preserve"> 2. Balashanmugam                                                  </w:t>
      </w:r>
      <w:r w:rsidR="0039786C">
        <w:rPr>
          <w:rFonts w:ascii="Arial" w:hAnsi="Arial" w:cs="Arial"/>
          <w:sz w:val="24"/>
          <w:szCs w:val="24"/>
        </w:rPr>
        <w:t xml:space="preserve">   </w:t>
      </w:r>
      <w:r w:rsidR="00766353">
        <w:rPr>
          <w:rFonts w:ascii="Arial" w:hAnsi="Arial" w:cs="Arial"/>
          <w:sz w:val="24"/>
          <w:szCs w:val="24"/>
        </w:rPr>
        <w:t xml:space="preserve">      </w:t>
      </w:r>
      <w:r>
        <w:rPr>
          <w:rFonts w:ascii="Arial" w:hAnsi="Arial" w:cs="Arial"/>
          <w:sz w:val="24"/>
          <w:szCs w:val="24"/>
        </w:rPr>
        <w:t xml:space="preserve">… </w:t>
      </w:r>
      <w:r w:rsidR="00766353">
        <w:rPr>
          <w:rFonts w:ascii="Arial" w:hAnsi="Arial" w:cs="Arial"/>
          <w:sz w:val="24"/>
          <w:szCs w:val="24"/>
        </w:rPr>
        <w:t xml:space="preserve">    </w:t>
      </w:r>
      <w:r w:rsidR="0039786C">
        <w:rPr>
          <w:rFonts w:ascii="Arial" w:hAnsi="Arial" w:cs="Arial"/>
          <w:sz w:val="24"/>
          <w:szCs w:val="24"/>
        </w:rPr>
        <w:t>Petitioner/Appell</w:t>
      </w:r>
      <w:r>
        <w:rPr>
          <w:rFonts w:ascii="Arial" w:hAnsi="Arial" w:cs="Arial"/>
          <w:sz w:val="24"/>
          <w:szCs w:val="24"/>
        </w:rPr>
        <w:t>ants</w:t>
      </w:r>
    </w:p>
    <w:p w:rsidR="00496248" w:rsidRDefault="004316F0" w:rsidP="00FC559B">
      <w:pPr>
        <w:spacing w:line="360" w:lineRule="auto"/>
        <w:jc w:val="center"/>
        <w:rPr>
          <w:rFonts w:ascii="Arial" w:hAnsi="Arial" w:cs="Arial"/>
          <w:sz w:val="24"/>
          <w:szCs w:val="24"/>
        </w:rPr>
      </w:pPr>
      <w:r>
        <w:rPr>
          <w:rFonts w:ascii="Arial" w:hAnsi="Arial" w:cs="Arial"/>
          <w:sz w:val="24"/>
          <w:szCs w:val="24"/>
        </w:rPr>
        <w:t>-Versus-</w:t>
      </w:r>
    </w:p>
    <w:p w:rsidR="004316F0" w:rsidRDefault="004C08F3" w:rsidP="00496248">
      <w:pPr>
        <w:spacing w:after="0" w:line="360" w:lineRule="auto"/>
        <w:jc w:val="both"/>
        <w:rPr>
          <w:rFonts w:ascii="Arial" w:hAnsi="Arial" w:cs="Arial"/>
          <w:sz w:val="24"/>
          <w:szCs w:val="24"/>
        </w:rPr>
      </w:pPr>
      <w:r>
        <w:rPr>
          <w:rFonts w:ascii="Arial" w:hAnsi="Arial" w:cs="Arial"/>
          <w:sz w:val="24"/>
          <w:szCs w:val="24"/>
        </w:rPr>
        <w:t>1</w:t>
      </w:r>
      <w:r w:rsidR="000473FD">
        <w:rPr>
          <w:rFonts w:ascii="Arial" w:hAnsi="Arial" w:cs="Arial"/>
          <w:sz w:val="24"/>
          <w:szCs w:val="24"/>
        </w:rPr>
        <w:t xml:space="preserve">. </w:t>
      </w:r>
      <w:r w:rsidR="000473FD" w:rsidRPr="008C2F4E">
        <w:rPr>
          <w:rFonts w:ascii="Arial" w:hAnsi="Arial" w:cs="Arial"/>
          <w:sz w:val="24"/>
          <w:szCs w:val="24"/>
        </w:rPr>
        <w:t>S</w:t>
      </w:r>
      <w:r w:rsidR="00B64576">
        <w:rPr>
          <w:rFonts w:ascii="Arial" w:hAnsi="Arial" w:cs="Arial"/>
          <w:sz w:val="24"/>
          <w:szCs w:val="24"/>
        </w:rPr>
        <w:t>.U</w:t>
      </w:r>
      <w:r w:rsidR="000473FD">
        <w:rPr>
          <w:rFonts w:ascii="Arial" w:hAnsi="Arial" w:cs="Arial"/>
          <w:sz w:val="24"/>
          <w:szCs w:val="24"/>
        </w:rPr>
        <w:t>.</w:t>
      </w:r>
      <w:r w:rsidR="000473FD" w:rsidRPr="008C2F4E">
        <w:rPr>
          <w:rFonts w:ascii="Arial" w:hAnsi="Arial" w:cs="Arial"/>
          <w:sz w:val="24"/>
          <w:szCs w:val="24"/>
        </w:rPr>
        <w:t>Srihari</w:t>
      </w:r>
    </w:p>
    <w:p w:rsidR="00BE59D4" w:rsidRDefault="004C08F3" w:rsidP="00496248">
      <w:pPr>
        <w:spacing w:after="0" w:line="360" w:lineRule="auto"/>
        <w:jc w:val="both"/>
        <w:rPr>
          <w:rFonts w:ascii="Arial" w:hAnsi="Arial" w:cs="Arial"/>
          <w:sz w:val="24"/>
          <w:szCs w:val="24"/>
        </w:rPr>
      </w:pPr>
      <w:r>
        <w:rPr>
          <w:rFonts w:ascii="Arial" w:hAnsi="Arial" w:cs="Arial"/>
          <w:sz w:val="24"/>
          <w:szCs w:val="24"/>
        </w:rPr>
        <w:t>2</w:t>
      </w:r>
      <w:r w:rsidR="004316F0">
        <w:rPr>
          <w:rFonts w:ascii="Arial" w:hAnsi="Arial" w:cs="Arial"/>
          <w:sz w:val="24"/>
          <w:szCs w:val="24"/>
        </w:rPr>
        <w:t xml:space="preserve">. </w:t>
      </w:r>
      <w:r w:rsidR="000473FD" w:rsidRPr="008C2F4E">
        <w:rPr>
          <w:rFonts w:ascii="Arial" w:hAnsi="Arial" w:cs="Arial"/>
          <w:sz w:val="24"/>
          <w:szCs w:val="24"/>
        </w:rPr>
        <w:t>Shyam Sundar.</w:t>
      </w:r>
    </w:p>
    <w:p w:rsidR="00766353" w:rsidRDefault="00766353" w:rsidP="00496248">
      <w:pPr>
        <w:spacing w:after="0" w:line="36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00710352">
        <w:rPr>
          <w:rFonts w:ascii="Arial" w:hAnsi="Arial" w:cs="Arial"/>
          <w:sz w:val="24"/>
          <w:szCs w:val="24"/>
        </w:rPr>
        <w:tab/>
      </w:r>
      <w:r w:rsidR="00710352">
        <w:rPr>
          <w:rFonts w:ascii="Arial" w:hAnsi="Arial" w:cs="Arial"/>
          <w:sz w:val="24"/>
          <w:szCs w:val="24"/>
        </w:rPr>
        <w:tab/>
      </w:r>
      <w:r>
        <w:rPr>
          <w:rFonts w:ascii="Arial" w:hAnsi="Arial" w:cs="Arial"/>
          <w:sz w:val="24"/>
          <w:szCs w:val="24"/>
        </w:rPr>
        <w:t xml:space="preserve"> </w:t>
      </w:r>
      <w:r w:rsidR="000473FD">
        <w:rPr>
          <w:rFonts w:ascii="Arial" w:hAnsi="Arial" w:cs="Arial"/>
          <w:sz w:val="24"/>
          <w:szCs w:val="24"/>
        </w:rPr>
        <w:t>…</w:t>
      </w:r>
      <w:r>
        <w:rPr>
          <w:rFonts w:ascii="Arial" w:hAnsi="Arial" w:cs="Arial"/>
          <w:sz w:val="24"/>
          <w:szCs w:val="24"/>
        </w:rPr>
        <w:t xml:space="preserve">  </w:t>
      </w:r>
      <w:r w:rsidR="00FC568C">
        <w:rPr>
          <w:rFonts w:ascii="Arial" w:hAnsi="Arial" w:cs="Arial"/>
          <w:sz w:val="24"/>
          <w:szCs w:val="24"/>
        </w:rPr>
        <w:t xml:space="preserve"> </w:t>
      </w:r>
      <w:r>
        <w:rPr>
          <w:rFonts w:ascii="Arial" w:hAnsi="Arial" w:cs="Arial"/>
          <w:sz w:val="24"/>
          <w:szCs w:val="24"/>
        </w:rPr>
        <w:t>Respondent Nos. 2</w:t>
      </w:r>
      <w:r w:rsidR="00FC568C">
        <w:rPr>
          <w:rFonts w:ascii="Arial" w:hAnsi="Arial" w:cs="Arial"/>
          <w:sz w:val="24"/>
          <w:szCs w:val="24"/>
        </w:rPr>
        <w:t xml:space="preserve"> </w:t>
      </w:r>
      <w:r>
        <w:rPr>
          <w:rFonts w:ascii="Arial" w:hAnsi="Arial" w:cs="Arial"/>
          <w:sz w:val="24"/>
          <w:szCs w:val="24"/>
        </w:rPr>
        <w:t>and 3</w:t>
      </w:r>
    </w:p>
    <w:p w:rsidR="004316F0" w:rsidRDefault="00766353" w:rsidP="00766353">
      <w:pPr>
        <w:spacing w:after="0" w:line="360" w:lineRule="auto"/>
        <w:ind w:left="5040" w:firstLine="720"/>
        <w:jc w:val="both"/>
        <w:rPr>
          <w:rFonts w:ascii="Arial" w:hAnsi="Arial" w:cs="Arial"/>
          <w:sz w:val="24"/>
          <w:szCs w:val="24"/>
        </w:rPr>
      </w:pPr>
      <w:r>
        <w:rPr>
          <w:rFonts w:ascii="Arial" w:hAnsi="Arial" w:cs="Arial"/>
          <w:sz w:val="24"/>
          <w:szCs w:val="24"/>
        </w:rPr>
        <w:t xml:space="preserve">        </w:t>
      </w:r>
      <w:r w:rsidR="00AE75B9">
        <w:rPr>
          <w:rFonts w:ascii="Arial" w:hAnsi="Arial" w:cs="Arial"/>
          <w:sz w:val="24"/>
          <w:szCs w:val="24"/>
        </w:rPr>
        <w:t>/Responde</w:t>
      </w:r>
      <w:r>
        <w:rPr>
          <w:rFonts w:ascii="Arial" w:hAnsi="Arial" w:cs="Arial"/>
          <w:sz w:val="24"/>
          <w:szCs w:val="24"/>
        </w:rPr>
        <w:t>nt Nos.2 and 3</w:t>
      </w:r>
    </w:p>
    <w:p w:rsidR="004316F0" w:rsidRDefault="004316F0" w:rsidP="004316F0">
      <w:pPr>
        <w:spacing w:before="240" w:line="360" w:lineRule="auto"/>
        <w:jc w:val="center"/>
        <w:rPr>
          <w:rFonts w:ascii="Arial" w:hAnsi="Arial" w:cs="Arial"/>
          <w:b/>
          <w:bCs/>
          <w:sz w:val="24"/>
          <w:szCs w:val="24"/>
          <w:u w:val="single"/>
        </w:rPr>
      </w:pPr>
      <w:r>
        <w:rPr>
          <w:rFonts w:ascii="Arial" w:hAnsi="Arial" w:cs="Arial"/>
          <w:b/>
          <w:bCs/>
          <w:sz w:val="24"/>
          <w:szCs w:val="24"/>
          <w:u w:val="single"/>
        </w:rPr>
        <w:t xml:space="preserve">COUNTER STATEMENT FILED BY THE </w:t>
      </w:r>
      <w:r w:rsidR="002B5B70">
        <w:rPr>
          <w:rFonts w:ascii="Arial" w:hAnsi="Arial" w:cs="Arial"/>
          <w:b/>
          <w:bCs/>
          <w:sz w:val="24"/>
          <w:szCs w:val="24"/>
          <w:u w:val="single"/>
        </w:rPr>
        <w:t>2</w:t>
      </w:r>
      <w:r w:rsidR="002B5B70" w:rsidRPr="002B5B70">
        <w:rPr>
          <w:rFonts w:ascii="Arial" w:hAnsi="Arial" w:cs="Arial"/>
          <w:b/>
          <w:bCs/>
          <w:sz w:val="24"/>
          <w:szCs w:val="24"/>
          <w:u w:val="single"/>
          <w:vertAlign w:val="superscript"/>
        </w:rPr>
        <w:t>nd</w:t>
      </w:r>
      <w:r w:rsidRPr="002B5B70">
        <w:rPr>
          <w:rFonts w:ascii="Arial" w:hAnsi="Arial" w:cs="Arial"/>
          <w:b/>
          <w:bCs/>
          <w:sz w:val="24"/>
          <w:szCs w:val="24"/>
          <w:u w:val="single"/>
          <w:vertAlign w:val="superscript"/>
        </w:rPr>
        <w:t xml:space="preserve"> </w:t>
      </w:r>
      <w:r>
        <w:rPr>
          <w:rFonts w:ascii="Arial" w:hAnsi="Arial" w:cs="Arial"/>
          <w:b/>
          <w:bCs/>
          <w:sz w:val="24"/>
          <w:szCs w:val="24"/>
          <w:u w:val="single"/>
        </w:rPr>
        <w:t>RESPONDE</w:t>
      </w:r>
      <w:r w:rsidR="00EC1BF3">
        <w:rPr>
          <w:rFonts w:ascii="Arial" w:hAnsi="Arial" w:cs="Arial"/>
          <w:b/>
          <w:bCs/>
          <w:sz w:val="24"/>
          <w:szCs w:val="24"/>
          <w:u w:val="single"/>
        </w:rPr>
        <w:t>NT AND ADOPTED BY RESPONDENT No</w:t>
      </w:r>
      <w:r>
        <w:rPr>
          <w:rFonts w:ascii="Arial" w:hAnsi="Arial" w:cs="Arial"/>
          <w:b/>
          <w:bCs/>
          <w:sz w:val="24"/>
          <w:szCs w:val="24"/>
          <w:u w:val="single"/>
        </w:rPr>
        <w:t xml:space="preserve">. </w:t>
      </w:r>
      <w:r w:rsidR="002B5B70">
        <w:rPr>
          <w:rFonts w:ascii="Arial" w:hAnsi="Arial" w:cs="Arial"/>
          <w:b/>
          <w:bCs/>
          <w:sz w:val="24"/>
          <w:szCs w:val="24"/>
          <w:u w:val="single"/>
        </w:rPr>
        <w:t xml:space="preserve">3 </w:t>
      </w:r>
    </w:p>
    <w:p w:rsidR="00BD218D" w:rsidRDefault="00BD218D" w:rsidP="00BD218D">
      <w:pPr>
        <w:pStyle w:val="ListParagraph"/>
        <w:numPr>
          <w:ilvl w:val="0"/>
          <w:numId w:val="1"/>
        </w:numPr>
        <w:spacing w:after="240" w:line="360" w:lineRule="auto"/>
        <w:ind w:left="0" w:firstLine="0"/>
        <w:jc w:val="both"/>
        <w:rPr>
          <w:rFonts w:ascii="Arial" w:hAnsi="Arial" w:cs="Arial"/>
          <w:lang w:val="en-US"/>
        </w:rPr>
      </w:pPr>
      <w:r w:rsidRPr="003C061C">
        <w:rPr>
          <w:rFonts w:ascii="Arial" w:hAnsi="Arial" w:cs="Arial"/>
          <w:lang w:val="en-US"/>
        </w:rPr>
        <w:t>This respondent submits that the petition is false, frivolous</w:t>
      </w:r>
      <w:r w:rsidR="00716370">
        <w:rPr>
          <w:rFonts w:ascii="Arial" w:hAnsi="Arial" w:cs="Arial"/>
          <w:lang w:val="en-US"/>
        </w:rPr>
        <w:t>, vexatious</w:t>
      </w:r>
      <w:r w:rsidRPr="003C061C">
        <w:rPr>
          <w:rFonts w:ascii="Arial" w:hAnsi="Arial" w:cs="Arial"/>
          <w:lang w:val="en-US"/>
        </w:rPr>
        <w:t xml:space="preserve"> and unsustainable</w:t>
      </w:r>
      <w:r w:rsidR="00C22D01">
        <w:rPr>
          <w:rFonts w:ascii="Arial" w:hAnsi="Arial" w:cs="Arial"/>
          <w:lang w:val="en-US"/>
        </w:rPr>
        <w:t xml:space="preserve"> both</w:t>
      </w:r>
      <w:r w:rsidRPr="003C061C">
        <w:rPr>
          <w:rFonts w:ascii="Arial" w:hAnsi="Arial" w:cs="Arial"/>
          <w:lang w:val="en-US"/>
        </w:rPr>
        <w:t xml:space="preserve"> in law and on facts of the case.</w:t>
      </w:r>
    </w:p>
    <w:p w:rsidR="003A0811" w:rsidRPr="0093694E" w:rsidRDefault="003A0811" w:rsidP="003A0811">
      <w:pPr>
        <w:pStyle w:val="ListParagraph"/>
        <w:spacing w:after="240" w:line="360" w:lineRule="auto"/>
        <w:ind w:left="0"/>
        <w:jc w:val="both"/>
        <w:rPr>
          <w:rFonts w:ascii="Arial" w:hAnsi="Arial" w:cs="Arial"/>
          <w:lang w:val="en-US"/>
        </w:rPr>
      </w:pPr>
    </w:p>
    <w:p w:rsidR="00BD218D" w:rsidRDefault="00BD218D" w:rsidP="00BD218D">
      <w:pPr>
        <w:pStyle w:val="ListParagraph"/>
        <w:numPr>
          <w:ilvl w:val="0"/>
          <w:numId w:val="1"/>
        </w:numPr>
        <w:spacing w:before="240" w:line="360" w:lineRule="auto"/>
        <w:ind w:left="0" w:firstLine="0"/>
        <w:jc w:val="both"/>
        <w:rPr>
          <w:rFonts w:ascii="Arial" w:hAnsi="Arial" w:cs="Arial"/>
          <w:lang w:val="en-US"/>
        </w:rPr>
      </w:pPr>
      <w:r w:rsidRPr="003C061C">
        <w:rPr>
          <w:rFonts w:ascii="Arial" w:hAnsi="Arial" w:cs="Arial"/>
          <w:lang w:val="en-US"/>
        </w:rPr>
        <w:t>The petitioner is put to strict proof of all the averments except those that are specifically admitted herein</w:t>
      </w:r>
      <w:r>
        <w:rPr>
          <w:rFonts w:ascii="Arial" w:hAnsi="Arial" w:cs="Arial"/>
          <w:lang w:val="en-US"/>
        </w:rPr>
        <w:t>.</w:t>
      </w:r>
    </w:p>
    <w:p w:rsidR="003A0811" w:rsidRDefault="003A0811" w:rsidP="003A0811">
      <w:pPr>
        <w:pStyle w:val="ListParagraph"/>
        <w:spacing w:before="240" w:line="360" w:lineRule="auto"/>
        <w:ind w:left="0"/>
        <w:jc w:val="both"/>
        <w:rPr>
          <w:rFonts w:ascii="Arial" w:hAnsi="Arial" w:cs="Arial"/>
          <w:lang w:val="en-US"/>
        </w:rPr>
      </w:pPr>
    </w:p>
    <w:p w:rsidR="00AF393E" w:rsidRDefault="00BD218D" w:rsidP="00BD218D">
      <w:pPr>
        <w:pStyle w:val="ListParagraph"/>
        <w:numPr>
          <w:ilvl w:val="0"/>
          <w:numId w:val="1"/>
        </w:numPr>
        <w:spacing w:before="240" w:line="360" w:lineRule="auto"/>
        <w:ind w:left="0" w:firstLine="0"/>
        <w:jc w:val="both"/>
        <w:rPr>
          <w:rFonts w:ascii="Arial" w:hAnsi="Arial" w:cs="Arial"/>
          <w:lang w:val="en-US"/>
        </w:rPr>
      </w:pPr>
      <w:r>
        <w:rPr>
          <w:rFonts w:ascii="Arial" w:hAnsi="Arial" w:cs="Arial"/>
          <w:lang w:val="en-US"/>
        </w:rPr>
        <w:t>The averments in para</w:t>
      </w:r>
      <w:r w:rsidR="00AF393E">
        <w:rPr>
          <w:rFonts w:ascii="Arial" w:hAnsi="Arial" w:cs="Arial"/>
          <w:lang w:val="en-US"/>
        </w:rPr>
        <w:t xml:space="preserve"> 2 to 7 of the affidavit tha</w:t>
      </w:r>
      <w:r w:rsidR="005A5E1F">
        <w:rPr>
          <w:rFonts w:ascii="Arial" w:hAnsi="Arial" w:cs="Arial"/>
          <w:lang w:val="en-US"/>
        </w:rPr>
        <w:t>t the pe</w:t>
      </w:r>
      <w:r w:rsidR="00AF393E">
        <w:rPr>
          <w:rFonts w:ascii="Arial" w:hAnsi="Arial" w:cs="Arial"/>
          <w:lang w:val="en-US"/>
        </w:rPr>
        <w:t xml:space="preserve">titioner herein </w:t>
      </w:r>
      <w:r w:rsidR="00143CC8">
        <w:rPr>
          <w:rFonts w:ascii="Arial" w:hAnsi="Arial" w:cs="Arial"/>
          <w:lang w:val="en-US"/>
        </w:rPr>
        <w:t xml:space="preserve">got back his </w:t>
      </w:r>
      <w:r w:rsidR="00AF393E">
        <w:rPr>
          <w:rFonts w:ascii="Arial" w:hAnsi="Arial" w:cs="Arial"/>
          <w:lang w:val="en-US"/>
        </w:rPr>
        <w:t>case bundle from the previous counsel w</w:t>
      </w:r>
      <w:r w:rsidR="00A77C92">
        <w:rPr>
          <w:rFonts w:ascii="Arial" w:hAnsi="Arial" w:cs="Arial"/>
          <w:lang w:val="en-US"/>
        </w:rPr>
        <w:t>ho filed appeal to save limitat</w:t>
      </w:r>
      <w:r w:rsidR="00AF393E">
        <w:rPr>
          <w:rFonts w:ascii="Arial" w:hAnsi="Arial" w:cs="Arial"/>
          <w:lang w:val="en-US"/>
        </w:rPr>
        <w:t>ion and thereafter on verification of case bundle</w:t>
      </w:r>
      <w:r w:rsidR="00143CC8">
        <w:rPr>
          <w:rFonts w:ascii="Arial" w:hAnsi="Arial" w:cs="Arial"/>
          <w:lang w:val="en-US"/>
        </w:rPr>
        <w:t>,</w:t>
      </w:r>
      <w:r w:rsidR="00AF393E">
        <w:rPr>
          <w:rFonts w:ascii="Arial" w:hAnsi="Arial" w:cs="Arial"/>
          <w:lang w:val="en-US"/>
        </w:rPr>
        <w:t xml:space="preserve"> there were cer</w:t>
      </w:r>
      <w:r w:rsidR="00A77C92">
        <w:rPr>
          <w:rFonts w:ascii="Arial" w:hAnsi="Arial" w:cs="Arial"/>
          <w:lang w:val="en-US"/>
        </w:rPr>
        <w:t>tain do</w:t>
      </w:r>
      <w:r w:rsidR="00AF393E">
        <w:rPr>
          <w:rFonts w:ascii="Arial" w:hAnsi="Arial" w:cs="Arial"/>
          <w:lang w:val="en-US"/>
        </w:rPr>
        <w:t>c</w:t>
      </w:r>
      <w:r w:rsidR="00A77C92">
        <w:rPr>
          <w:rFonts w:ascii="Arial" w:hAnsi="Arial" w:cs="Arial"/>
          <w:lang w:val="en-US"/>
        </w:rPr>
        <w:t>uments</w:t>
      </w:r>
      <w:r w:rsidR="00AF393E">
        <w:rPr>
          <w:rFonts w:ascii="Arial" w:hAnsi="Arial" w:cs="Arial"/>
          <w:lang w:val="en-US"/>
        </w:rPr>
        <w:t xml:space="preserve"> missing and the certified copies of the same were obtained and on its perusal</w:t>
      </w:r>
      <w:r w:rsidR="00F9345D">
        <w:rPr>
          <w:rFonts w:ascii="Arial" w:hAnsi="Arial" w:cs="Arial"/>
          <w:lang w:val="en-US"/>
        </w:rPr>
        <w:t>,</w:t>
      </w:r>
      <w:r w:rsidR="00AF393E">
        <w:rPr>
          <w:rFonts w:ascii="Arial" w:hAnsi="Arial" w:cs="Arial"/>
          <w:lang w:val="en-US"/>
        </w:rPr>
        <w:t xml:space="preserve"> the petitioner was necessitated to file additional grounds and more particularly  certain documents were marked before trial court without proper petition as well from</w:t>
      </w:r>
      <w:r w:rsidR="00143CC8">
        <w:rPr>
          <w:rFonts w:ascii="Arial" w:hAnsi="Arial" w:cs="Arial"/>
          <w:lang w:val="en-US"/>
        </w:rPr>
        <w:t xml:space="preserve"> permission of</w:t>
      </w:r>
      <w:r w:rsidR="00AF393E">
        <w:rPr>
          <w:rFonts w:ascii="Arial" w:hAnsi="Arial" w:cs="Arial"/>
          <w:lang w:val="en-US"/>
        </w:rPr>
        <w:t xml:space="preserve"> court which is utter violatio</w:t>
      </w:r>
      <w:r w:rsidR="000C2F18">
        <w:rPr>
          <w:rFonts w:ascii="Arial" w:hAnsi="Arial" w:cs="Arial"/>
          <w:lang w:val="en-US"/>
        </w:rPr>
        <w:t>n of court proceedings and ther</w:t>
      </w:r>
      <w:r w:rsidR="00AF393E">
        <w:rPr>
          <w:rFonts w:ascii="Arial" w:hAnsi="Arial" w:cs="Arial"/>
          <w:lang w:val="en-US"/>
        </w:rPr>
        <w:t>eby the additional grounds now filed</w:t>
      </w:r>
      <w:r w:rsidR="00143CC8">
        <w:rPr>
          <w:rFonts w:ascii="Arial" w:hAnsi="Arial" w:cs="Arial"/>
          <w:lang w:val="en-US"/>
        </w:rPr>
        <w:t>,</w:t>
      </w:r>
      <w:r w:rsidR="00AF393E">
        <w:rPr>
          <w:rFonts w:ascii="Arial" w:hAnsi="Arial" w:cs="Arial"/>
          <w:lang w:val="en-US"/>
        </w:rPr>
        <w:t xml:space="preserve"> be permitted </w:t>
      </w:r>
      <w:r w:rsidR="00A77C92">
        <w:rPr>
          <w:rFonts w:ascii="Arial" w:hAnsi="Arial" w:cs="Arial"/>
          <w:lang w:val="en-US"/>
        </w:rPr>
        <w:t>orelse</w:t>
      </w:r>
      <w:r w:rsidR="00AF393E">
        <w:rPr>
          <w:rFonts w:ascii="Arial" w:hAnsi="Arial" w:cs="Arial"/>
          <w:lang w:val="en-US"/>
        </w:rPr>
        <w:t xml:space="preserve"> the petitioner will be put to hardsh</w:t>
      </w:r>
      <w:r w:rsidR="00F03DA1">
        <w:rPr>
          <w:rFonts w:ascii="Arial" w:hAnsi="Arial" w:cs="Arial"/>
          <w:lang w:val="en-US"/>
        </w:rPr>
        <w:t>ip etc., are stoutly and categor</w:t>
      </w:r>
      <w:r w:rsidR="00AF393E">
        <w:rPr>
          <w:rFonts w:ascii="Arial" w:hAnsi="Arial" w:cs="Arial"/>
          <w:lang w:val="en-US"/>
        </w:rPr>
        <w:t>ically denied as false.</w:t>
      </w:r>
    </w:p>
    <w:p w:rsidR="003A0811" w:rsidRDefault="003A0811" w:rsidP="003A0811">
      <w:pPr>
        <w:pStyle w:val="ListParagraph"/>
        <w:spacing w:before="240" w:line="360" w:lineRule="auto"/>
        <w:ind w:left="0"/>
        <w:jc w:val="both"/>
        <w:rPr>
          <w:rFonts w:ascii="Arial" w:hAnsi="Arial" w:cs="Arial"/>
          <w:lang w:val="en-US"/>
        </w:rPr>
      </w:pPr>
    </w:p>
    <w:p w:rsidR="00AF393E" w:rsidRDefault="00AF393E" w:rsidP="00BD218D">
      <w:pPr>
        <w:pStyle w:val="ListParagraph"/>
        <w:numPr>
          <w:ilvl w:val="0"/>
          <w:numId w:val="1"/>
        </w:numPr>
        <w:spacing w:before="240" w:line="360" w:lineRule="auto"/>
        <w:ind w:left="0" w:firstLine="0"/>
        <w:jc w:val="both"/>
        <w:rPr>
          <w:rFonts w:ascii="Arial" w:hAnsi="Arial" w:cs="Arial"/>
          <w:lang w:val="en-US"/>
        </w:rPr>
      </w:pPr>
      <w:r>
        <w:rPr>
          <w:rFonts w:ascii="Arial" w:hAnsi="Arial" w:cs="Arial"/>
          <w:lang w:val="en-US"/>
        </w:rPr>
        <w:t>T</w:t>
      </w:r>
      <w:r w:rsidR="007B572A">
        <w:rPr>
          <w:rFonts w:ascii="Arial" w:hAnsi="Arial" w:cs="Arial"/>
          <w:lang w:val="en-US"/>
        </w:rPr>
        <w:t>h</w:t>
      </w:r>
      <w:r>
        <w:rPr>
          <w:rFonts w:ascii="Arial" w:hAnsi="Arial" w:cs="Arial"/>
          <w:lang w:val="en-US"/>
        </w:rPr>
        <w:t>is respondent most humbly</w:t>
      </w:r>
      <w:r w:rsidR="00F03DA1">
        <w:rPr>
          <w:rFonts w:ascii="Arial" w:hAnsi="Arial" w:cs="Arial"/>
          <w:lang w:val="en-US"/>
        </w:rPr>
        <w:t xml:space="preserve"> submits that the reasons set o</w:t>
      </w:r>
      <w:r>
        <w:rPr>
          <w:rFonts w:ascii="Arial" w:hAnsi="Arial" w:cs="Arial"/>
          <w:lang w:val="en-US"/>
        </w:rPr>
        <w:t>ut in th</w:t>
      </w:r>
      <w:r w:rsidR="00F03DA1">
        <w:rPr>
          <w:rFonts w:ascii="Arial" w:hAnsi="Arial" w:cs="Arial"/>
          <w:lang w:val="en-US"/>
        </w:rPr>
        <w:t>e affidavit for filing</w:t>
      </w:r>
      <w:r>
        <w:rPr>
          <w:rFonts w:ascii="Arial" w:hAnsi="Arial" w:cs="Arial"/>
          <w:lang w:val="en-US"/>
        </w:rPr>
        <w:t xml:space="preserve"> additional ground</w:t>
      </w:r>
      <w:r w:rsidR="00A77C92">
        <w:rPr>
          <w:rFonts w:ascii="Arial" w:hAnsi="Arial" w:cs="Arial"/>
          <w:lang w:val="en-US"/>
        </w:rPr>
        <w:t>s</w:t>
      </w:r>
      <w:r>
        <w:rPr>
          <w:rFonts w:ascii="Arial" w:hAnsi="Arial" w:cs="Arial"/>
          <w:lang w:val="en-US"/>
        </w:rPr>
        <w:t xml:space="preserve"> is totally false. On the other hand, the petitioner did not at </w:t>
      </w:r>
      <w:r>
        <w:rPr>
          <w:rFonts w:ascii="Arial" w:hAnsi="Arial" w:cs="Arial"/>
          <w:lang w:val="en-US"/>
        </w:rPr>
        <w:lastRenderedPageBreak/>
        <w:t>all mention specifically about the procedural lapse alleged by him before trial court. Moreso, the affidavit itself speaks that documents were marked and at that time the petitioner was represented through counsel and whileso at present the petitioner is estopped from agitating the same issue before appellate court.</w:t>
      </w:r>
    </w:p>
    <w:p w:rsidR="003A0811" w:rsidRDefault="003A0811" w:rsidP="003A0811">
      <w:pPr>
        <w:pStyle w:val="ListParagraph"/>
        <w:spacing w:before="240" w:line="360" w:lineRule="auto"/>
        <w:ind w:left="0"/>
        <w:jc w:val="both"/>
        <w:rPr>
          <w:rFonts w:ascii="Arial" w:hAnsi="Arial" w:cs="Arial"/>
          <w:lang w:val="en-US"/>
        </w:rPr>
      </w:pPr>
    </w:p>
    <w:p w:rsidR="002D5CB4" w:rsidRDefault="00AF393E" w:rsidP="00BD218D">
      <w:pPr>
        <w:pStyle w:val="ListParagraph"/>
        <w:numPr>
          <w:ilvl w:val="0"/>
          <w:numId w:val="1"/>
        </w:numPr>
        <w:spacing w:before="240" w:line="360" w:lineRule="auto"/>
        <w:ind w:left="0" w:firstLine="0"/>
        <w:jc w:val="both"/>
        <w:rPr>
          <w:rFonts w:ascii="Arial" w:hAnsi="Arial" w:cs="Arial"/>
          <w:lang w:val="en-US"/>
        </w:rPr>
      </w:pPr>
      <w:r>
        <w:rPr>
          <w:rFonts w:ascii="Arial" w:hAnsi="Arial" w:cs="Arial"/>
          <w:lang w:val="en-US"/>
        </w:rPr>
        <w:t xml:space="preserve"> </w:t>
      </w:r>
      <w:r w:rsidR="00B72248">
        <w:rPr>
          <w:rFonts w:ascii="Arial" w:hAnsi="Arial" w:cs="Arial"/>
          <w:lang w:val="en-US"/>
        </w:rPr>
        <w:t>The averments th</w:t>
      </w:r>
      <w:r w:rsidR="008562E3">
        <w:rPr>
          <w:rFonts w:ascii="Arial" w:hAnsi="Arial" w:cs="Arial"/>
          <w:lang w:val="en-US"/>
        </w:rPr>
        <w:t>at E</w:t>
      </w:r>
      <w:r w:rsidR="00B72248">
        <w:rPr>
          <w:rFonts w:ascii="Arial" w:hAnsi="Arial" w:cs="Arial"/>
          <w:lang w:val="en-US"/>
        </w:rPr>
        <w:t>xhibit</w:t>
      </w:r>
      <w:r w:rsidR="001C6B3E">
        <w:rPr>
          <w:rFonts w:ascii="Arial" w:hAnsi="Arial" w:cs="Arial"/>
          <w:lang w:val="en-US"/>
        </w:rPr>
        <w:t>s</w:t>
      </w:r>
      <w:r w:rsidR="00B72248">
        <w:rPr>
          <w:rFonts w:ascii="Arial" w:hAnsi="Arial" w:cs="Arial"/>
          <w:lang w:val="en-US"/>
        </w:rPr>
        <w:t xml:space="preserve"> B1 and B2 being proceedings of Hon’ble Supreme court </w:t>
      </w:r>
      <w:r w:rsidR="0037765F">
        <w:rPr>
          <w:rFonts w:ascii="Arial" w:hAnsi="Arial" w:cs="Arial"/>
          <w:lang w:val="en-US"/>
        </w:rPr>
        <w:t>w</w:t>
      </w:r>
      <w:r w:rsidR="00B72248">
        <w:rPr>
          <w:rFonts w:ascii="Arial" w:hAnsi="Arial" w:cs="Arial"/>
          <w:lang w:val="en-US"/>
        </w:rPr>
        <w:t>ere not found in list of documents filed before trial court</w:t>
      </w:r>
      <w:r w:rsidR="0037765F">
        <w:rPr>
          <w:rFonts w:ascii="Arial" w:hAnsi="Arial" w:cs="Arial"/>
          <w:lang w:val="en-US"/>
        </w:rPr>
        <w:t xml:space="preserve"> and similarly the proof affidavit filed by the 2</w:t>
      </w:r>
      <w:r w:rsidR="0037765F" w:rsidRPr="00A77C92">
        <w:rPr>
          <w:rFonts w:ascii="Arial" w:hAnsi="Arial" w:cs="Arial"/>
          <w:vertAlign w:val="superscript"/>
          <w:lang w:val="en-US"/>
        </w:rPr>
        <w:t>nd</w:t>
      </w:r>
      <w:r w:rsidR="00A77C92">
        <w:rPr>
          <w:rFonts w:ascii="Arial" w:hAnsi="Arial" w:cs="Arial"/>
          <w:lang w:val="en-US"/>
        </w:rPr>
        <w:t xml:space="preserve"> responden</w:t>
      </w:r>
      <w:r w:rsidR="0037765F">
        <w:rPr>
          <w:rFonts w:ascii="Arial" w:hAnsi="Arial" w:cs="Arial"/>
          <w:lang w:val="en-US"/>
        </w:rPr>
        <w:t>t</w:t>
      </w:r>
      <w:r w:rsidR="00D66D73">
        <w:rPr>
          <w:rFonts w:ascii="Arial" w:hAnsi="Arial" w:cs="Arial"/>
          <w:lang w:val="en-US"/>
        </w:rPr>
        <w:t xml:space="preserve"> also did not contain the said E</w:t>
      </w:r>
      <w:r w:rsidR="0037765F">
        <w:rPr>
          <w:rFonts w:ascii="Arial" w:hAnsi="Arial" w:cs="Arial"/>
          <w:lang w:val="en-US"/>
        </w:rPr>
        <w:t>xhibit</w:t>
      </w:r>
      <w:r w:rsidR="00D66D73">
        <w:rPr>
          <w:rFonts w:ascii="Arial" w:hAnsi="Arial" w:cs="Arial"/>
          <w:lang w:val="en-US"/>
        </w:rPr>
        <w:t>s</w:t>
      </w:r>
      <w:r w:rsidR="0037765F">
        <w:rPr>
          <w:rFonts w:ascii="Arial" w:hAnsi="Arial" w:cs="Arial"/>
          <w:lang w:val="en-US"/>
        </w:rPr>
        <w:t xml:space="preserve"> B1 and B2 which the trial court failed to note and thus</w:t>
      </w:r>
      <w:r w:rsidR="005825E2">
        <w:rPr>
          <w:rFonts w:ascii="Arial" w:hAnsi="Arial" w:cs="Arial"/>
          <w:lang w:val="en-US"/>
        </w:rPr>
        <w:t>,</w:t>
      </w:r>
      <w:r w:rsidR="0037765F">
        <w:rPr>
          <w:rFonts w:ascii="Arial" w:hAnsi="Arial" w:cs="Arial"/>
          <w:lang w:val="en-US"/>
        </w:rPr>
        <w:t xml:space="preserve"> the respondents fraudulently i</w:t>
      </w:r>
      <w:r w:rsidR="000525B7">
        <w:rPr>
          <w:rFonts w:ascii="Arial" w:hAnsi="Arial" w:cs="Arial"/>
          <w:lang w:val="en-US"/>
        </w:rPr>
        <w:t>nterpolated E</w:t>
      </w:r>
      <w:r w:rsidR="00E3609F">
        <w:rPr>
          <w:rFonts w:ascii="Arial" w:hAnsi="Arial" w:cs="Arial"/>
          <w:lang w:val="en-US"/>
        </w:rPr>
        <w:t>xhibit</w:t>
      </w:r>
      <w:r w:rsidR="00D66D73">
        <w:rPr>
          <w:rFonts w:ascii="Arial" w:hAnsi="Arial" w:cs="Arial"/>
          <w:lang w:val="en-US"/>
        </w:rPr>
        <w:t>s</w:t>
      </w:r>
      <w:r w:rsidR="00E3609F">
        <w:rPr>
          <w:rFonts w:ascii="Arial" w:hAnsi="Arial" w:cs="Arial"/>
          <w:lang w:val="en-US"/>
        </w:rPr>
        <w:t xml:space="preserve"> B1 and B2 in</w:t>
      </w:r>
      <w:r w:rsidR="000525B7">
        <w:rPr>
          <w:rFonts w:ascii="Arial" w:hAnsi="Arial" w:cs="Arial"/>
          <w:lang w:val="en-US"/>
        </w:rPr>
        <w:t xml:space="preserve"> place of documents wh</w:t>
      </w:r>
      <w:r w:rsidR="002D5CB4">
        <w:rPr>
          <w:rFonts w:ascii="Arial" w:hAnsi="Arial" w:cs="Arial"/>
          <w:lang w:val="en-US"/>
        </w:rPr>
        <w:t xml:space="preserve">ich were already produced by respondents and received by the trial court etc., are stoutly and categorically denied as false. The </w:t>
      </w:r>
      <w:r w:rsidR="000525B7">
        <w:rPr>
          <w:rFonts w:ascii="Arial" w:hAnsi="Arial" w:cs="Arial"/>
          <w:lang w:val="en-US"/>
        </w:rPr>
        <w:t>averm</w:t>
      </w:r>
      <w:r w:rsidR="002D5CB4">
        <w:rPr>
          <w:rFonts w:ascii="Arial" w:hAnsi="Arial" w:cs="Arial"/>
          <w:lang w:val="en-US"/>
        </w:rPr>
        <w:t>ents that the trial court failed to note that the alleged fraudulent act of the respondents constitute grave illegality and amounts to manipulation of re</w:t>
      </w:r>
      <w:r w:rsidR="005825E2">
        <w:rPr>
          <w:rFonts w:ascii="Arial" w:hAnsi="Arial" w:cs="Arial"/>
          <w:lang w:val="en-US"/>
        </w:rPr>
        <w:t>cords in custody of trial court</w:t>
      </w:r>
      <w:r w:rsidR="002D5CB4">
        <w:rPr>
          <w:rFonts w:ascii="Arial" w:hAnsi="Arial" w:cs="Arial"/>
          <w:lang w:val="en-US"/>
        </w:rPr>
        <w:t xml:space="preserve"> and thereby liable for con</w:t>
      </w:r>
      <w:r w:rsidR="00D66D73">
        <w:rPr>
          <w:rFonts w:ascii="Arial" w:hAnsi="Arial" w:cs="Arial"/>
          <w:lang w:val="en-US"/>
        </w:rPr>
        <w:t>tempt</w:t>
      </w:r>
      <w:r w:rsidR="002D5CB4">
        <w:rPr>
          <w:rFonts w:ascii="Arial" w:hAnsi="Arial" w:cs="Arial"/>
          <w:lang w:val="en-US"/>
        </w:rPr>
        <w:t xml:space="preserve"> etc., are also not admitted as correct.</w:t>
      </w:r>
    </w:p>
    <w:p w:rsidR="003A0811" w:rsidRDefault="003A0811" w:rsidP="003A0811">
      <w:pPr>
        <w:pStyle w:val="ListParagraph"/>
        <w:spacing w:before="240" w:line="360" w:lineRule="auto"/>
        <w:ind w:left="0"/>
        <w:jc w:val="both"/>
        <w:rPr>
          <w:rFonts w:ascii="Arial" w:hAnsi="Arial" w:cs="Arial"/>
          <w:lang w:val="en-US"/>
        </w:rPr>
      </w:pPr>
    </w:p>
    <w:p w:rsidR="006B0F79" w:rsidRDefault="002D5CB4" w:rsidP="00BD218D">
      <w:pPr>
        <w:pStyle w:val="ListParagraph"/>
        <w:numPr>
          <w:ilvl w:val="0"/>
          <w:numId w:val="1"/>
        </w:numPr>
        <w:spacing w:before="240" w:line="360" w:lineRule="auto"/>
        <w:ind w:left="0" w:firstLine="0"/>
        <w:jc w:val="both"/>
        <w:rPr>
          <w:rFonts w:ascii="Arial" w:hAnsi="Arial" w:cs="Arial"/>
          <w:lang w:val="en-US"/>
        </w:rPr>
      </w:pPr>
      <w:r>
        <w:rPr>
          <w:rFonts w:ascii="Arial" w:hAnsi="Arial" w:cs="Arial"/>
          <w:lang w:val="en-US"/>
        </w:rPr>
        <w:t>The averment</w:t>
      </w:r>
      <w:r w:rsidR="005825E2">
        <w:rPr>
          <w:rFonts w:ascii="Arial" w:hAnsi="Arial" w:cs="Arial"/>
          <w:lang w:val="en-US"/>
        </w:rPr>
        <w:t>s</w:t>
      </w:r>
      <w:r>
        <w:rPr>
          <w:rFonts w:ascii="Arial" w:hAnsi="Arial" w:cs="Arial"/>
          <w:lang w:val="en-US"/>
        </w:rPr>
        <w:t xml:space="preserve"> that th</w:t>
      </w:r>
      <w:r w:rsidR="00D66D73">
        <w:rPr>
          <w:rFonts w:ascii="Arial" w:hAnsi="Arial" w:cs="Arial"/>
          <w:lang w:val="en-US"/>
        </w:rPr>
        <w:t xml:space="preserve">e trial court in contravention </w:t>
      </w:r>
      <w:r w:rsidR="005825E2">
        <w:rPr>
          <w:rFonts w:ascii="Arial" w:hAnsi="Arial" w:cs="Arial"/>
          <w:lang w:val="en-US"/>
        </w:rPr>
        <w:t>of Rule 79</w:t>
      </w:r>
      <w:r>
        <w:rPr>
          <w:rFonts w:ascii="Arial" w:hAnsi="Arial" w:cs="Arial"/>
          <w:lang w:val="en-US"/>
        </w:rPr>
        <w:t xml:space="preserve"> </w:t>
      </w:r>
      <w:r w:rsidR="00D66D73">
        <w:rPr>
          <w:rFonts w:ascii="Arial" w:hAnsi="Arial" w:cs="Arial"/>
          <w:lang w:val="en-US"/>
        </w:rPr>
        <w:t>of Civil Rules of Practice</w:t>
      </w:r>
      <w:r>
        <w:rPr>
          <w:rFonts w:ascii="Arial" w:hAnsi="Arial" w:cs="Arial"/>
          <w:lang w:val="en-US"/>
        </w:rPr>
        <w:t xml:space="preserve"> surreptitiously marked th</w:t>
      </w:r>
      <w:r w:rsidR="00D66D73">
        <w:rPr>
          <w:rFonts w:ascii="Arial" w:hAnsi="Arial" w:cs="Arial"/>
          <w:lang w:val="en-US"/>
        </w:rPr>
        <w:t>e interpolated photocopy of</w:t>
      </w:r>
      <w:r w:rsidR="005825E2">
        <w:rPr>
          <w:rFonts w:ascii="Arial" w:hAnsi="Arial" w:cs="Arial"/>
          <w:lang w:val="en-US"/>
        </w:rPr>
        <w:t xml:space="preserve"> orders in </w:t>
      </w:r>
      <w:r w:rsidR="00D66D73">
        <w:rPr>
          <w:rFonts w:ascii="Arial" w:hAnsi="Arial" w:cs="Arial"/>
          <w:lang w:val="en-US"/>
        </w:rPr>
        <w:t>I.A.No</w:t>
      </w:r>
      <w:r w:rsidR="00860E10">
        <w:rPr>
          <w:rFonts w:ascii="Arial" w:hAnsi="Arial" w:cs="Arial"/>
          <w:lang w:val="en-US"/>
        </w:rPr>
        <w:t>s</w:t>
      </w:r>
      <w:r w:rsidR="005B53EA">
        <w:rPr>
          <w:rFonts w:ascii="Arial" w:hAnsi="Arial" w:cs="Arial"/>
          <w:lang w:val="en-US"/>
        </w:rPr>
        <w:t>.</w:t>
      </w:r>
      <w:r w:rsidR="00D66D73">
        <w:rPr>
          <w:rFonts w:ascii="Arial" w:hAnsi="Arial" w:cs="Arial"/>
          <w:lang w:val="en-US"/>
        </w:rPr>
        <w:t>2 and 3 of 1993 as Exhib</w:t>
      </w:r>
      <w:r>
        <w:rPr>
          <w:rFonts w:ascii="Arial" w:hAnsi="Arial" w:cs="Arial"/>
          <w:lang w:val="en-US"/>
        </w:rPr>
        <w:t>it B1 and photoco</w:t>
      </w:r>
      <w:r w:rsidR="00D66D73">
        <w:rPr>
          <w:rFonts w:ascii="Arial" w:hAnsi="Arial" w:cs="Arial"/>
          <w:lang w:val="en-US"/>
        </w:rPr>
        <w:t xml:space="preserve">py of record of proceedings of </w:t>
      </w:r>
      <w:r>
        <w:rPr>
          <w:rFonts w:ascii="Arial" w:hAnsi="Arial" w:cs="Arial"/>
          <w:lang w:val="en-US"/>
        </w:rPr>
        <w:t>Supreme Court as Exhibit B2 for first time while cross examination of this appellant</w:t>
      </w:r>
      <w:r w:rsidR="00306E91">
        <w:rPr>
          <w:rFonts w:ascii="Arial" w:hAnsi="Arial" w:cs="Arial"/>
          <w:lang w:val="en-US"/>
        </w:rPr>
        <w:t xml:space="preserve"> is stoutly and categorically denied as false. In fact, during cross examination before trial court, </w:t>
      </w:r>
      <w:r w:rsidR="005825E2">
        <w:rPr>
          <w:rFonts w:ascii="Arial" w:hAnsi="Arial" w:cs="Arial"/>
          <w:lang w:val="en-US"/>
        </w:rPr>
        <w:t xml:space="preserve">the appellant </w:t>
      </w:r>
      <w:r w:rsidR="0088191F">
        <w:rPr>
          <w:rFonts w:ascii="Arial" w:hAnsi="Arial" w:cs="Arial"/>
          <w:lang w:val="en-US"/>
        </w:rPr>
        <w:t xml:space="preserve">categorically admitted Exhibit B1 and B2 </w:t>
      </w:r>
      <w:r w:rsidR="00D66D73">
        <w:rPr>
          <w:rFonts w:ascii="Arial" w:hAnsi="Arial" w:cs="Arial"/>
          <w:lang w:val="en-US"/>
        </w:rPr>
        <w:t>re</w:t>
      </w:r>
      <w:r w:rsidR="00531646">
        <w:rPr>
          <w:rFonts w:ascii="Arial" w:hAnsi="Arial" w:cs="Arial"/>
          <w:lang w:val="en-US"/>
        </w:rPr>
        <w:t>g</w:t>
      </w:r>
      <w:r w:rsidR="00D66D73">
        <w:rPr>
          <w:rFonts w:ascii="Arial" w:hAnsi="Arial" w:cs="Arial"/>
          <w:lang w:val="en-US"/>
        </w:rPr>
        <w:t>a</w:t>
      </w:r>
      <w:r w:rsidR="00531646">
        <w:rPr>
          <w:rFonts w:ascii="Arial" w:hAnsi="Arial" w:cs="Arial"/>
          <w:lang w:val="en-US"/>
        </w:rPr>
        <w:t>rding passing of orders by Hon</w:t>
      </w:r>
      <w:r w:rsidR="00D66D73">
        <w:rPr>
          <w:rFonts w:ascii="Arial" w:hAnsi="Arial" w:cs="Arial"/>
          <w:lang w:val="en-US"/>
        </w:rPr>
        <w:t>’ble Supreme</w:t>
      </w:r>
      <w:r w:rsidR="00531646">
        <w:rPr>
          <w:rFonts w:ascii="Arial" w:hAnsi="Arial" w:cs="Arial"/>
          <w:lang w:val="en-US"/>
        </w:rPr>
        <w:t xml:space="preserve"> Court and thereby the</w:t>
      </w:r>
      <w:r w:rsidR="00306E91">
        <w:rPr>
          <w:rFonts w:ascii="Arial" w:hAnsi="Arial" w:cs="Arial"/>
          <w:lang w:val="en-US"/>
        </w:rPr>
        <w:t xml:space="preserve"> certified copies of the same were marked as exhibits</w:t>
      </w:r>
      <w:r w:rsidR="00D66D73">
        <w:rPr>
          <w:rFonts w:ascii="Arial" w:hAnsi="Arial" w:cs="Arial"/>
          <w:lang w:val="en-US"/>
        </w:rPr>
        <w:t xml:space="preserve">. </w:t>
      </w:r>
      <w:r w:rsidR="00306E91">
        <w:rPr>
          <w:rFonts w:ascii="Arial" w:hAnsi="Arial" w:cs="Arial"/>
          <w:lang w:val="en-US"/>
        </w:rPr>
        <w:t xml:space="preserve">It is pertinent to note here that those </w:t>
      </w:r>
      <w:r w:rsidR="00D66D73">
        <w:rPr>
          <w:rFonts w:ascii="Arial" w:hAnsi="Arial" w:cs="Arial"/>
          <w:lang w:val="en-US"/>
        </w:rPr>
        <w:t>documen</w:t>
      </w:r>
      <w:r w:rsidR="00531646">
        <w:rPr>
          <w:rFonts w:ascii="Arial" w:hAnsi="Arial" w:cs="Arial"/>
          <w:lang w:val="en-US"/>
        </w:rPr>
        <w:t>t</w:t>
      </w:r>
      <w:r w:rsidR="00D66D73">
        <w:rPr>
          <w:rFonts w:ascii="Arial" w:hAnsi="Arial" w:cs="Arial"/>
          <w:lang w:val="en-US"/>
        </w:rPr>
        <w:t>s</w:t>
      </w:r>
      <w:r w:rsidR="00531646">
        <w:rPr>
          <w:rFonts w:ascii="Arial" w:hAnsi="Arial" w:cs="Arial"/>
          <w:lang w:val="en-US"/>
        </w:rPr>
        <w:t xml:space="preserve"> are certified copies obtained </w:t>
      </w:r>
      <w:r w:rsidR="006B0F79">
        <w:rPr>
          <w:rFonts w:ascii="Arial" w:hAnsi="Arial" w:cs="Arial"/>
          <w:lang w:val="en-US"/>
        </w:rPr>
        <w:t>from registry of Hon</w:t>
      </w:r>
      <w:r w:rsidR="00D66D73">
        <w:rPr>
          <w:rFonts w:ascii="Arial" w:hAnsi="Arial" w:cs="Arial"/>
          <w:lang w:val="en-US"/>
        </w:rPr>
        <w:t>’</w:t>
      </w:r>
      <w:r w:rsidR="006B0F79">
        <w:rPr>
          <w:rFonts w:ascii="Arial" w:hAnsi="Arial" w:cs="Arial"/>
          <w:lang w:val="en-US"/>
        </w:rPr>
        <w:t>ble Supreme</w:t>
      </w:r>
      <w:r w:rsidR="00531646">
        <w:rPr>
          <w:rFonts w:ascii="Arial" w:hAnsi="Arial" w:cs="Arial"/>
          <w:lang w:val="en-US"/>
        </w:rPr>
        <w:t xml:space="preserve"> Co</w:t>
      </w:r>
      <w:r w:rsidR="00D66D73">
        <w:rPr>
          <w:rFonts w:ascii="Arial" w:hAnsi="Arial" w:cs="Arial"/>
          <w:lang w:val="en-US"/>
        </w:rPr>
        <w:t>ur</w:t>
      </w:r>
      <w:r w:rsidR="00531646">
        <w:rPr>
          <w:rFonts w:ascii="Arial" w:hAnsi="Arial" w:cs="Arial"/>
          <w:lang w:val="en-US"/>
        </w:rPr>
        <w:t>t and not photocopy as alleged by the petitioner herein. As such, there is no procedural lapse while marking Exh</w:t>
      </w:r>
      <w:r w:rsidR="0010054A">
        <w:rPr>
          <w:rFonts w:ascii="Arial" w:hAnsi="Arial" w:cs="Arial"/>
          <w:lang w:val="en-US"/>
        </w:rPr>
        <w:t>ibit</w:t>
      </w:r>
      <w:r w:rsidR="00531646">
        <w:rPr>
          <w:rFonts w:ascii="Arial" w:hAnsi="Arial" w:cs="Arial"/>
          <w:lang w:val="en-US"/>
        </w:rPr>
        <w:t xml:space="preserve"> B1 and B2 and rather the appellant by suppression of those orders viz</w:t>
      </w:r>
      <w:r w:rsidR="0010054A">
        <w:rPr>
          <w:rFonts w:ascii="Arial" w:hAnsi="Arial" w:cs="Arial"/>
          <w:lang w:val="en-US"/>
        </w:rPr>
        <w:t xml:space="preserve">., </w:t>
      </w:r>
      <w:r w:rsidR="00531646">
        <w:rPr>
          <w:rFonts w:ascii="Arial" w:hAnsi="Arial" w:cs="Arial"/>
          <w:lang w:val="en-US"/>
        </w:rPr>
        <w:t>Exhibit B1 and B2</w:t>
      </w:r>
      <w:r w:rsidR="00306E91">
        <w:rPr>
          <w:rFonts w:ascii="Arial" w:hAnsi="Arial" w:cs="Arial"/>
          <w:lang w:val="en-US"/>
        </w:rPr>
        <w:t>,</w:t>
      </w:r>
      <w:r w:rsidR="00531646">
        <w:rPr>
          <w:rFonts w:ascii="Arial" w:hAnsi="Arial" w:cs="Arial"/>
          <w:lang w:val="en-US"/>
        </w:rPr>
        <w:t xml:space="preserve"> filed the </w:t>
      </w:r>
      <w:r w:rsidR="00306E91">
        <w:rPr>
          <w:rFonts w:ascii="Arial" w:hAnsi="Arial" w:cs="Arial"/>
          <w:lang w:val="en-US"/>
        </w:rPr>
        <w:t xml:space="preserve">suit </w:t>
      </w:r>
      <w:r w:rsidR="00531646">
        <w:rPr>
          <w:rFonts w:ascii="Arial" w:hAnsi="Arial" w:cs="Arial"/>
          <w:lang w:val="en-US"/>
        </w:rPr>
        <w:t>which was rightly dismissed by the trial court</w:t>
      </w:r>
      <w:r w:rsidR="006B0F79">
        <w:rPr>
          <w:rFonts w:ascii="Arial" w:hAnsi="Arial" w:cs="Arial"/>
          <w:lang w:val="en-US"/>
        </w:rPr>
        <w:t>.</w:t>
      </w:r>
    </w:p>
    <w:p w:rsidR="003A0811" w:rsidRDefault="003A0811" w:rsidP="003A0811">
      <w:pPr>
        <w:pStyle w:val="ListParagraph"/>
        <w:spacing w:before="240" w:line="360" w:lineRule="auto"/>
        <w:ind w:left="0"/>
        <w:jc w:val="both"/>
        <w:rPr>
          <w:rFonts w:ascii="Arial" w:hAnsi="Arial" w:cs="Arial"/>
          <w:lang w:val="en-US"/>
        </w:rPr>
      </w:pPr>
    </w:p>
    <w:p w:rsidR="005809AB" w:rsidRDefault="0087435E" w:rsidP="00BD218D">
      <w:pPr>
        <w:pStyle w:val="ListParagraph"/>
        <w:numPr>
          <w:ilvl w:val="0"/>
          <w:numId w:val="1"/>
        </w:numPr>
        <w:spacing w:before="240" w:line="360" w:lineRule="auto"/>
        <w:ind w:left="0" w:firstLine="0"/>
        <w:jc w:val="both"/>
        <w:rPr>
          <w:rFonts w:ascii="Arial" w:hAnsi="Arial" w:cs="Arial"/>
          <w:lang w:val="en-US"/>
        </w:rPr>
      </w:pPr>
      <w:r>
        <w:rPr>
          <w:rFonts w:ascii="Arial" w:hAnsi="Arial" w:cs="Arial"/>
          <w:lang w:val="en-US"/>
        </w:rPr>
        <w:t>The averments that</w:t>
      </w:r>
      <w:r w:rsidR="006B0F79">
        <w:rPr>
          <w:rFonts w:ascii="Arial" w:hAnsi="Arial" w:cs="Arial"/>
          <w:lang w:val="en-US"/>
        </w:rPr>
        <w:t xml:space="preserve"> the trial court did not frame an issue of res judicata based on available materials </w:t>
      </w:r>
      <w:r>
        <w:rPr>
          <w:rFonts w:ascii="Arial" w:hAnsi="Arial" w:cs="Arial"/>
          <w:lang w:val="en-US"/>
        </w:rPr>
        <w:t xml:space="preserve">at first and later on the said issue was re-casted by </w:t>
      </w:r>
      <w:r w:rsidR="00012C59">
        <w:rPr>
          <w:rFonts w:ascii="Arial" w:hAnsi="Arial" w:cs="Arial"/>
          <w:lang w:val="en-US"/>
        </w:rPr>
        <w:t>way of additional issues under order 14 rule 5</w:t>
      </w:r>
      <w:r w:rsidR="005809AB">
        <w:rPr>
          <w:rFonts w:ascii="Arial" w:hAnsi="Arial" w:cs="Arial"/>
          <w:lang w:val="en-US"/>
        </w:rPr>
        <w:t xml:space="preserve"> which</w:t>
      </w:r>
      <w:r w:rsidR="00D66D73">
        <w:rPr>
          <w:rFonts w:ascii="Arial" w:hAnsi="Arial" w:cs="Arial"/>
          <w:lang w:val="en-US"/>
        </w:rPr>
        <w:t xml:space="preserve"> is untenable and the action of trial court in not eschewing E</w:t>
      </w:r>
      <w:r w:rsidR="005809AB">
        <w:rPr>
          <w:rFonts w:ascii="Arial" w:hAnsi="Arial" w:cs="Arial"/>
          <w:lang w:val="en-US"/>
        </w:rPr>
        <w:t>xhibit</w:t>
      </w:r>
      <w:r w:rsidR="00D66D73">
        <w:rPr>
          <w:rFonts w:ascii="Arial" w:hAnsi="Arial" w:cs="Arial"/>
          <w:lang w:val="en-US"/>
        </w:rPr>
        <w:t>s</w:t>
      </w:r>
      <w:r w:rsidR="005809AB">
        <w:rPr>
          <w:rFonts w:ascii="Arial" w:hAnsi="Arial" w:cs="Arial"/>
          <w:lang w:val="en-US"/>
        </w:rPr>
        <w:t xml:space="preserve"> B1</w:t>
      </w:r>
      <w:r w:rsidR="00D66D73">
        <w:rPr>
          <w:rFonts w:ascii="Arial" w:hAnsi="Arial" w:cs="Arial"/>
          <w:lang w:val="en-US"/>
        </w:rPr>
        <w:t xml:space="preserve"> and</w:t>
      </w:r>
      <w:r w:rsidR="005809AB">
        <w:rPr>
          <w:rFonts w:ascii="Arial" w:hAnsi="Arial" w:cs="Arial"/>
          <w:lang w:val="en-US"/>
        </w:rPr>
        <w:t xml:space="preserve"> B2 as irrelevant and inadmissible and on the other hand the complete reliance on those documents and thereby dismissal of suit on the </w:t>
      </w:r>
      <w:r w:rsidR="005809AB">
        <w:rPr>
          <w:rFonts w:ascii="Arial" w:hAnsi="Arial" w:cs="Arial"/>
          <w:lang w:val="en-US"/>
        </w:rPr>
        <w:lastRenderedPageBreak/>
        <w:t>ground</w:t>
      </w:r>
      <w:r w:rsidR="00D66D73">
        <w:rPr>
          <w:rFonts w:ascii="Arial" w:hAnsi="Arial" w:cs="Arial"/>
          <w:lang w:val="en-US"/>
        </w:rPr>
        <w:t xml:space="preserve"> of Res</w:t>
      </w:r>
      <w:r w:rsidR="00225499">
        <w:rPr>
          <w:rFonts w:ascii="Arial" w:hAnsi="Arial" w:cs="Arial"/>
          <w:lang w:val="en-US"/>
        </w:rPr>
        <w:t xml:space="preserve">judicata is </w:t>
      </w:r>
      <w:r w:rsidR="0053600C">
        <w:rPr>
          <w:rFonts w:ascii="Arial" w:hAnsi="Arial" w:cs="Arial"/>
          <w:lang w:val="en-US"/>
        </w:rPr>
        <w:t>erroneous</w:t>
      </w:r>
      <w:r w:rsidR="005809AB">
        <w:rPr>
          <w:rFonts w:ascii="Arial" w:hAnsi="Arial" w:cs="Arial"/>
          <w:lang w:val="en-US"/>
        </w:rPr>
        <w:t xml:space="preserve"> and as such the appellant is entitled to file additional ground is totally unsustainable in law and on facts of the case.</w:t>
      </w:r>
    </w:p>
    <w:p w:rsidR="003A0811" w:rsidRDefault="003A0811" w:rsidP="003A0811">
      <w:pPr>
        <w:pStyle w:val="ListParagraph"/>
        <w:spacing w:before="240" w:line="360" w:lineRule="auto"/>
        <w:ind w:left="0"/>
        <w:jc w:val="both"/>
        <w:rPr>
          <w:rFonts w:ascii="Arial" w:hAnsi="Arial" w:cs="Arial"/>
          <w:lang w:val="en-US"/>
        </w:rPr>
      </w:pPr>
    </w:p>
    <w:p w:rsidR="00E46CFA" w:rsidRDefault="00531646" w:rsidP="0010451F">
      <w:pPr>
        <w:pStyle w:val="ListParagraph"/>
        <w:numPr>
          <w:ilvl w:val="0"/>
          <w:numId w:val="1"/>
        </w:numPr>
        <w:spacing w:before="240" w:line="360" w:lineRule="auto"/>
        <w:ind w:left="0" w:firstLine="0"/>
        <w:jc w:val="both"/>
        <w:rPr>
          <w:rFonts w:ascii="Arial" w:hAnsi="Arial" w:cs="Arial"/>
          <w:lang w:val="en-US"/>
        </w:rPr>
      </w:pPr>
      <w:r>
        <w:rPr>
          <w:rFonts w:ascii="Arial" w:hAnsi="Arial" w:cs="Arial"/>
          <w:lang w:val="en-US"/>
        </w:rPr>
        <w:t xml:space="preserve">  </w:t>
      </w:r>
      <w:r w:rsidR="003A0811">
        <w:rPr>
          <w:rFonts w:ascii="Arial" w:hAnsi="Arial" w:cs="Arial"/>
          <w:lang w:val="en-US"/>
        </w:rPr>
        <w:t>Th</w:t>
      </w:r>
      <w:r w:rsidR="0053600C">
        <w:rPr>
          <w:rFonts w:ascii="Arial" w:hAnsi="Arial" w:cs="Arial"/>
          <w:lang w:val="en-US"/>
        </w:rPr>
        <w:t>is respondent most hu</w:t>
      </w:r>
      <w:r w:rsidR="00716370">
        <w:rPr>
          <w:rFonts w:ascii="Arial" w:hAnsi="Arial" w:cs="Arial"/>
          <w:lang w:val="en-US"/>
        </w:rPr>
        <w:t>mbly submi</w:t>
      </w:r>
      <w:r w:rsidR="00225499">
        <w:rPr>
          <w:rFonts w:ascii="Arial" w:hAnsi="Arial" w:cs="Arial"/>
          <w:lang w:val="en-US"/>
        </w:rPr>
        <w:t>t that the appellant suppressed</w:t>
      </w:r>
      <w:r w:rsidR="00D66D73">
        <w:rPr>
          <w:rFonts w:ascii="Arial" w:hAnsi="Arial" w:cs="Arial"/>
          <w:lang w:val="en-US"/>
        </w:rPr>
        <w:t xml:space="preserve"> the passing of orders in I.A.No</w:t>
      </w:r>
      <w:r w:rsidR="00225499">
        <w:rPr>
          <w:rFonts w:ascii="Arial" w:hAnsi="Arial" w:cs="Arial"/>
          <w:lang w:val="en-US"/>
        </w:rPr>
        <w:t>.2 and 3 of 1993 before Hon</w:t>
      </w:r>
      <w:r w:rsidR="00716370">
        <w:rPr>
          <w:rFonts w:ascii="Arial" w:hAnsi="Arial" w:cs="Arial"/>
          <w:lang w:val="en-US"/>
        </w:rPr>
        <w:t>’</w:t>
      </w:r>
      <w:r w:rsidR="00225499">
        <w:rPr>
          <w:rFonts w:ascii="Arial" w:hAnsi="Arial" w:cs="Arial"/>
          <w:lang w:val="en-US"/>
        </w:rPr>
        <w:t>ble Supreme Court which is exactly subject matter of Plaint in O</w:t>
      </w:r>
      <w:r w:rsidR="00D66D73">
        <w:rPr>
          <w:rFonts w:ascii="Arial" w:hAnsi="Arial" w:cs="Arial"/>
          <w:lang w:val="en-US"/>
        </w:rPr>
        <w:t>.S.No</w:t>
      </w:r>
      <w:r w:rsidR="00225499">
        <w:rPr>
          <w:rFonts w:ascii="Arial" w:hAnsi="Arial" w:cs="Arial"/>
          <w:lang w:val="en-US"/>
        </w:rPr>
        <w:t>.8 of 1998 field by the appellant. More particularly the appe</w:t>
      </w:r>
      <w:r w:rsidR="00D66D73">
        <w:rPr>
          <w:rFonts w:ascii="Arial" w:hAnsi="Arial" w:cs="Arial"/>
          <w:lang w:val="en-US"/>
        </w:rPr>
        <w:t>llant after filing suit in O</w:t>
      </w:r>
      <w:r w:rsidR="00AC0E9C">
        <w:rPr>
          <w:rFonts w:ascii="Arial" w:hAnsi="Arial" w:cs="Arial"/>
          <w:lang w:val="en-US"/>
        </w:rPr>
        <w:t>.</w:t>
      </w:r>
      <w:r w:rsidR="00D66D73">
        <w:rPr>
          <w:rFonts w:ascii="Arial" w:hAnsi="Arial" w:cs="Arial"/>
          <w:lang w:val="en-US"/>
        </w:rPr>
        <w:t>S.No</w:t>
      </w:r>
      <w:r w:rsidR="00225499">
        <w:rPr>
          <w:rFonts w:ascii="Arial" w:hAnsi="Arial" w:cs="Arial"/>
          <w:lang w:val="en-US"/>
        </w:rPr>
        <w:t>.8 of 1998 before trial court raised exactly the</w:t>
      </w:r>
      <w:r w:rsidR="00E46CFA">
        <w:rPr>
          <w:rFonts w:ascii="Arial" w:hAnsi="Arial" w:cs="Arial"/>
          <w:lang w:val="en-US"/>
        </w:rPr>
        <w:t xml:space="preserve"> very</w:t>
      </w:r>
      <w:r w:rsidR="00225499">
        <w:rPr>
          <w:rFonts w:ascii="Arial" w:hAnsi="Arial" w:cs="Arial"/>
          <w:lang w:val="en-US"/>
        </w:rPr>
        <w:t xml:space="preserve"> same issue before Hon</w:t>
      </w:r>
      <w:r w:rsidR="00260895">
        <w:rPr>
          <w:rFonts w:ascii="Arial" w:hAnsi="Arial" w:cs="Arial"/>
          <w:lang w:val="en-US"/>
        </w:rPr>
        <w:t>’</w:t>
      </w:r>
      <w:r w:rsidR="00D66D73">
        <w:rPr>
          <w:rFonts w:ascii="Arial" w:hAnsi="Arial" w:cs="Arial"/>
          <w:lang w:val="en-US"/>
        </w:rPr>
        <w:t>ble Supreme Court in above I.A’</w:t>
      </w:r>
      <w:r w:rsidR="00225499">
        <w:rPr>
          <w:rFonts w:ascii="Arial" w:hAnsi="Arial" w:cs="Arial"/>
          <w:lang w:val="en-US"/>
        </w:rPr>
        <w:t xml:space="preserve">s in </w:t>
      </w:r>
      <w:r w:rsidR="00225499" w:rsidRPr="00060C7F">
        <w:rPr>
          <w:rFonts w:ascii="Arial" w:hAnsi="Arial" w:cs="Arial"/>
          <w:lang w:val="en-US"/>
        </w:rPr>
        <w:t>S</w:t>
      </w:r>
      <w:r w:rsidR="00260895" w:rsidRPr="00060C7F">
        <w:rPr>
          <w:rFonts w:ascii="Arial" w:hAnsi="Arial" w:cs="Arial"/>
          <w:lang w:val="en-US"/>
        </w:rPr>
        <w:t>.</w:t>
      </w:r>
      <w:r w:rsidR="00225499" w:rsidRPr="00060C7F">
        <w:rPr>
          <w:rFonts w:ascii="Arial" w:hAnsi="Arial" w:cs="Arial"/>
          <w:lang w:val="en-US"/>
        </w:rPr>
        <w:t>L</w:t>
      </w:r>
      <w:r w:rsidR="00260895" w:rsidRPr="00060C7F">
        <w:rPr>
          <w:rFonts w:ascii="Arial" w:hAnsi="Arial" w:cs="Arial"/>
          <w:lang w:val="en-US"/>
        </w:rPr>
        <w:t>.</w:t>
      </w:r>
      <w:r w:rsidR="00B64E9D" w:rsidRPr="00060C7F">
        <w:rPr>
          <w:rFonts w:ascii="Arial" w:hAnsi="Arial" w:cs="Arial"/>
          <w:lang w:val="en-US"/>
        </w:rPr>
        <w:t>P.No</w:t>
      </w:r>
      <w:r w:rsidR="00347B74">
        <w:rPr>
          <w:rFonts w:ascii="Arial" w:hAnsi="Arial" w:cs="Arial"/>
          <w:lang w:val="en-US"/>
        </w:rPr>
        <w:t>. 79</w:t>
      </w:r>
      <w:r w:rsidR="00B16DF6" w:rsidRPr="00060C7F">
        <w:rPr>
          <w:rFonts w:ascii="Arial" w:hAnsi="Arial" w:cs="Arial"/>
          <w:lang w:val="en-US"/>
        </w:rPr>
        <w:t>67</w:t>
      </w:r>
      <w:r w:rsidR="00B64E9D" w:rsidRPr="00060C7F">
        <w:rPr>
          <w:rFonts w:ascii="Arial" w:hAnsi="Arial" w:cs="Arial"/>
          <w:lang w:val="en-US"/>
        </w:rPr>
        <w:t>/1986</w:t>
      </w:r>
      <w:r w:rsidR="00B64E9D">
        <w:rPr>
          <w:rFonts w:ascii="Arial" w:hAnsi="Arial" w:cs="Arial"/>
          <w:lang w:val="en-US"/>
        </w:rPr>
        <w:t xml:space="preserve"> </w:t>
      </w:r>
      <w:r w:rsidR="00225499">
        <w:rPr>
          <w:rFonts w:ascii="Arial" w:hAnsi="Arial" w:cs="Arial"/>
          <w:lang w:val="en-US"/>
        </w:rPr>
        <w:t>which was rightly dismissed</w:t>
      </w:r>
      <w:r w:rsidR="00260895">
        <w:rPr>
          <w:rFonts w:ascii="Arial" w:hAnsi="Arial" w:cs="Arial"/>
          <w:lang w:val="en-US"/>
        </w:rPr>
        <w:t xml:space="preserve"> by Supreme Court and based on t</w:t>
      </w:r>
      <w:r w:rsidR="00225499">
        <w:rPr>
          <w:rFonts w:ascii="Arial" w:hAnsi="Arial" w:cs="Arial"/>
          <w:lang w:val="en-US"/>
        </w:rPr>
        <w:t>hat</w:t>
      </w:r>
      <w:r w:rsidR="00635B2F">
        <w:rPr>
          <w:rFonts w:ascii="Arial" w:hAnsi="Arial" w:cs="Arial"/>
          <w:lang w:val="en-US"/>
        </w:rPr>
        <w:t>,</w:t>
      </w:r>
      <w:r w:rsidR="00225499">
        <w:rPr>
          <w:rFonts w:ascii="Arial" w:hAnsi="Arial" w:cs="Arial"/>
          <w:lang w:val="en-US"/>
        </w:rPr>
        <w:t xml:space="preserve"> the appellant ought to have withdrawn the above suit O</w:t>
      </w:r>
      <w:r w:rsidR="00DD1B12">
        <w:rPr>
          <w:rFonts w:ascii="Arial" w:hAnsi="Arial" w:cs="Arial"/>
          <w:lang w:val="en-US"/>
        </w:rPr>
        <w:t>.</w:t>
      </w:r>
      <w:r w:rsidR="00225499">
        <w:rPr>
          <w:rFonts w:ascii="Arial" w:hAnsi="Arial" w:cs="Arial"/>
          <w:lang w:val="en-US"/>
        </w:rPr>
        <w:t>S.N</w:t>
      </w:r>
      <w:r w:rsidR="00D66D73">
        <w:rPr>
          <w:rFonts w:ascii="Arial" w:hAnsi="Arial" w:cs="Arial"/>
          <w:lang w:val="en-US"/>
        </w:rPr>
        <w:t>o</w:t>
      </w:r>
      <w:r w:rsidR="00225499">
        <w:rPr>
          <w:rFonts w:ascii="Arial" w:hAnsi="Arial" w:cs="Arial"/>
          <w:lang w:val="en-US"/>
        </w:rPr>
        <w:t>. 8 of 1998 but without producing the orders of Hon</w:t>
      </w:r>
      <w:r w:rsidR="004A6156">
        <w:rPr>
          <w:rFonts w:ascii="Arial" w:hAnsi="Arial" w:cs="Arial"/>
          <w:lang w:val="en-US"/>
        </w:rPr>
        <w:t>’</w:t>
      </w:r>
      <w:r w:rsidR="00225499">
        <w:rPr>
          <w:rFonts w:ascii="Arial" w:hAnsi="Arial" w:cs="Arial"/>
          <w:lang w:val="en-US"/>
        </w:rPr>
        <w:t>ble Supreme Court</w:t>
      </w:r>
      <w:r w:rsidR="00E46CFA">
        <w:rPr>
          <w:rFonts w:ascii="Arial" w:hAnsi="Arial" w:cs="Arial"/>
          <w:lang w:val="en-US"/>
        </w:rPr>
        <w:t>,</w:t>
      </w:r>
      <w:r w:rsidR="00225499">
        <w:rPr>
          <w:rFonts w:ascii="Arial" w:hAnsi="Arial" w:cs="Arial"/>
          <w:lang w:val="en-US"/>
        </w:rPr>
        <w:t xml:space="preserve"> continued the suit and on the other hand these re</w:t>
      </w:r>
      <w:r w:rsidR="004A6156">
        <w:rPr>
          <w:rFonts w:ascii="Arial" w:hAnsi="Arial" w:cs="Arial"/>
          <w:lang w:val="en-US"/>
        </w:rPr>
        <w:t>spondents obtained certified co</w:t>
      </w:r>
      <w:r w:rsidR="00225499">
        <w:rPr>
          <w:rFonts w:ascii="Arial" w:hAnsi="Arial" w:cs="Arial"/>
          <w:lang w:val="en-US"/>
        </w:rPr>
        <w:t>pies of Ex</w:t>
      </w:r>
      <w:r w:rsidR="004A6156">
        <w:rPr>
          <w:rFonts w:ascii="Arial" w:hAnsi="Arial" w:cs="Arial"/>
          <w:lang w:val="en-US"/>
        </w:rPr>
        <w:t>hibits</w:t>
      </w:r>
      <w:r w:rsidR="00225499">
        <w:rPr>
          <w:rFonts w:ascii="Arial" w:hAnsi="Arial" w:cs="Arial"/>
          <w:lang w:val="en-US"/>
        </w:rPr>
        <w:t xml:space="preserve"> B1</w:t>
      </w:r>
      <w:r w:rsidR="004A6156">
        <w:rPr>
          <w:rFonts w:ascii="Arial" w:hAnsi="Arial" w:cs="Arial"/>
          <w:lang w:val="en-US"/>
        </w:rPr>
        <w:t xml:space="preserve"> and</w:t>
      </w:r>
      <w:r w:rsidR="00225499">
        <w:rPr>
          <w:rFonts w:ascii="Arial" w:hAnsi="Arial" w:cs="Arial"/>
          <w:lang w:val="en-US"/>
        </w:rPr>
        <w:t xml:space="preserve"> B2 being fair and final orders </w:t>
      </w:r>
      <w:r w:rsidR="00B5329B">
        <w:rPr>
          <w:rFonts w:ascii="Arial" w:hAnsi="Arial" w:cs="Arial"/>
          <w:lang w:val="en-US"/>
        </w:rPr>
        <w:t>which cate</w:t>
      </w:r>
      <w:r w:rsidR="00225499">
        <w:rPr>
          <w:rFonts w:ascii="Arial" w:hAnsi="Arial" w:cs="Arial"/>
          <w:lang w:val="en-US"/>
        </w:rPr>
        <w:t>gorically proves that the issues which are all raised in O</w:t>
      </w:r>
      <w:r w:rsidR="00DD1B12">
        <w:rPr>
          <w:rFonts w:ascii="Arial" w:hAnsi="Arial" w:cs="Arial"/>
          <w:lang w:val="en-US"/>
        </w:rPr>
        <w:t>.</w:t>
      </w:r>
      <w:r w:rsidR="00225499">
        <w:rPr>
          <w:rFonts w:ascii="Arial" w:hAnsi="Arial" w:cs="Arial"/>
          <w:lang w:val="en-US"/>
        </w:rPr>
        <w:t>S</w:t>
      </w:r>
      <w:r w:rsidR="00501F00">
        <w:rPr>
          <w:rFonts w:ascii="Arial" w:hAnsi="Arial" w:cs="Arial"/>
          <w:lang w:val="en-US"/>
        </w:rPr>
        <w:t>.No</w:t>
      </w:r>
      <w:r w:rsidR="004A6156">
        <w:rPr>
          <w:rFonts w:ascii="Arial" w:hAnsi="Arial" w:cs="Arial"/>
          <w:lang w:val="en-US"/>
        </w:rPr>
        <w:t>. 8 of 1998</w:t>
      </w:r>
      <w:r w:rsidR="00B5329B">
        <w:rPr>
          <w:rFonts w:ascii="Arial" w:hAnsi="Arial" w:cs="Arial"/>
          <w:lang w:val="en-US"/>
        </w:rPr>
        <w:t xml:space="preserve"> were subsequently raised </w:t>
      </w:r>
      <w:r w:rsidR="00225499">
        <w:rPr>
          <w:rFonts w:ascii="Arial" w:hAnsi="Arial" w:cs="Arial"/>
          <w:lang w:val="en-US"/>
        </w:rPr>
        <w:t>in I.</w:t>
      </w:r>
      <w:r w:rsidR="00AE5A6C">
        <w:rPr>
          <w:rFonts w:ascii="Arial" w:hAnsi="Arial" w:cs="Arial"/>
          <w:lang w:val="en-US"/>
        </w:rPr>
        <w:t>A.No</w:t>
      </w:r>
      <w:r w:rsidR="00B5329B">
        <w:rPr>
          <w:rFonts w:ascii="Arial" w:hAnsi="Arial" w:cs="Arial"/>
          <w:lang w:val="en-US"/>
        </w:rPr>
        <w:t>. 2 and 3 of 1993 before Su</w:t>
      </w:r>
      <w:r w:rsidR="00501F00">
        <w:rPr>
          <w:rFonts w:ascii="Arial" w:hAnsi="Arial" w:cs="Arial"/>
          <w:lang w:val="en-US"/>
        </w:rPr>
        <w:t>prem</w:t>
      </w:r>
      <w:r w:rsidR="00E46CFA">
        <w:rPr>
          <w:rFonts w:ascii="Arial" w:hAnsi="Arial" w:cs="Arial"/>
          <w:lang w:val="en-US"/>
        </w:rPr>
        <w:t>e Court which was later on rejected</w:t>
      </w:r>
      <w:r w:rsidR="00225499">
        <w:rPr>
          <w:rFonts w:ascii="Arial" w:hAnsi="Arial" w:cs="Arial"/>
          <w:lang w:val="en-US"/>
        </w:rPr>
        <w:t xml:space="preserve"> on merits and thereby the plaint i</w:t>
      </w:r>
      <w:r w:rsidR="004A6156">
        <w:rPr>
          <w:rFonts w:ascii="Arial" w:hAnsi="Arial" w:cs="Arial"/>
          <w:lang w:val="en-US"/>
        </w:rPr>
        <w:t>n</w:t>
      </w:r>
      <w:r w:rsidR="00225499">
        <w:rPr>
          <w:rFonts w:ascii="Arial" w:hAnsi="Arial" w:cs="Arial"/>
          <w:lang w:val="en-US"/>
        </w:rPr>
        <w:t xml:space="preserve"> O</w:t>
      </w:r>
      <w:r w:rsidR="00B5329B">
        <w:rPr>
          <w:rFonts w:ascii="Arial" w:hAnsi="Arial" w:cs="Arial"/>
          <w:lang w:val="en-US"/>
        </w:rPr>
        <w:t>.</w:t>
      </w:r>
      <w:r w:rsidR="00225499">
        <w:rPr>
          <w:rFonts w:ascii="Arial" w:hAnsi="Arial" w:cs="Arial"/>
          <w:lang w:val="en-US"/>
        </w:rPr>
        <w:t>S</w:t>
      </w:r>
      <w:r w:rsidR="00B5329B">
        <w:rPr>
          <w:rFonts w:ascii="Arial" w:hAnsi="Arial" w:cs="Arial"/>
          <w:lang w:val="en-US"/>
        </w:rPr>
        <w:t>.</w:t>
      </w:r>
      <w:r w:rsidR="00501F00">
        <w:rPr>
          <w:rFonts w:ascii="Arial" w:hAnsi="Arial" w:cs="Arial"/>
          <w:lang w:val="en-US"/>
        </w:rPr>
        <w:t>No</w:t>
      </w:r>
      <w:r w:rsidR="00225499">
        <w:rPr>
          <w:rFonts w:ascii="Arial" w:hAnsi="Arial" w:cs="Arial"/>
          <w:lang w:val="en-US"/>
        </w:rPr>
        <w:t>. 8 of 19</w:t>
      </w:r>
      <w:r w:rsidR="00E46CFA">
        <w:rPr>
          <w:rFonts w:ascii="Arial" w:hAnsi="Arial" w:cs="Arial"/>
          <w:lang w:val="en-US"/>
        </w:rPr>
        <w:t xml:space="preserve">98 </w:t>
      </w:r>
      <w:r w:rsidR="007148AD">
        <w:rPr>
          <w:rFonts w:ascii="Arial" w:hAnsi="Arial" w:cs="Arial"/>
          <w:lang w:val="en-US"/>
        </w:rPr>
        <w:t xml:space="preserve">as dismissed on the ground of res judicata. It </w:t>
      </w:r>
      <w:r w:rsidR="004A6156">
        <w:rPr>
          <w:rFonts w:ascii="Arial" w:hAnsi="Arial" w:cs="Arial"/>
          <w:lang w:val="en-US"/>
        </w:rPr>
        <w:t>is</w:t>
      </w:r>
      <w:r w:rsidR="007148AD">
        <w:rPr>
          <w:rFonts w:ascii="Arial" w:hAnsi="Arial" w:cs="Arial"/>
          <w:lang w:val="en-US"/>
        </w:rPr>
        <w:t xml:space="preserve"> the appellant who alone suppressed the facts and </w:t>
      </w:r>
      <w:r w:rsidR="009C1D76">
        <w:rPr>
          <w:rFonts w:ascii="Arial" w:hAnsi="Arial" w:cs="Arial"/>
          <w:lang w:val="en-US"/>
        </w:rPr>
        <w:t>thes</w:t>
      </w:r>
      <w:r w:rsidR="00B5329B">
        <w:rPr>
          <w:rFonts w:ascii="Arial" w:hAnsi="Arial" w:cs="Arial"/>
          <w:lang w:val="en-US"/>
        </w:rPr>
        <w:t>e respondents marked Exhibits B1 and</w:t>
      </w:r>
      <w:r w:rsidR="009C1D76">
        <w:rPr>
          <w:rFonts w:ascii="Arial" w:hAnsi="Arial" w:cs="Arial"/>
          <w:lang w:val="en-US"/>
        </w:rPr>
        <w:t xml:space="preserve"> B2 in cross examination based on the admission made by the appellant who is now </w:t>
      </w:r>
      <w:r w:rsidR="00E46CFA">
        <w:rPr>
          <w:rFonts w:ascii="Arial" w:hAnsi="Arial" w:cs="Arial"/>
          <w:lang w:val="en-US"/>
        </w:rPr>
        <w:t>estopped from denying the truth</w:t>
      </w:r>
      <w:r w:rsidR="00D22741">
        <w:rPr>
          <w:rFonts w:ascii="Arial" w:hAnsi="Arial" w:cs="Arial"/>
          <w:lang w:val="en-US"/>
        </w:rPr>
        <w:t>.</w:t>
      </w:r>
    </w:p>
    <w:p w:rsidR="009039E5" w:rsidRDefault="009039E5" w:rsidP="009039E5">
      <w:pPr>
        <w:pStyle w:val="ListParagraph"/>
        <w:spacing w:before="240" w:line="360" w:lineRule="auto"/>
        <w:ind w:left="0"/>
        <w:jc w:val="both"/>
        <w:rPr>
          <w:rFonts w:ascii="Arial" w:hAnsi="Arial" w:cs="Arial"/>
          <w:lang w:val="en-US"/>
        </w:rPr>
      </w:pPr>
    </w:p>
    <w:p w:rsidR="00907AC1" w:rsidRPr="004507AD" w:rsidRDefault="00907AC1" w:rsidP="00907AC1">
      <w:pPr>
        <w:pStyle w:val="ListParagraph"/>
        <w:spacing w:before="240" w:line="360" w:lineRule="auto"/>
        <w:ind w:left="0"/>
        <w:jc w:val="both"/>
        <w:rPr>
          <w:rFonts w:ascii="Arial" w:hAnsi="Arial" w:cs="Arial"/>
          <w:sz w:val="10"/>
          <w:lang w:val="en-US"/>
        </w:rPr>
      </w:pPr>
    </w:p>
    <w:p w:rsidR="005947FA" w:rsidRDefault="00DF3810" w:rsidP="00907AC1">
      <w:pPr>
        <w:pStyle w:val="ListParagraph"/>
        <w:spacing w:before="240" w:line="360" w:lineRule="auto"/>
        <w:ind w:left="0"/>
        <w:jc w:val="both"/>
        <w:rPr>
          <w:rFonts w:ascii="Arial" w:hAnsi="Arial" w:cs="Arial"/>
          <w:lang w:val="en-US"/>
        </w:rPr>
      </w:pPr>
      <w:r>
        <w:rPr>
          <w:rFonts w:ascii="Arial" w:hAnsi="Arial" w:cs="Arial"/>
          <w:lang w:val="en-US"/>
        </w:rPr>
        <w:t xml:space="preserve">In </w:t>
      </w:r>
      <w:r w:rsidR="00415D2E">
        <w:rPr>
          <w:rFonts w:ascii="Arial" w:hAnsi="Arial" w:cs="Arial"/>
          <w:lang w:val="en-US"/>
        </w:rPr>
        <w:t>Page 11</w:t>
      </w:r>
      <w:r>
        <w:rPr>
          <w:rFonts w:ascii="Arial" w:hAnsi="Arial" w:cs="Arial"/>
          <w:lang w:val="en-US"/>
        </w:rPr>
        <w:t>, Line</w:t>
      </w:r>
    </w:p>
    <w:p w:rsidR="00E46CFA" w:rsidRDefault="00E46CFA" w:rsidP="00E46CFA">
      <w:pPr>
        <w:spacing w:line="240" w:lineRule="auto"/>
        <w:jc w:val="both"/>
        <w:rPr>
          <w:rFonts w:ascii="Arial" w:hAnsi="Arial" w:cs="Arial"/>
          <w:sz w:val="24"/>
          <w:szCs w:val="24"/>
        </w:rPr>
      </w:pPr>
      <w:r w:rsidRPr="00E46CFA">
        <w:rPr>
          <w:rFonts w:ascii="Arial" w:hAnsi="Arial" w:cs="Arial"/>
          <w:sz w:val="24"/>
          <w:szCs w:val="24"/>
        </w:rPr>
        <w:t>The E</w:t>
      </w:r>
      <w:r w:rsidR="005947FA" w:rsidRPr="00E46CFA">
        <w:rPr>
          <w:rFonts w:ascii="Arial" w:hAnsi="Arial" w:cs="Arial"/>
          <w:sz w:val="24"/>
          <w:szCs w:val="24"/>
        </w:rPr>
        <w:t xml:space="preserve">vidence of DW1 during cross examination in this regard as follows:  </w:t>
      </w:r>
    </w:p>
    <w:p w:rsidR="005947FA" w:rsidRPr="00E46CFA" w:rsidRDefault="00E40B66" w:rsidP="00E46CFA">
      <w:pPr>
        <w:spacing w:line="240" w:lineRule="auto"/>
        <w:jc w:val="both"/>
        <w:rPr>
          <w:rFonts w:ascii="Arial" w:hAnsi="Arial" w:cs="Arial"/>
          <w:sz w:val="24"/>
          <w:szCs w:val="24"/>
        </w:rPr>
      </w:pPr>
      <w:r>
        <w:rPr>
          <w:rFonts w:ascii="Arial" w:hAnsi="Arial" w:cs="Arial"/>
          <w:sz w:val="24"/>
          <w:szCs w:val="24"/>
        </w:rPr>
        <w:t>(Date of Cross E</w:t>
      </w:r>
      <w:r w:rsidR="005947FA" w:rsidRPr="00E46CFA">
        <w:rPr>
          <w:rFonts w:ascii="Arial" w:hAnsi="Arial" w:cs="Arial"/>
          <w:sz w:val="24"/>
          <w:szCs w:val="24"/>
        </w:rPr>
        <w:t>xamin</w:t>
      </w:r>
      <w:r w:rsidR="00C10B85" w:rsidRPr="00E46CFA">
        <w:rPr>
          <w:rFonts w:ascii="Arial" w:hAnsi="Arial" w:cs="Arial"/>
          <w:sz w:val="24"/>
          <w:szCs w:val="24"/>
        </w:rPr>
        <w:t>ation 20.11.2018 Page 11 Line 18</w:t>
      </w:r>
      <w:r w:rsidR="005947FA" w:rsidRPr="00E46CFA">
        <w:rPr>
          <w:rFonts w:ascii="Arial" w:hAnsi="Arial" w:cs="Arial"/>
          <w:sz w:val="24"/>
          <w:szCs w:val="24"/>
        </w:rPr>
        <w:t>)</w:t>
      </w:r>
    </w:p>
    <w:p w:rsidR="00907AC1" w:rsidRPr="00464C3F" w:rsidRDefault="00134947" w:rsidP="0029193B">
      <w:pPr>
        <w:pStyle w:val="ListParagraph"/>
        <w:spacing w:before="240" w:line="360" w:lineRule="auto"/>
        <w:ind w:left="0"/>
        <w:jc w:val="both"/>
        <w:rPr>
          <w:rFonts w:ascii="Latha" w:hAnsi="Latha" w:cs="Latha"/>
          <w:sz w:val="20"/>
          <w:szCs w:val="20"/>
        </w:rPr>
      </w:pPr>
      <w:r w:rsidRPr="00045326">
        <w:rPr>
          <w:rFonts w:ascii="Latha" w:hAnsi="Latha" w:cs="Latha"/>
          <w:b/>
          <w:sz w:val="20"/>
          <w:szCs w:val="20"/>
        </w:rPr>
        <w:t>“</w:t>
      </w:r>
      <w:r w:rsidRPr="00E46CFA">
        <w:rPr>
          <w:rFonts w:ascii="Arial" w:hAnsi="Arial" w:cs="Arial"/>
          <w:sz w:val="22"/>
          <w:szCs w:val="22"/>
        </w:rPr>
        <w:t>SLP CA 1347/1986</w:t>
      </w:r>
      <w:r w:rsidR="00E46CFA">
        <w:rPr>
          <w:rFonts w:ascii="Latha" w:hAnsi="Latha" w:cs="Latha"/>
          <w:sz w:val="20"/>
          <w:szCs w:val="20"/>
        </w:rPr>
        <w:t xml:space="preserve"> </w:t>
      </w:r>
      <w:r w:rsidR="00145A74" w:rsidRPr="00145A74">
        <w:rPr>
          <w:rFonts w:ascii="Latha" w:hAnsi="Latha" w:cs="Latha" w:hint="cs"/>
          <w:sz w:val="20"/>
          <w:szCs w:val="20"/>
        </w:rPr>
        <w:t>தீர்ப்பின்</w:t>
      </w:r>
      <w:r w:rsidR="00145A74" w:rsidRPr="00145A74">
        <w:rPr>
          <w:rFonts w:ascii="Latha" w:hAnsi="Latha" w:cs="Latha"/>
          <w:sz w:val="20"/>
          <w:szCs w:val="20"/>
        </w:rPr>
        <w:t xml:space="preserve"> </w:t>
      </w:r>
      <w:r w:rsidR="00145A74" w:rsidRPr="00145A74">
        <w:rPr>
          <w:rFonts w:ascii="Latha" w:hAnsi="Latha" w:cs="Latha" w:hint="cs"/>
          <w:sz w:val="20"/>
          <w:szCs w:val="20"/>
        </w:rPr>
        <w:t>நகல்</w:t>
      </w:r>
      <w:r w:rsidR="00145A74" w:rsidRPr="00145A74">
        <w:rPr>
          <w:rFonts w:ascii="Latha" w:hAnsi="Latha" w:cs="Latha"/>
          <w:sz w:val="20"/>
          <w:szCs w:val="20"/>
        </w:rPr>
        <w:t xml:space="preserve"> </w:t>
      </w:r>
      <w:r w:rsidR="00145A74" w:rsidRPr="00145A74">
        <w:rPr>
          <w:rFonts w:ascii="Latha" w:hAnsi="Latha" w:cs="Latha" w:hint="cs"/>
          <w:sz w:val="20"/>
          <w:szCs w:val="20"/>
        </w:rPr>
        <w:t>என்றால்</w:t>
      </w:r>
      <w:r w:rsidR="00145A74" w:rsidRPr="00145A74">
        <w:rPr>
          <w:rFonts w:ascii="Latha" w:hAnsi="Latha" w:cs="Latha"/>
          <w:sz w:val="20"/>
          <w:szCs w:val="20"/>
        </w:rPr>
        <w:t xml:space="preserve"> </w:t>
      </w:r>
      <w:r w:rsidR="00145A74" w:rsidRPr="00145A74">
        <w:rPr>
          <w:rFonts w:ascii="Latha" w:hAnsi="Latha" w:cs="Latha" w:hint="cs"/>
          <w:sz w:val="20"/>
          <w:szCs w:val="20"/>
        </w:rPr>
        <w:t>சரிதான்</w:t>
      </w:r>
      <w:r w:rsidR="00145A74" w:rsidRPr="00145A74">
        <w:rPr>
          <w:rFonts w:ascii="Latha" w:hAnsi="Latha" w:cs="Latha"/>
          <w:sz w:val="20"/>
          <w:szCs w:val="20"/>
        </w:rPr>
        <w:t xml:space="preserve">. </w:t>
      </w:r>
      <w:r w:rsidR="00145A74" w:rsidRPr="00145A74">
        <w:rPr>
          <w:rFonts w:ascii="Latha" w:hAnsi="Latha" w:cs="Latha" w:hint="cs"/>
          <w:sz w:val="20"/>
          <w:szCs w:val="20"/>
        </w:rPr>
        <w:t>பி</w:t>
      </w:r>
      <w:r w:rsidR="00145A74" w:rsidRPr="00145A74">
        <w:rPr>
          <w:rFonts w:ascii="Latha" w:hAnsi="Latha" w:cs="Latha"/>
          <w:sz w:val="20"/>
          <w:szCs w:val="20"/>
        </w:rPr>
        <w:t>.</w:t>
      </w:r>
      <w:r w:rsidR="00145A74" w:rsidRPr="00145A74">
        <w:rPr>
          <w:rFonts w:ascii="Latha" w:hAnsi="Latha" w:cs="Latha" w:hint="cs"/>
          <w:sz w:val="20"/>
          <w:szCs w:val="20"/>
        </w:rPr>
        <w:t>வா</w:t>
      </w:r>
      <w:r w:rsidR="00145A74" w:rsidRPr="00145A74">
        <w:rPr>
          <w:rFonts w:ascii="Latha" w:hAnsi="Latha" w:cs="Latha"/>
          <w:sz w:val="20"/>
          <w:szCs w:val="20"/>
        </w:rPr>
        <w:t>.</w:t>
      </w:r>
      <w:r w:rsidR="00145A74" w:rsidRPr="00145A74">
        <w:rPr>
          <w:rFonts w:ascii="Latha" w:hAnsi="Latha" w:cs="Latha" w:hint="cs"/>
          <w:sz w:val="20"/>
          <w:szCs w:val="20"/>
        </w:rPr>
        <w:t>ச</w:t>
      </w:r>
      <w:r w:rsidR="00145A74" w:rsidRPr="00145A74">
        <w:rPr>
          <w:rFonts w:ascii="Latha" w:hAnsi="Latha" w:cs="Latha"/>
          <w:sz w:val="20"/>
          <w:szCs w:val="20"/>
        </w:rPr>
        <w:t>.</w:t>
      </w:r>
      <w:r w:rsidR="00145A74" w:rsidRPr="00145A74">
        <w:rPr>
          <w:rFonts w:ascii="Latha" w:hAnsi="Latha" w:cs="Latha" w:hint="cs"/>
          <w:sz w:val="20"/>
          <w:szCs w:val="20"/>
        </w:rPr>
        <w:t>ஆ</w:t>
      </w:r>
      <w:r w:rsidR="00145A74" w:rsidRPr="00145A74">
        <w:rPr>
          <w:rFonts w:ascii="Latha" w:hAnsi="Latha" w:cs="Latha"/>
          <w:sz w:val="20"/>
          <w:szCs w:val="20"/>
        </w:rPr>
        <w:t xml:space="preserve">.2 </w:t>
      </w:r>
      <w:r w:rsidR="00145A74" w:rsidRPr="00145A74">
        <w:rPr>
          <w:rFonts w:ascii="Latha" w:hAnsi="Latha" w:cs="Latha" w:hint="cs"/>
          <w:sz w:val="20"/>
          <w:szCs w:val="20"/>
        </w:rPr>
        <w:t>ஆக</w:t>
      </w:r>
      <w:r w:rsidR="00145A74" w:rsidRPr="00145A74">
        <w:rPr>
          <w:rFonts w:ascii="Latha" w:hAnsi="Latha" w:cs="Latha"/>
          <w:sz w:val="20"/>
          <w:szCs w:val="20"/>
        </w:rPr>
        <w:t xml:space="preserve"> </w:t>
      </w:r>
      <w:r w:rsidR="00145A74" w:rsidRPr="00145A74">
        <w:rPr>
          <w:rFonts w:ascii="Latha" w:hAnsi="Latha" w:cs="Latha" w:hint="cs"/>
          <w:sz w:val="20"/>
          <w:szCs w:val="20"/>
        </w:rPr>
        <w:t>குறீ</w:t>
      </w:r>
      <w:r w:rsidR="004052D7">
        <w:rPr>
          <w:rFonts w:ascii="Latha" w:hAnsi="Latha" w:cs="Latha"/>
          <w:sz w:val="20"/>
          <w:szCs w:val="20"/>
        </w:rPr>
        <w:t>யி</w:t>
      </w:r>
      <w:r w:rsidR="00145A74" w:rsidRPr="00145A74">
        <w:rPr>
          <w:rFonts w:ascii="Latha" w:hAnsi="Latha" w:cs="Latha" w:hint="cs"/>
          <w:sz w:val="20"/>
          <w:szCs w:val="20"/>
        </w:rPr>
        <w:t>டுசெய்யப்படுகிறது</w:t>
      </w:r>
      <w:r w:rsidR="00DA75DE">
        <w:rPr>
          <w:rFonts w:ascii="Latha" w:hAnsi="Latha" w:cs="Latha"/>
          <w:sz w:val="20"/>
          <w:szCs w:val="20"/>
        </w:rPr>
        <w:t>.</w:t>
      </w:r>
      <w:r w:rsidR="00145A74">
        <w:rPr>
          <w:rFonts w:ascii="Latha" w:hAnsi="Latha" w:cs="Latha"/>
          <w:sz w:val="20"/>
          <w:szCs w:val="20"/>
        </w:rPr>
        <w:t xml:space="preserve"> </w:t>
      </w:r>
      <w:r w:rsidR="00145A74" w:rsidRPr="00145A74">
        <w:rPr>
          <w:rFonts w:ascii="Latha" w:hAnsi="Latha" w:cs="Latha" w:hint="cs"/>
          <w:sz w:val="20"/>
          <w:szCs w:val="20"/>
        </w:rPr>
        <w:t>பி</w:t>
      </w:r>
      <w:r w:rsidR="00145A74" w:rsidRPr="00145A74">
        <w:rPr>
          <w:rFonts w:ascii="Latha" w:hAnsi="Latha" w:cs="Latha"/>
          <w:sz w:val="20"/>
          <w:szCs w:val="20"/>
        </w:rPr>
        <w:t>.</w:t>
      </w:r>
      <w:r w:rsidR="00145A74" w:rsidRPr="00145A74">
        <w:rPr>
          <w:rFonts w:ascii="Latha" w:hAnsi="Latha" w:cs="Latha" w:hint="cs"/>
          <w:sz w:val="20"/>
          <w:szCs w:val="20"/>
        </w:rPr>
        <w:t>வா</w:t>
      </w:r>
      <w:r w:rsidR="00145A74" w:rsidRPr="00145A74">
        <w:rPr>
          <w:rFonts w:ascii="Latha" w:hAnsi="Latha" w:cs="Latha"/>
          <w:sz w:val="20"/>
          <w:szCs w:val="20"/>
        </w:rPr>
        <w:t>.</w:t>
      </w:r>
      <w:r w:rsidR="00145A74" w:rsidRPr="00145A74">
        <w:rPr>
          <w:rFonts w:ascii="Latha" w:hAnsi="Latha" w:cs="Latha" w:hint="cs"/>
          <w:sz w:val="20"/>
          <w:szCs w:val="20"/>
        </w:rPr>
        <w:t>ச</w:t>
      </w:r>
      <w:r w:rsidR="00145A74" w:rsidRPr="00145A74">
        <w:rPr>
          <w:rFonts w:ascii="Latha" w:hAnsi="Latha" w:cs="Latha"/>
          <w:sz w:val="20"/>
          <w:szCs w:val="20"/>
        </w:rPr>
        <w:t>.</w:t>
      </w:r>
      <w:r w:rsidR="00145A74" w:rsidRPr="00145A74">
        <w:rPr>
          <w:rFonts w:ascii="Latha" w:hAnsi="Latha" w:cs="Latha" w:hint="cs"/>
          <w:sz w:val="20"/>
          <w:szCs w:val="20"/>
        </w:rPr>
        <w:t>ஆ</w:t>
      </w:r>
      <w:r w:rsidR="00F9023A">
        <w:rPr>
          <w:rFonts w:ascii="Tamil-Aiswarya" w:hAnsi="Tamil-Aiswarya" w:cs="Arial"/>
        </w:rPr>
        <w:t xml:space="preserve"> </w:t>
      </w:r>
      <w:r w:rsidR="005947FA" w:rsidRPr="00E15138">
        <w:rPr>
          <w:rFonts w:ascii="Tamil-Aiswarya" w:hAnsi="Tamil-Aiswarya" w:cs="Arial"/>
        </w:rPr>
        <w:t xml:space="preserve">-2y; jPh;g;gpy; </w:t>
      </w:r>
      <w:r w:rsidR="005947FA" w:rsidRPr="00E15138">
        <w:rPr>
          <w:rFonts w:ascii="Arial" w:hAnsi="Arial" w:cs="Arial"/>
        </w:rPr>
        <w:t>CA</w:t>
      </w:r>
      <w:r w:rsidR="005947FA">
        <w:rPr>
          <w:rFonts w:ascii="Arial" w:hAnsi="Arial" w:cs="Arial"/>
        </w:rPr>
        <w:t xml:space="preserve"> </w:t>
      </w:r>
      <w:r w:rsidR="005947FA" w:rsidRPr="00E15138">
        <w:rPr>
          <w:rFonts w:ascii="Tamil-Aiswarya" w:hAnsi="Tamil-Aiswarya" w:cs="Arial"/>
        </w:rPr>
        <w:t xml:space="preserve">kw;Wk; </w:t>
      </w:r>
      <w:r w:rsidR="005947FA" w:rsidRPr="00E15138">
        <w:rPr>
          <w:rFonts w:ascii="Arial" w:hAnsi="Arial" w:cs="Arial"/>
        </w:rPr>
        <w:t>SLP</w:t>
      </w:r>
      <w:r w:rsidR="005947FA">
        <w:rPr>
          <w:rFonts w:ascii="Arial" w:hAnsi="Arial" w:cs="Arial"/>
        </w:rPr>
        <w:t xml:space="preserve"> </w:t>
      </w:r>
      <w:r w:rsidR="005947FA" w:rsidRPr="00E15138">
        <w:rPr>
          <w:rFonts w:ascii="Tamil-Aiswarya" w:hAnsi="Tamil-Aiswarya" w:cs="Arial"/>
        </w:rPr>
        <w:t>js;Sgo</w:t>
      </w:r>
      <w:r w:rsidR="005947FA">
        <w:rPr>
          <w:rFonts w:ascii="Tamil-Aiswarya" w:hAnsi="Tamil-Aiswarya" w:cs="Arial"/>
        </w:rPr>
        <w:t xml:space="preserve"> </w:t>
      </w:r>
      <w:r w:rsidR="005947FA" w:rsidRPr="00E15138">
        <w:rPr>
          <w:rFonts w:ascii="Tamil-Aiswarya" w:hAnsi="Tamil-Aiswarya" w:cs="Arial"/>
        </w:rPr>
        <w:t>bra;ag;gl;ljhft[k;/ ,ilf;fhy</w:t>
      </w:r>
      <w:r w:rsidR="005947FA">
        <w:rPr>
          <w:rFonts w:ascii="Tamil-Aiswarya" w:hAnsi="Tamil-Aiswarya" w:cs="Arial"/>
        </w:rPr>
        <w:t xml:space="preserve"> </w:t>
      </w:r>
      <w:r w:rsidR="005947FA" w:rsidRPr="00E15138">
        <w:rPr>
          <w:rFonts w:ascii="Tamil-Aiswarya" w:hAnsi="Tamil-Aiswarya" w:cs="Arial"/>
        </w:rPr>
        <w:t>kDf;fSk; js;Sgo</w:t>
      </w:r>
      <w:r w:rsidR="005947FA">
        <w:rPr>
          <w:rFonts w:ascii="Tamil-Aiswarya" w:hAnsi="Tamil-Aiswarya" w:cs="Arial"/>
        </w:rPr>
        <w:t xml:space="preserve"> </w:t>
      </w:r>
      <w:r w:rsidR="005947FA" w:rsidRPr="00E15138">
        <w:rPr>
          <w:rFonts w:ascii="Tamil-Aiswarya" w:hAnsi="Tamil-Aiswarya" w:cs="Arial"/>
        </w:rPr>
        <w:t>bra;ag;gl;ljhft[k; cs;s</w:t>
      </w:r>
      <w:r w:rsidR="005947FA">
        <w:rPr>
          <w:rFonts w:ascii="Tamil-Aiswarya" w:hAnsi="Tamil-Aiswarya" w:cs="Arial"/>
        </w:rPr>
        <w:t xml:space="preserve"> </w:t>
      </w:r>
      <w:r w:rsidR="005947FA" w:rsidRPr="00E15138">
        <w:rPr>
          <w:rFonts w:ascii="Tamil-Aiswarya" w:hAnsi="Tamil-Aiswarya" w:cs="Arial"/>
        </w:rPr>
        <w:t>vd;why; rhpjhd;.  gp.th.rh.M-1d; ,ilf;fhy</w:t>
      </w:r>
      <w:r w:rsidR="005947FA">
        <w:rPr>
          <w:rFonts w:ascii="Tamil-Aiswarya" w:hAnsi="Tamil-Aiswarya" w:cs="Arial"/>
        </w:rPr>
        <w:t xml:space="preserve"> </w:t>
      </w:r>
      <w:r w:rsidR="005947FA" w:rsidRPr="00E15138">
        <w:rPr>
          <w:rFonts w:ascii="Tamil-Aiswarya" w:hAnsi="Tamil-Aiswarya" w:cs="Arial"/>
        </w:rPr>
        <w:t>kDtpid</w:t>
      </w:r>
      <w:r w:rsidR="005947FA">
        <w:rPr>
          <w:rFonts w:ascii="Tamil-Aiswarya" w:hAnsi="Tamil-Aiswarya" w:cs="Arial"/>
        </w:rPr>
        <w:t xml:space="preserve"> </w:t>
      </w:r>
      <w:r w:rsidR="00DA75DE">
        <w:rPr>
          <w:rFonts w:ascii="Tamil-Aiswarya" w:hAnsi="Tamil-Aiswarya" w:cs="Arial"/>
        </w:rPr>
        <w:t>gw;wp</w:t>
      </w:r>
      <w:r w:rsidR="00DA75DE" w:rsidRPr="00DA75DE">
        <w:rPr>
          <w:rFonts w:ascii="Latha" w:hAnsi="Latha" w:cs="Latha"/>
          <w:sz w:val="16"/>
          <w:szCs w:val="16"/>
        </w:rPr>
        <w:t>யும்</w:t>
      </w:r>
      <w:r w:rsidR="005947FA" w:rsidRPr="00E15138">
        <w:rPr>
          <w:rFonts w:ascii="Tamil-Aiswarya" w:hAnsi="Tamil-Aiswarya" w:cs="Arial"/>
        </w:rPr>
        <w:t xml:space="preserve"> gp.th.rh.M.2y</w:t>
      </w:r>
      <w:r w:rsidR="005947FA">
        <w:rPr>
          <w:rFonts w:ascii="Tamil-Aiswarya" w:hAnsi="Tamil-Aiswarya" w:cs="Arial"/>
        </w:rPr>
        <w:t xml:space="preserve">; Twg;gl;Ls;sJ vd;why; rhpjhd;. </w:t>
      </w:r>
      <w:r w:rsidR="005947FA" w:rsidRPr="00E15138">
        <w:rPr>
          <w:rFonts w:ascii="Tamil-Aiswarya" w:hAnsi="Tamil-Aiswarya" w:cs="Arial"/>
        </w:rPr>
        <w:t>gp.th.rh.M-1 d; go ehd; nfl;Ls;s</w:t>
      </w:r>
      <w:r w:rsidR="005947FA">
        <w:rPr>
          <w:rFonts w:ascii="Tamil-Aiswarya" w:hAnsi="Tamil-Aiswarya" w:cs="Arial"/>
        </w:rPr>
        <w:t xml:space="preserve"> </w:t>
      </w:r>
      <w:r w:rsidR="005947FA" w:rsidRPr="00E15138">
        <w:rPr>
          <w:rFonts w:ascii="Tamil-Aiswarya" w:hAnsi="Tamil-Aiswarya" w:cs="Arial"/>
        </w:rPr>
        <w:t>ghpfhukhd</w:t>
      </w:r>
      <w:r w:rsidR="005947FA">
        <w:rPr>
          <w:rFonts w:ascii="Tamil-Aiswarya" w:hAnsi="Tamil-Aiswarya" w:cs="Arial"/>
        </w:rPr>
        <w:t xml:space="preserve"> </w:t>
      </w:r>
      <w:r w:rsidR="005947FA" w:rsidRPr="00E15138">
        <w:rPr>
          <w:rFonts w:ascii="Tamil-Aiswarya" w:hAnsi="Tamil-Aiswarya" w:cs="Arial"/>
        </w:rPr>
        <w:t>RthjPdk; js;Sgo</w:t>
      </w:r>
      <w:r w:rsidR="005947FA">
        <w:rPr>
          <w:rFonts w:ascii="Tamil-Aiswarya" w:hAnsi="Tamil-Aiswarya" w:cs="Arial"/>
        </w:rPr>
        <w:t xml:space="preserve"> </w:t>
      </w:r>
      <w:r w:rsidR="005947FA" w:rsidRPr="00E15138">
        <w:rPr>
          <w:rFonts w:ascii="Tamil-Aiswarya" w:hAnsi="Tamil-Aiswarya" w:cs="Arial"/>
        </w:rPr>
        <w:t>bra;ag;gl;Ls;sJ</w:t>
      </w:r>
      <w:r w:rsidR="005947FA">
        <w:rPr>
          <w:rFonts w:ascii="Tamil-Aiswarya" w:hAnsi="Tamil-Aiswarya" w:cs="Arial"/>
        </w:rPr>
        <w:t xml:space="preserve"> </w:t>
      </w:r>
      <w:r w:rsidR="005947FA" w:rsidRPr="00E15138">
        <w:rPr>
          <w:rFonts w:ascii="Tamil-Aiswarya" w:hAnsi="Tamil-Aiswarya" w:cs="Arial"/>
        </w:rPr>
        <w:t>vd;why; rhpjhd;.  gp.th.rh.M-2 jPh;g;ig</w:t>
      </w:r>
      <w:r w:rsidR="005947FA">
        <w:rPr>
          <w:rFonts w:ascii="Tamil-Aiswarya" w:hAnsi="Tamil-Aiswarya" w:cs="Arial"/>
        </w:rPr>
        <w:t xml:space="preserve"> </w:t>
      </w:r>
      <w:r w:rsidR="005947FA" w:rsidRPr="00E15138">
        <w:rPr>
          <w:rFonts w:ascii="Tamil-Aiswarya" w:hAnsi="Tamil-Aiswarya" w:cs="Arial"/>
        </w:rPr>
        <w:t>ehd; jw;nghJ</w:t>
      </w:r>
      <w:r w:rsidR="005947FA">
        <w:rPr>
          <w:rFonts w:ascii="Tamil-Aiswarya" w:hAnsi="Tamil-Aiswarya" w:cs="Arial"/>
        </w:rPr>
        <w:t xml:space="preserve"> </w:t>
      </w:r>
      <w:r w:rsidR="005947FA" w:rsidRPr="00E15138">
        <w:rPr>
          <w:rFonts w:ascii="Tamil-Aiswarya" w:hAnsi="Tamil-Aiswarya" w:cs="Arial"/>
        </w:rPr>
        <w:t>jhd; ghh;f;fpnwd;.  gp.th.rh.M-2d; jPh;g;ig</w:t>
      </w:r>
      <w:r w:rsidR="005947FA">
        <w:rPr>
          <w:rFonts w:ascii="Tamil-Aiswarya" w:hAnsi="Tamil-Aiswarya" w:cs="Arial"/>
        </w:rPr>
        <w:t xml:space="preserve"> </w:t>
      </w:r>
      <w:r w:rsidR="005947FA" w:rsidRPr="00E15138">
        <w:rPr>
          <w:rFonts w:ascii="Tamil-Aiswarya" w:hAnsi="Tamil-Aiswarya" w:cs="Arial"/>
        </w:rPr>
        <w:t>gw;wp</w:t>
      </w:r>
      <w:r w:rsidR="005947FA">
        <w:rPr>
          <w:rFonts w:ascii="Tamil-Aiswarya" w:hAnsi="Tamil-Aiswarya" w:cs="Arial"/>
        </w:rPr>
        <w:t xml:space="preserve"> </w:t>
      </w:r>
      <w:r w:rsidR="005947FA" w:rsidRPr="00E15138">
        <w:rPr>
          <w:rFonts w:ascii="Tamil-Aiswarya" w:hAnsi="Tamil-Aiswarya" w:cs="Arial"/>
        </w:rPr>
        <w:t>bjhpe;J/ mij</w:t>
      </w:r>
      <w:r w:rsidR="005947FA">
        <w:rPr>
          <w:rFonts w:ascii="Tamil-Aiswarya" w:hAnsi="Tamil-Aiswarya" w:cs="Arial"/>
        </w:rPr>
        <w:t xml:space="preserve"> </w:t>
      </w:r>
      <w:r w:rsidR="005947FA" w:rsidRPr="00E15138">
        <w:rPr>
          <w:rFonts w:ascii="Tamil-Aiswarya" w:hAnsi="Tamil-Aiswarya" w:cs="Arial"/>
        </w:rPr>
        <w:t>kiwj;J</w:t>
      </w:r>
      <w:r w:rsidR="005947FA">
        <w:rPr>
          <w:rFonts w:ascii="Tamil-Aiswarya" w:hAnsi="Tamil-Aiswarya" w:cs="Arial"/>
        </w:rPr>
        <w:t xml:space="preserve"> </w:t>
      </w:r>
      <w:r w:rsidR="005947FA" w:rsidRPr="00E15138">
        <w:rPr>
          <w:rFonts w:ascii="Tamil-Aiswarya" w:hAnsi="Tamil-Aiswarya" w:cs="Arial"/>
        </w:rPr>
        <w:t>ve;jbthU</w:t>
      </w:r>
      <w:r w:rsidR="005947FA">
        <w:rPr>
          <w:rFonts w:ascii="Tamil-Aiswarya" w:hAnsi="Tamil-Aiswarya" w:cs="Arial"/>
        </w:rPr>
        <w:t xml:space="preserve"> </w:t>
      </w:r>
      <w:r w:rsidR="005947FA" w:rsidRPr="00E15138">
        <w:rPr>
          <w:rFonts w:ascii="Tamil-Aiswarya" w:hAnsi="Tamil-Aiswarya" w:cs="Arial"/>
        </w:rPr>
        <w:t>Kfhe;jpuKk; ,y;yhky; ,e;j</w:t>
      </w:r>
      <w:r w:rsidR="005947FA">
        <w:rPr>
          <w:rFonts w:ascii="Tamil-Aiswarya" w:hAnsi="Tamil-Aiswarya" w:cs="Arial"/>
        </w:rPr>
        <w:t xml:space="preserve"> </w:t>
      </w:r>
      <w:r w:rsidR="005947FA" w:rsidRPr="00E15138">
        <w:rPr>
          <w:rFonts w:ascii="Tamil-Aiswarya" w:hAnsi="Tamil-Aiswarya" w:cs="Arial"/>
        </w:rPr>
        <w:t>tHf;fpid</w:t>
      </w:r>
      <w:r w:rsidR="005947FA">
        <w:rPr>
          <w:rFonts w:ascii="Tamil-Aiswarya" w:hAnsi="Tamil-Aiswarya" w:cs="Arial"/>
        </w:rPr>
        <w:t xml:space="preserve"> </w:t>
      </w:r>
      <w:r w:rsidR="005947FA" w:rsidRPr="00E15138">
        <w:rPr>
          <w:rFonts w:ascii="Tamil-Aiswarya" w:hAnsi="Tamil-Aiswarya" w:cs="Arial"/>
        </w:rPr>
        <w:t>jhf;fy; bra;J</w:t>
      </w:r>
      <w:r w:rsidR="005947FA">
        <w:rPr>
          <w:rFonts w:ascii="Tamil-Aiswarya" w:hAnsi="Tamil-Aiswarya" w:cs="Arial"/>
        </w:rPr>
        <w:t xml:space="preserve"> </w:t>
      </w:r>
      <w:r w:rsidR="005947FA" w:rsidRPr="00E15138">
        <w:rPr>
          <w:rFonts w:ascii="Tamil-Aiswarya" w:hAnsi="Tamil-Aiswarya" w:cs="Arial"/>
        </w:rPr>
        <w:t>elj;jp</w:t>
      </w:r>
      <w:r w:rsidR="005947FA">
        <w:rPr>
          <w:rFonts w:ascii="Tamil-Aiswarya" w:hAnsi="Tamil-Aiswarya" w:cs="Arial"/>
        </w:rPr>
        <w:t xml:space="preserve"> </w:t>
      </w:r>
      <w:r w:rsidR="005947FA" w:rsidRPr="00E15138">
        <w:rPr>
          <w:rFonts w:ascii="Tamil-Aiswarya" w:hAnsi="Tamil-Aiswarya" w:cs="Arial"/>
        </w:rPr>
        <w:t>tUfpnwd; vd;why; rhpay;y</w:t>
      </w:r>
      <w:r w:rsidR="0029193B" w:rsidRPr="0029193B">
        <w:rPr>
          <w:rFonts w:ascii="Times New Roman" w:hAnsi="Times New Roman" w:cs="Times New Roman"/>
          <w:b/>
        </w:rPr>
        <w:t>”</w:t>
      </w:r>
      <w:r w:rsidR="005947FA" w:rsidRPr="00E15138">
        <w:rPr>
          <w:rFonts w:ascii="Tamil-Aiswarya" w:hAnsi="Tamil-Aiswarya" w:cs="Arial"/>
        </w:rPr>
        <w:t xml:space="preserve">.  </w:t>
      </w:r>
      <w:r w:rsidR="00DF3810">
        <w:rPr>
          <w:rFonts w:ascii="Arial" w:hAnsi="Arial" w:cs="Arial"/>
          <w:lang w:val="en-US"/>
        </w:rPr>
        <w:t xml:space="preserve"> </w:t>
      </w:r>
    </w:p>
    <w:p w:rsidR="005A2EFA" w:rsidRDefault="005A2EFA" w:rsidP="0029193B">
      <w:pPr>
        <w:pStyle w:val="ListParagraph"/>
        <w:spacing w:before="240" w:line="360" w:lineRule="auto"/>
        <w:ind w:left="0"/>
        <w:jc w:val="both"/>
        <w:rPr>
          <w:rFonts w:ascii="Arial" w:hAnsi="Arial" w:cs="Arial"/>
          <w:lang w:val="en-US"/>
        </w:rPr>
      </w:pPr>
    </w:p>
    <w:p w:rsidR="0029193B" w:rsidRDefault="0029193B" w:rsidP="0029193B">
      <w:pPr>
        <w:pStyle w:val="ListParagraph"/>
        <w:spacing w:before="240" w:line="360" w:lineRule="auto"/>
        <w:ind w:left="0"/>
        <w:jc w:val="both"/>
        <w:rPr>
          <w:rFonts w:ascii="Arial" w:hAnsi="Arial" w:cs="Arial"/>
          <w:lang w:val="en-US"/>
        </w:rPr>
      </w:pPr>
    </w:p>
    <w:p w:rsidR="00D60F72" w:rsidRDefault="004D030C" w:rsidP="008B320B">
      <w:pPr>
        <w:pStyle w:val="ListParagraph"/>
        <w:spacing w:before="240" w:line="360" w:lineRule="auto"/>
        <w:ind w:left="0"/>
        <w:jc w:val="both"/>
        <w:rPr>
          <w:rFonts w:ascii="Arial" w:hAnsi="Arial" w:cs="Arial"/>
          <w:lang w:val="en-US"/>
        </w:rPr>
      </w:pPr>
      <w:r>
        <w:rPr>
          <w:rFonts w:ascii="Arial" w:hAnsi="Arial" w:cs="Arial"/>
          <w:lang w:val="en-US"/>
        </w:rPr>
        <w:lastRenderedPageBreak/>
        <w:t>9</w:t>
      </w:r>
      <w:r>
        <w:rPr>
          <w:rFonts w:ascii="Arial" w:hAnsi="Arial" w:cs="Arial"/>
          <w:lang w:val="en-US"/>
        </w:rPr>
        <w:tab/>
      </w:r>
      <w:r w:rsidR="00926321" w:rsidRPr="008B320B">
        <w:rPr>
          <w:rFonts w:ascii="Arial" w:hAnsi="Arial" w:cs="Arial"/>
          <w:lang w:val="en-US"/>
        </w:rPr>
        <w:t>This respondent most hu</w:t>
      </w:r>
      <w:r w:rsidR="005A2EFA" w:rsidRPr="008B320B">
        <w:rPr>
          <w:rFonts w:ascii="Arial" w:hAnsi="Arial" w:cs="Arial"/>
          <w:lang w:val="en-US"/>
        </w:rPr>
        <w:t>mbly submits that if really they mani</w:t>
      </w:r>
      <w:r w:rsidR="00926321" w:rsidRPr="008B320B">
        <w:rPr>
          <w:rFonts w:ascii="Arial" w:hAnsi="Arial" w:cs="Arial"/>
          <w:lang w:val="en-US"/>
        </w:rPr>
        <w:t>pulated Exh</w:t>
      </w:r>
      <w:r w:rsidR="00D66D73">
        <w:rPr>
          <w:rFonts w:ascii="Arial" w:hAnsi="Arial" w:cs="Arial"/>
          <w:lang w:val="en-US"/>
        </w:rPr>
        <w:t>ibits</w:t>
      </w:r>
      <w:r w:rsidR="00926321" w:rsidRPr="008B320B">
        <w:rPr>
          <w:rFonts w:ascii="Arial" w:hAnsi="Arial" w:cs="Arial"/>
          <w:lang w:val="en-US"/>
        </w:rPr>
        <w:t xml:space="preserve"> B1</w:t>
      </w:r>
      <w:r w:rsidR="00D66D73">
        <w:rPr>
          <w:rFonts w:ascii="Arial" w:hAnsi="Arial" w:cs="Arial"/>
          <w:lang w:val="en-US"/>
        </w:rPr>
        <w:t xml:space="preserve"> and</w:t>
      </w:r>
      <w:r w:rsidR="00926321" w:rsidRPr="008B320B">
        <w:rPr>
          <w:rFonts w:ascii="Arial" w:hAnsi="Arial" w:cs="Arial"/>
          <w:lang w:val="en-US"/>
        </w:rPr>
        <w:t xml:space="preserve"> B2 as alleged by</w:t>
      </w:r>
      <w:r w:rsidR="005A2EFA" w:rsidRPr="008B320B">
        <w:rPr>
          <w:rFonts w:ascii="Arial" w:hAnsi="Arial" w:cs="Arial"/>
          <w:lang w:val="en-US"/>
        </w:rPr>
        <w:t xml:space="preserve"> the petitioner, nothing prevented him to proceed against th</w:t>
      </w:r>
      <w:r w:rsidR="001D2D1F" w:rsidRPr="008B320B">
        <w:rPr>
          <w:rFonts w:ascii="Arial" w:hAnsi="Arial" w:cs="Arial"/>
          <w:lang w:val="en-US"/>
        </w:rPr>
        <w:t>ese respondents at the earliest. However, the appellant by suppression of orders passed by Hon</w:t>
      </w:r>
      <w:r w:rsidR="00D66D73">
        <w:rPr>
          <w:rFonts w:ascii="Arial" w:hAnsi="Arial" w:cs="Arial"/>
          <w:lang w:val="en-US"/>
        </w:rPr>
        <w:t>’ble Supreme</w:t>
      </w:r>
      <w:r w:rsidR="001D2D1F" w:rsidRPr="008B320B">
        <w:rPr>
          <w:rFonts w:ascii="Arial" w:hAnsi="Arial" w:cs="Arial"/>
          <w:lang w:val="en-US"/>
        </w:rPr>
        <w:t xml:space="preserve"> Court</w:t>
      </w:r>
      <w:r w:rsidR="004B5681">
        <w:rPr>
          <w:rFonts w:ascii="Arial" w:hAnsi="Arial" w:cs="Arial"/>
          <w:lang w:val="en-US"/>
        </w:rPr>
        <w:t>,</w:t>
      </w:r>
      <w:r w:rsidR="001D2D1F" w:rsidRPr="008B320B">
        <w:rPr>
          <w:rFonts w:ascii="Arial" w:hAnsi="Arial" w:cs="Arial"/>
          <w:lang w:val="en-US"/>
        </w:rPr>
        <w:t xml:space="preserve"> continued the sui</w:t>
      </w:r>
      <w:r w:rsidR="00926321" w:rsidRPr="008B320B">
        <w:rPr>
          <w:rFonts w:ascii="Arial" w:hAnsi="Arial" w:cs="Arial"/>
          <w:lang w:val="en-US"/>
        </w:rPr>
        <w:t>t on same cause of action which</w:t>
      </w:r>
      <w:r w:rsidR="001D2D1F" w:rsidRPr="008B320B">
        <w:rPr>
          <w:rFonts w:ascii="Arial" w:hAnsi="Arial" w:cs="Arial"/>
          <w:lang w:val="en-US"/>
        </w:rPr>
        <w:t xml:space="preserve"> </w:t>
      </w:r>
      <w:r w:rsidR="004B5681">
        <w:rPr>
          <w:rFonts w:ascii="Arial" w:hAnsi="Arial" w:cs="Arial"/>
          <w:lang w:val="en-US"/>
        </w:rPr>
        <w:t>w</w:t>
      </w:r>
      <w:r w:rsidR="001D2D1F" w:rsidRPr="008B320B">
        <w:rPr>
          <w:rFonts w:ascii="Arial" w:hAnsi="Arial" w:cs="Arial"/>
          <w:lang w:val="en-US"/>
        </w:rPr>
        <w:t>as brough</w:t>
      </w:r>
      <w:r w:rsidR="00526F72">
        <w:rPr>
          <w:rFonts w:ascii="Arial" w:hAnsi="Arial" w:cs="Arial"/>
          <w:lang w:val="en-US"/>
        </w:rPr>
        <w:t>t before the learned trial court</w:t>
      </w:r>
      <w:r w:rsidR="001D2D1F" w:rsidRPr="008B320B">
        <w:rPr>
          <w:rFonts w:ascii="Arial" w:hAnsi="Arial" w:cs="Arial"/>
          <w:lang w:val="en-US"/>
        </w:rPr>
        <w:t xml:space="preserve"> by production of order copy in Exh</w:t>
      </w:r>
      <w:r w:rsidR="00D66D73">
        <w:rPr>
          <w:rFonts w:ascii="Arial" w:hAnsi="Arial" w:cs="Arial"/>
          <w:lang w:val="en-US"/>
        </w:rPr>
        <w:t>ibits</w:t>
      </w:r>
      <w:r w:rsidR="001D2D1F" w:rsidRPr="008B320B">
        <w:rPr>
          <w:rFonts w:ascii="Arial" w:hAnsi="Arial" w:cs="Arial"/>
          <w:lang w:val="en-US"/>
        </w:rPr>
        <w:t xml:space="preserve"> B1</w:t>
      </w:r>
      <w:r w:rsidR="00D66D73">
        <w:rPr>
          <w:rFonts w:ascii="Arial" w:hAnsi="Arial" w:cs="Arial"/>
          <w:lang w:val="en-US"/>
        </w:rPr>
        <w:t xml:space="preserve"> and</w:t>
      </w:r>
      <w:r w:rsidR="001D2D1F" w:rsidRPr="008B320B">
        <w:rPr>
          <w:rFonts w:ascii="Arial" w:hAnsi="Arial" w:cs="Arial"/>
          <w:lang w:val="en-US"/>
        </w:rPr>
        <w:t xml:space="preserve"> B2 th</w:t>
      </w:r>
      <w:r w:rsidR="004B5681">
        <w:rPr>
          <w:rFonts w:ascii="Arial" w:hAnsi="Arial" w:cs="Arial"/>
          <w:lang w:val="en-US"/>
        </w:rPr>
        <w:t>at to on admission of appellant</w:t>
      </w:r>
      <w:r w:rsidR="001D2D1F" w:rsidRPr="008B320B">
        <w:rPr>
          <w:rFonts w:ascii="Arial" w:hAnsi="Arial" w:cs="Arial"/>
          <w:lang w:val="en-US"/>
        </w:rPr>
        <w:t xml:space="preserve"> alone</w:t>
      </w:r>
      <w:r w:rsidR="00F35CBE">
        <w:rPr>
          <w:rFonts w:ascii="Arial" w:hAnsi="Arial" w:cs="Arial"/>
          <w:lang w:val="en-US"/>
        </w:rPr>
        <w:t xml:space="preserve"> and</w:t>
      </w:r>
      <w:r w:rsidR="001D2D1F" w:rsidRPr="008B320B">
        <w:rPr>
          <w:rFonts w:ascii="Arial" w:hAnsi="Arial" w:cs="Arial"/>
          <w:lang w:val="en-US"/>
        </w:rPr>
        <w:t xml:space="preserve"> the same were marked which are purely certified copies and not photocopy as alleged by the petitioner.</w:t>
      </w:r>
      <w:r w:rsidR="00926321" w:rsidRPr="008B320B">
        <w:rPr>
          <w:rFonts w:ascii="Arial" w:hAnsi="Arial" w:cs="Arial"/>
          <w:lang w:val="en-US"/>
        </w:rPr>
        <w:t xml:space="preserve"> Since Exh</w:t>
      </w:r>
      <w:r w:rsidR="00D66D73">
        <w:rPr>
          <w:rFonts w:ascii="Arial" w:hAnsi="Arial" w:cs="Arial"/>
          <w:lang w:val="en-US"/>
        </w:rPr>
        <w:t>ibits</w:t>
      </w:r>
      <w:r w:rsidR="00926321" w:rsidRPr="008B320B">
        <w:rPr>
          <w:rFonts w:ascii="Arial" w:hAnsi="Arial" w:cs="Arial"/>
          <w:lang w:val="en-US"/>
        </w:rPr>
        <w:t xml:space="preserve"> B1</w:t>
      </w:r>
      <w:r w:rsidR="00D66D73">
        <w:rPr>
          <w:rFonts w:ascii="Arial" w:hAnsi="Arial" w:cs="Arial"/>
          <w:lang w:val="en-US"/>
        </w:rPr>
        <w:t xml:space="preserve"> and</w:t>
      </w:r>
      <w:r w:rsidR="00926321" w:rsidRPr="008B320B">
        <w:rPr>
          <w:rFonts w:ascii="Arial" w:hAnsi="Arial" w:cs="Arial"/>
          <w:lang w:val="en-US"/>
        </w:rPr>
        <w:t xml:space="preserve"> B2 were marked in cross examination of PW1 namely the petitioner </w:t>
      </w:r>
      <w:r w:rsidR="001F2CA1" w:rsidRPr="008B320B">
        <w:rPr>
          <w:rFonts w:ascii="Arial" w:hAnsi="Arial" w:cs="Arial"/>
          <w:lang w:val="en-US"/>
        </w:rPr>
        <w:t>herein, it is needless to m</w:t>
      </w:r>
      <w:r w:rsidR="00926321" w:rsidRPr="008B320B">
        <w:rPr>
          <w:rFonts w:ascii="Arial" w:hAnsi="Arial" w:cs="Arial"/>
          <w:lang w:val="en-US"/>
        </w:rPr>
        <w:t xml:space="preserve">ention those documents in proof affidavit filed by the respondent </w:t>
      </w:r>
      <w:r w:rsidR="00ED733E" w:rsidRPr="008B320B">
        <w:rPr>
          <w:rFonts w:ascii="Arial" w:hAnsi="Arial" w:cs="Arial"/>
          <w:lang w:val="en-US"/>
        </w:rPr>
        <w:t>herein. A</w:t>
      </w:r>
      <w:r w:rsidR="00577C79" w:rsidRPr="008B320B">
        <w:rPr>
          <w:rFonts w:ascii="Arial" w:hAnsi="Arial" w:cs="Arial"/>
          <w:lang w:val="en-US"/>
        </w:rPr>
        <w:t>s</w:t>
      </w:r>
      <w:r w:rsidR="00ED733E" w:rsidRPr="008B320B">
        <w:rPr>
          <w:rFonts w:ascii="Arial" w:hAnsi="Arial" w:cs="Arial"/>
          <w:lang w:val="en-US"/>
        </w:rPr>
        <w:t xml:space="preserve"> such </w:t>
      </w:r>
      <w:r w:rsidR="00926321" w:rsidRPr="008B320B">
        <w:rPr>
          <w:rFonts w:ascii="Arial" w:hAnsi="Arial" w:cs="Arial"/>
          <w:lang w:val="en-US"/>
        </w:rPr>
        <w:t>the averments set out in the affidavit that those documents were marked by lapse of proceedings said to have been committed by trial court is not admitted as correct.</w:t>
      </w:r>
      <w:r w:rsidR="00D66D73">
        <w:rPr>
          <w:rFonts w:ascii="Arial" w:hAnsi="Arial" w:cs="Arial"/>
          <w:lang w:val="en-US"/>
        </w:rPr>
        <w:t xml:space="preserve"> </w:t>
      </w:r>
      <w:r w:rsidR="00672CB7">
        <w:rPr>
          <w:rFonts w:ascii="Arial" w:hAnsi="Arial" w:cs="Arial"/>
          <w:lang w:val="en-US"/>
        </w:rPr>
        <w:t>The certified copy of Exh</w:t>
      </w:r>
      <w:r w:rsidR="001140E0">
        <w:rPr>
          <w:rFonts w:ascii="Arial" w:hAnsi="Arial" w:cs="Arial"/>
          <w:lang w:val="en-US"/>
        </w:rPr>
        <w:t>ibit</w:t>
      </w:r>
      <w:r w:rsidR="00672CB7">
        <w:rPr>
          <w:rFonts w:ascii="Arial" w:hAnsi="Arial" w:cs="Arial"/>
          <w:lang w:val="en-US"/>
        </w:rPr>
        <w:t xml:space="preserve"> B1</w:t>
      </w:r>
      <w:r w:rsidR="00D66D73">
        <w:rPr>
          <w:rFonts w:ascii="Arial" w:hAnsi="Arial" w:cs="Arial"/>
          <w:lang w:val="en-US"/>
        </w:rPr>
        <w:t xml:space="preserve"> and</w:t>
      </w:r>
      <w:r w:rsidR="00672CB7">
        <w:rPr>
          <w:rFonts w:ascii="Arial" w:hAnsi="Arial" w:cs="Arial"/>
          <w:lang w:val="en-US"/>
        </w:rPr>
        <w:t xml:space="preserve"> B2 itself prove</w:t>
      </w:r>
      <w:r w:rsidR="00D66D73">
        <w:rPr>
          <w:rFonts w:ascii="Arial" w:hAnsi="Arial" w:cs="Arial"/>
          <w:lang w:val="en-US"/>
        </w:rPr>
        <w:t>s</w:t>
      </w:r>
      <w:r w:rsidR="00672CB7">
        <w:rPr>
          <w:rFonts w:ascii="Arial" w:hAnsi="Arial" w:cs="Arial"/>
          <w:lang w:val="en-US"/>
        </w:rPr>
        <w:t xml:space="preserve"> that those documents were marked on 13.11.2018 in cross examination of PW1 namely Petitioner herein. Thus, it is w</w:t>
      </w:r>
      <w:r w:rsidR="001F450A">
        <w:rPr>
          <w:rFonts w:ascii="Arial" w:hAnsi="Arial" w:cs="Arial"/>
          <w:lang w:val="en-US"/>
        </w:rPr>
        <w:t>ell ev</w:t>
      </w:r>
      <w:r w:rsidR="00846DDA">
        <w:rPr>
          <w:rFonts w:ascii="Arial" w:hAnsi="Arial" w:cs="Arial"/>
          <w:lang w:val="en-US"/>
        </w:rPr>
        <w:t>ident that the Exh</w:t>
      </w:r>
      <w:r w:rsidR="00315237">
        <w:rPr>
          <w:rFonts w:ascii="Arial" w:hAnsi="Arial" w:cs="Arial"/>
          <w:lang w:val="en-US"/>
        </w:rPr>
        <w:t>ibit</w:t>
      </w:r>
      <w:r w:rsidR="00846DDA">
        <w:rPr>
          <w:rFonts w:ascii="Arial" w:hAnsi="Arial" w:cs="Arial"/>
          <w:lang w:val="en-US"/>
        </w:rPr>
        <w:t xml:space="preserve"> B1</w:t>
      </w:r>
      <w:r w:rsidR="00D66D73">
        <w:rPr>
          <w:rFonts w:ascii="Arial" w:hAnsi="Arial" w:cs="Arial"/>
          <w:lang w:val="en-US"/>
        </w:rPr>
        <w:t xml:space="preserve"> and</w:t>
      </w:r>
      <w:r w:rsidR="00846DDA">
        <w:rPr>
          <w:rFonts w:ascii="Arial" w:hAnsi="Arial" w:cs="Arial"/>
          <w:lang w:val="en-US"/>
        </w:rPr>
        <w:t xml:space="preserve"> B2 </w:t>
      </w:r>
      <w:r w:rsidR="00672CB7">
        <w:rPr>
          <w:rFonts w:ascii="Arial" w:hAnsi="Arial" w:cs="Arial"/>
          <w:lang w:val="en-US"/>
        </w:rPr>
        <w:t>affect root of the suit filed by the petitioner</w:t>
      </w:r>
      <w:r w:rsidR="00B4700C">
        <w:rPr>
          <w:rFonts w:ascii="Arial" w:hAnsi="Arial" w:cs="Arial"/>
          <w:lang w:val="en-US"/>
        </w:rPr>
        <w:t xml:space="preserve"> and as such</w:t>
      </w:r>
      <w:r w:rsidR="00400C48">
        <w:rPr>
          <w:rFonts w:ascii="Arial" w:hAnsi="Arial" w:cs="Arial"/>
          <w:lang w:val="en-US"/>
        </w:rPr>
        <w:t>,</w:t>
      </w:r>
      <w:r w:rsidR="00B4700C">
        <w:rPr>
          <w:rFonts w:ascii="Arial" w:hAnsi="Arial" w:cs="Arial"/>
          <w:lang w:val="en-US"/>
        </w:rPr>
        <w:t xml:space="preserve"> now the petitioner is</w:t>
      </w:r>
      <w:r w:rsidR="00672CB7">
        <w:rPr>
          <w:rFonts w:ascii="Arial" w:hAnsi="Arial" w:cs="Arial"/>
          <w:lang w:val="en-US"/>
        </w:rPr>
        <w:t xml:space="preserve"> blaming the trial court on one ground or other with ulterior motive</w:t>
      </w:r>
      <w:r w:rsidR="00BF06E1">
        <w:rPr>
          <w:rFonts w:ascii="Arial" w:hAnsi="Arial" w:cs="Arial"/>
          <w:lang w:val="en-US"/>
        </w:rPr>
        <w:t>.</w:t>
      </w:r>
      <w:r w:rsidR="00042C83">
        <w:rPr>
          <w:rFonts w:ascii="Arial" w:hAnsi="Arial" w:cs="Arial"/>
          <w:lang w:val="en-US"/>
        </w:rPr>
        <w:t xml:space="preserve"> </w:t>
      </w:r>
      <w:r w:rsidR="001D2D1F" w:rsidRPr="008B320B">
        <w:rPr>
          <w:rFonts w:ascii="Arial" w:hAnsi="Arial" w:cs="Arial"/>
          <w:lang w:val="en-US"/>
        </w:rPr>
        <w:t>Hence, the grounds sought for to file additional grounds of a</w:t>
      </w:r>
      <w:r w:rsidR="00BE36B2">
        <w:rPr>
          <w:rFonts w:ascii="Arial" w:hAnsi="Arial" w:cs="Arial"/>
          <w:lang w:val="en-US"/>
        </w:rPr>
        <w:t>ppeal is totally false and filed</w:t>
      </w:r>
      <w:r w:rsidR="00D8497A">
        <w:rPr>
          <w:rFonts w:ascii="Arial" w:hAnsi="Arial" w:cs="Arial"/>
          <w:lang w:val="en-US"/>
        </w:rPr>
        <w:t xml:space="preserve"> only to drag the proceedings </w:t>
      </w:r>
      <w:bookmarkStart w:id="0" w:name="_GoBack"/>
      <w:bookmarkEnd w:id="0"/>
      <w:r w:rsidR="00C61EF4">
        <w:rPr>
          <w:rFonts w:ascii="Arial" w:hAnsi="Arial" w:cs="Arial"/>
          <w:lang w:val="en-US"/>
        </w:rPr>
        <w:t xml:space="preserve">which </w:t>
      </w:r>
      <w:r w:rsidR="001D2D1F" w:rsidRPr="008B320B">
        <w:rPr>
          <w:rFonts w:ascii="Arial" w:hAnsi="Arial" w:cs="Arial"/>
          <w:lang w:val="en-US"/>
        </w:rPr>
        <w:t>is devoid of merits</w:t>
      </w:r>
      <w:r w:rsidR="004D7977" w:rsidRPr="008B320B">
        <w:rPr>
          <w:rFonts w:ascii="Arial" w:hAnsi="Arial" w:cs="Arial"/>
          <w:lang w:val="en-US"/>
        </w:rPr>
        <w:t>.</w:t>
      </w:r>
      <w:r w:rsidR="009E0F5E">
        <w:rPr>
          <w:rFonts w:ascii="Arial" w:hAnsi="Arial" w:cs="Arial"/>
          <w:lang w:val="en-US"/>
        </w:rPr>
        <w:t xml:space="preserve"> This petition is highly belated.</w:t>
      </w:r>
    </w:p>
    <w:p w:rsidR="005A2EFA" w:rsidRPr="00A03FCB" w:rsidRDefault="004D7977" w:rsidP="008B320B">
      <w:pPr>
        <w:pStyle w:val="ListParagraph"/>
        <w:spacing w:before="240" w:line="360" w:lineRule="auto"/>
        <w:ind w:left="0"/>
        <w:jc w:val="both"/>
        <w:rPr>
          <w:rFonts w:ascii="Arial" w:hAnsi="Arial" w:cs="Arial"/>
          <w:sz w:val="10"/>
          <w:lang w:val="en-US"/>
        </w:rPr>
      </w:pPr>
      <w:r w:rsidRPr="008B320B">
        <w:rPr>
          <w:rFonts w:ascii="Arial" w:hAnsi="Arial" w:cs="Arial"/>
          <w:lang w:val="en-US"/>
        </w:rPr>
        <w:t xml:space="preserve"> </w:t>
      </w:r>
    </w:p>
    <w:p w:rsidR="00F5714E" w:rsidRDefault="004D7977" w:rsidP="00A03FCB">
      <w:pPr>
        <w:pStyle w:val="ListParagraph"/>
        <w:spacing w:before="240" w:line="360" w:lineRule="auto"/>
        <w:ind w:left="0"/>
        <w:jc w:val="both"/>
        <w:rPr>
          <w:rFonts w:ascii="Arial" w:hAnsi="Arial" w:cs="Arial"/>
          <w:lang w:val="en-US"/>
        </w:rPr>
      </w:pPr>
      <w:r w:rsidRPr="008B320B">
        <w:rPr>
          <w:rFonts w:ascii="Arial" w:hAnsi="Arial" w:cs="Arial"/>
          <w:lang w:val="en-US"/>
        </w:rPr>
        <w:t xml:space="preserve">     Therefore it is prayed that this Hon’ble Court may be pleased to pass an order by dismissing the petition with cost and thus render justice.  </w:t>
      </w:r>
    </w:p>
    <w:p w:rsidR="00A03FCB" w:rsidRPr="00A03FCB" w:rsidRDefault="00A03FCB" w:rsidP="00A03FCB">
      <w:pPr>
        <w:pStyle w:val="ListParagraph"/>
        <w:spacing w:before="240" w:line="360" w:lineRule="auto"/>
        <w:ind w:left="0"/>
        <w:jc w:val="both"/>
        <w:rPr>
          <w:rFonts w:ascii="Arial" w:hAnsi="Arial" w:cs="Arial"/>
          <w:sz w:val="12"/>
          <w:lang w:val="en-US"/>
        </w:rPr>
      </w:pPr>
    </w:p>
    <w:p w:rsidR="00F5714E" w:rsidRDefault="00F5714E" w:rsidP="00F5714E">
      <w:pPr>
        <w:spacing w:after="0" w:line="360" w:lineRule="auto"/>
        <w:jc w:val="both"/>
        <w:rPr>
          <w:rFonts w:ascii="Arial" w:hAnsi="Arial" w:cs="Arial"/>
          <w:sz w:val="24"/>
          <w:szCs w:val="24"/>
        </w:rPr>
      </w:pPr>
    </w:p>
    <w:p w:rsidR="00F5714E" w:rsidRDefault="00F5714E" w:rsidP="00F5714E">
      <w:pPr>
        <w:pStyle w:val="Title"/>
        <w:spacing w:line="276" w:lineRule="auto"/>
        <w:jc w:val="both"/>
        <w:rPr>
          <w:b/>
        </w:rPr>
      </w:pPr>
      <w:r>
        <w:rPr>
          <w:b/>
          <w:u w:val="none"/>
        </w:rPr>
        <w:t>ADVOCATE FOR 2</w:t>
      </w:r>
      <w:r>
        <w:rPr>
          <w:rFonts w:ascii="Latha" w:hAnsi="Latha" w:cs="Latha"/>
          <w:b/>
          <w:u w:val="none"/>
          <w:vertAlign w:val="superscript"/>
        </w:rPr>
        <w:t>n</w:t>
      </w:r>
      <w:r>
        <w:rPr>
          <w:b/>
          <w:u w:val="none"/>
          <w:vertAlign w:val="superscript"/>
        </w:rPr>
        <w:t>d</w:t>
      </w:r>
      <w:r>
        <w:rPr>
          <w:b/>
          <w:u w:val="none"/>
        </w:rPr>
        <w:t xml:space="preserve"> </w:t>
      </w:r>
      <w:r w:rsidRPr="00153555">
        <w:rPr>
          <w:b/>
          <w:u w:val="none"/>
        </w:rPr>
        <w:t>RESPONDENT</w:t>
      </w:r>
      <w:r w:rsidRPr="00467E4A">
        <w:rPr>
          <w:u w:val="none"/>
        </w:rPr>
        <w:tab/>
      </w:r>
      <w:r w:rsidRPr="00467E4A">
        <w:rPr>
          <w:u w:val="none"/>
        </w:rPr>
        <w:tab/>
      </w:r>
      <w:r w:rsidRPr="00467E4A">
        <w:rPr>
          <w:u w:val="none"/>
        </w:rPr>
        <w:tab/>
      </w:r>
      <w:r>
        <w:rPr>
          <w:u w:val="none"/>
        </w:rPr>
        <w:tab/>
        <w:t xml:space="preserve">      </w:t>
      </w:r>
      <w:r>
        <w:rPr>
          <w:b/>
          <w:u w:val="none"/>
        </w:rPr>
        <w:t>2</w:t>
      </w:r>
      <w:r w:rsidR="00FF68F0" w:rsidRPr="00FF68F0">
        <w:rPr>
          <w:b/>
          <w:u w:val="none"/>
          <w:vertAlign w:val="superscript"/>
        </w:rPr>
        <w:t>n</w:t>
      </w:r>
      <w:r>
        <w:rPr>
          <w:b/>
          <w:u w:val="none"/>
          <w:vertAlign w:val="superscript"/>
        </w:rPr>
        <w:t>d</w:t>
      </w:r>
      <w:r w:rsidRPr="007A142A">
        <w:rPr>
          <w:b/>
          <w:u w:val="none"/>
        </w:rPr>
        <w:t xml:space="preserve"> </w:t>
      </w:r>
      <w:r>
        <w:rPr>
          <w:b/>
          <w:u w:val="none"/>
        </w:rPr>
        <w:t>R</w:t>
      </w:r>
      <w:r w:rsidRPr="00153555">
        <w:rPr>
          <w:b/>
          <w:u w:val="none"/>
        </w:rPr>
        <w:t>ESPONDENT</w:t>
      </w:r>
    </w:p>
    <w:p w:rsidR="00F5714E" w:rsidRPr="0004583A" w:rsidRDefault="00F5714E" w:rsidP="00F5714E">
      <w:pPr>
        <w:pStyle w:val="Title"/>
        <w:rPr>
          <w:b/>
          <w:sz w:val="8"/>
        </w:rPr>
      </w:pPr>
    </w:p>
    <w:p w:rsidR="00F5714E" w:rsidRPr="005F3EAE" w:rsidRDefault="00F5714E" w:rsidP="00F5714E">
      <w:pPr>
        <w:pStyle w:val="Title"/>
        <w:spacing w:line="276" w:lineRule="auto"/>
        <w:rPr>
          <w:b/>
        </w:rPr>
      </w:pPr>
      <w:r>
        <w:rPr>
          <w:b/>
        </w:rPr>
        <w:t>V</w:t>
      </w:r>
      <w:r w:rsidRPr="005F3EAE">
        <w:rPr>
          <w:b/>
        </w:rPr>
        <w:t>ERIFICATION</w:t>
      </w:r>
    </w:p>
    <w:p w:rsidR="00F5714E" w:rsidRPr="00A03FCB" w:rsidRDefault="00F5714E" w:rsidP="00F5714E">
      <w:pPr>
        <w:pStyle w:val="Title"/>
        <w:rPr>
          <w:b/>
          <w:sz w:val="8"/>
        </w:rPr>
      </w:pPr>
    </w:p>
    <w:p w:rsidR="00F5714E" w:rsidRDefault="00F5714E" w:rsidP="00F5714E">
      <w:pPr>
        <w:pStyle w:val="Title"/>
        <w:spacing w:line="360" w:lineRule="auto"/>
        <w:jc w:val="both"/>
        <w:rPr>
          <w:u w:val="none"/>
        </w:rPr>
      </w:pPr>
      <w:r>
        <w:rPr>
          <w:u w:val="none"/>
        </w:rPr>
        <w:tab/>
        <w:t>I</w:t>
      </w:r>
      <w:r w:rsidRPr="00467E4A">
        <w:rPr>
          <w:u w:val="none"/>
        </w:rPr>
        <w:t>, t</w:t>
      </w:r>
      <w:r>
        <w:rPr>
          <w:u w:val="none"/>
        </w:rPr>
        <w:t>he Respondent</w:t>
      </w:r>
      <w:r w:rsidR="003A3F45">
        <w:rPr>
          <w:u w:val="none"/>
        </w:rPr>
        <w:t xml:space="preserve"> No.2</w:t>
      </w:r>
      <w:r>
        <w:rPr>
          <w:u w:val="none"/>
        </w:rPr>
        <w:t xml:space="preserve"> </w:t>
      </w:r>
      <w:r w:rsidRPr="00467E4A">
        <w:rPr>
          <w:u w:val="none"/>
        </w:rPr>
        <w:t>above named do hereby declare that the facts stated above are true and correct to</w:t>
      </w:r>
      <w:r>
        <w:rPr>
          <w:u w:val="none"/>
        </w:rPr>
        <w:t xml:space="preserve"> the best of my knowledge and I signed the same at</w:t>
      </w:r>
      <w:r w:rsidRPr="00467E4A">
        <w:rPr>
          <w:u w:val="none"/>
        </w:rPr>
        <w:t xml:space="preserve"> Coimbatore on</w:t>
      </w:r>
      <w:r w:rsidR="0078703E">
        <w:rPr>
          <w:u w:val="none"/>
        </w:rPr>
        <w:t xml:space="preserve"> 12.12.2024</w:t>
      </w:r>
    </w:p>
    <w:p w:rsidR="00F5714E" w:rsidRPr="00A03FCB" w:rsidRDefault="00F5714E" w:rsidP="004908C8">
      <w:pPr>
        <w:pStyle w:val="Title"/>
        <w:spacing w:line="276" w:lineRule="auto"/>
        <w:jc w:val="left"/>
        <w:rPr>
          <w:b/>
          <w:sz w:val="12"/>
          <w:u w:val="none"/>
        </w:rPr>
      </w:pPr>
    </w:p>
    <w:p w:rsidR="00740729" w:rsidRPr="00A03FCB" w:rsidRDefault="00740729" w:rsidP="004908C8">
      <w:pPr>
        <w:pStyle w:val="Title"/>
        <w:spacing w:line="276" w:lineRule="auto"/>
        <w:jc w:val="left"/>
        <w:rPr>
          <w:b/>
          <w:sz w:val="10"/>
          <w:u w:val="none"/>
        </w:rPr>
      </w:pPr>
    </w:p>
    <w:p w:rsidR="00F5714E" w:rsidRDefault="003A3F45" w:rsidP="00F5714E">
      <w:pPr>
        <w:pStyle w:val="Title"/>
        <w:spacing w:line="276" w:lineRule="auto"/>
        <w:jc w:val="right"/>
        <w:rPr>
          <w:b/>
          <w:u w:val="none"/>
        </w:rPr>
      </w:pPr>
      <w:r>
        <w:rPr>
          <w:b/>
          <w:u w:val="none"/>
        </w:rPr>
        <w:t>2</w:t>
      </w:r>
      <w:r>
        <w:rPr>
          <w:b/>
          <w:u w:val="none"/>
          <w:vertAlign w:val="superscript"/>
        </w:rPr>
        <w:t>n</w:t>
      </w:r>
      <w:r w:rsidR="00F5714E">
        <w:rPr>
          <w:b/>
          <w:u w:val="none"/>
          <w:vertAlign w:val="superscript"/>
        </w:rPr>
        <w:t>d</w:t>
      </w:r>
      <w:r w:rsidR="00F5714E">
        <w:rPr>
          <w:b/>
          <w:u w:val="none"/>
        </w:rPr>
        <w:t xml:space="preserve"> </w:t>
      </w:r>
      <w:r w:rsidR="00F5714E" w:rsidRPr="00153555">
        <w:rPr>
          <w:b/>
          <w:u w:val="none"/>
        </w:rPr>
        <w:t>RESPONDENT</w:t>
      </w:r>
    </w:p>
    <w:p w:rsidR="00F5714E" w:rsidRPr="00740729" w:rsidRDefault="00F5714E" w:rsidP="00F5714E">
      <w:pPr>
        <w:pStyle w:val="Title"/>
        <w:spacing w:line="276" w:lineRule="auto"/>
        <w:jc w:val="left"/>
        <w:rPr>
          <w:b/>
          <w:sz w:val="4"/>
          <w:u w:val="none"/>
        </w:rPr>
      </w:pPr>
    </w:p>
    <w:p w:rsidR="00F5714E" w:rsidRDefault="00F5714E" w:rsidP="00F5714E">
      <w:pPr>
        <w:pStyle w:val="Title"/>
        <w:spacing w:line="276" w:lineRule="auto"/>
        <w:jc w:val="both"/>
        <w:rPr>
          <w:u w:val="none"/>
        </w:rPr>
      </w:pPr>
      <w:r w:rsidRPr="0089724F">
        <w:rPr>
          <w:u w:val="none"/>
        </w:rPr>
        <w:t xml:space="preserve">This </w:t>
      </w:r>
      <w:r>
        <w:rPr>
          <w:u w:val="none"/>
        </w:rPr>
        <w:t>additional counter s</w:t>
      </w:r>
      <w:r w:rsidRPr="0089724F">
        <w:rPr>
          <w:u w:val="none"/>
        </w:rPr>
        <w:t xml:space="preserve">tatement filed by the </w:t>
      </w:r>
      <w:r w:rsidR="00320D9B">
        <w:rPr>
          <w:u w:val="none"/>
        </w:rPr>
        <w:t>2</w:t>
      </w:r>
      <w:r w:rsidR="00320D9B">
        <w:rPr>
          <w:u w:val="none"/>
          <w:vertAlign w:val="superscript"/>
        </w:rPr>
        <w:t>n</w:t>
      </w:r>
      <w:r>
        <w:rPr>
          <w:u w:val="none"/>
          <w:vertAlign w:val="superscript"/>
        </w:rPr>
        <w:t>d</w:t>
      </w:r>
      <w:r>
        <w:rPr>
          <w:u w:val="none"/>
        </w:rPr>
        <w:t xml:space="preserve"> respondent is </w:t>
      </w:r>
      <w:r w:rsidRPr="0089724F">
        <w:rPr>
          <w:u w:val="none"/>
        </w:rPr>
        <w:t xml:space="preserve">adopted by </w:t>
      </w:r>
      <w:r w:rsidR="00320D9B">
        <w:rPr>
          <w:u w:val="none"/>
        </w:rPr>
        <w:t>respondent no.3</w:t>
      </w:r>
      <w:r>
        <w:rPr>
          <w:u w:val="none"/>
        </w:rPr>
        <w:t>.</w:t>
      </w:r>
    </w:p>
    <w:p w:rsidR="00A03FCB" w:rsidRDefault="00A03FCB" w:rsidP="00F5714E">
      <w:pPr>
        <w:pStyle w:val="Title"/>
        <w:spacing w:line="276" w:lineRule="auto"/>
        <w:jc w:val="both"/>
        <w:rPr>
          <w:u w:val="none"/>
        </w:rPr>
      </w:pPr>
    </w:p>
    <w:p w:rsidR="00A03FCB" w:rsidRPr="00A03FCB" w:rsidRDefault="00A03FCB" w:rsidP="00F5714E">
      <w:pPr>
        <w:pStyle w:val="Title"/>
        <w:spacing w:line="276" w:lineRule="auto"/>
        <w:jc w:val="both"/>
        <w:rPr>
          <w:u w:val="none"/>
        </w:rPr>
      </w:pPr>
    </w:p>
    <w:p w:rsidR="00F5714E" w:rsidRPr="00AB6068" w:rsidRDefault="00F5714E" w:rsidP="00AB6068">
      <w:pPr>
        <w:pStyle w:val="Title"/>
        <w:spacing w:line="276" w:lineRule="auto"/>
        <w:jc w:val="right"/>
        <w:rPr>
          <w:b/>
          <w:u w:val="none"/>
        </w:rPr>
      </w:pPr>
      <w:r>
        <w:rPr>
          <w:b/>
          <w:u w:val="none"/>
        </w:rPr>
        <w:t>ADVOCATE FOR RESPONDENT NO</w:t>
      </w:r>
      <w:r w:rsidR="00320D9B">
        <w:rPr>
          <w:b/>
          <w:u w:val="none"/>
        </w:rPr>
        <w:t>.3</w:t>
      </w:r>
    </w:p>
    <w:p w:rsidR="00DF11F4" w:rsidRDefault="00DF11F4" w:rsidP="00DF11F4">
      <w:pPr>
        <w:spacing w:line="360" w:lineRule="auto"/>
        <w:ind w:left="5760"/>
        <w:jc w:val="center"/>
        <w:rPr>
          <w:rFonts w:ascii="Arial" w:hAnsi="Arial" w:cs="Arial"/>
          <w:b/>
          <w:bCs/>
          <w:sz w:val="24"/>
          <w:szCs w:val="24"/>
          <w:u w:val="single"/>
        </w:rPr>
      </w:pPr>
      <w:r>
        <w:rPr>
          <w:rFonts w:ascii="Arial" w:hAnsi="Arial" w:cs="Arial"/>
          <w:b/>
          <w:bCs/>
          <w:sz w:val="24"/>
          <w:szCs w:val="24"/>
          <w:u w:val="single"/>
        </w:rPr>
        <w:lastRenderedPageBreak/>
        <w:t>IN THE COURT OF THE HON’BLE FOURTH ADDITIONAL DISTRICT JUDGE OF COIMBATORE</w:t>
      </w:r>
    </w:p>
    <w:p w:rsidR="00DF11F4" w:rsidRDefault="00DF11F4" w:rsidP="00DF11F4">
      <w:pPr>
        <w:spacing w:after="0" w:line="360" w:lineRule="auto"/>
        <w:jc w:val="center"/>
        <w:rPr>
          <w:rFonts w:ascii="Arial" w:hAnsi="Arial" w:cs="Arial"/>
          <w:b/>
          <w:bCs/>
          <w:sz w:val="24"/>
          <w:szCs w:val="24"/>
        </w:rPr>
      </w:pPr>
      <w:r>
        <w:rPr>
          <w:rFonts w:ascii="Arial" w:hAnsi="Arial" w:cs="Arial"/>
          <w:b/>
          <w:bCs/>
          <w:sz w:val="24"/>
          <w:szCs w:val="24"/>
        </w:rPr>
        <w:t xml:space="preserve"> </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t xml:space="preserve"> I.A.NO.   4 of 2024</w:t>
      </w:r>
    </w:p>
    <w:p w:rsidR="00DF11F4" w:rsidRDefault="00DF11F4" w:rsidP="00DF11F4">
      <w:pPr>
        <w:spacing w:after="0" w:line="360" w:lineRule="auto"/>
        <w:ind w:left="5760"/>
        <w:jc w:val="center"/>
        <w:rPr>
          <w:rFonts w:ascii="Arial" w:hAnsi="Arial" w:cs="Arial"/>
          <w:b/>
          <w:bCs/>
          <w:sz w:val="24"/>
          <w:szCs w:val="24"/>
        </w:rPr>
      </w:pPr>
      <w:r>
        <w:rPr>
          <w:rFonts w:ascii="Arial" w:hAnsi="Arial" w:cs="Arial"/>
          <w:b/>
          <w:bCs/>
          <w:sz w:val="24"/>
          <w:szCs w:val="24"/>
        </w:rPr>
        <w:t>A.S.NO. 20 of 2023</w:t>
      </w:r>
    </w:p>
    <w:p w:rsidR="00DF11F4" w:rsidRPr="000D6718" w:rsidRDefault="00DF11F4" w:rsidP="00DF11F4">
      <w:pPr>
        <w:spacing w:after="0" w:line="360" w:lineRule="auto"/>
        <w:jc w:val="center"/>
        <w:rPr>
          <w:rFonts w:ascii="Arial" w:hAnsi="Arial" w:cs="Arial"/>
          <w:b/>
          <w:bCs/>
          <w:sz w:val="14"/>
          <w:szCs w:val="24"/>
        </w:rPr>
      </w:pPr>
    </w:p>
    <w:p w:rsidR="00DF11F4" w:rsidRPr="008640E2" w:rsidRDefault="00DF11F4" w:rsidP="00DF11F4">
      <w:pPr>
        <w:spacing w:line="240" w:lineRule="auto"/>
        <w:rPr>
          <w:rFonts w:ascii="Arial" w:hAnsi="Arial" w:cs="Arial"/>
          <w:sz w:val="2"/>
          <w:szCs w:val="24"/>
        </w:rPr>
      </w:pPr>
      <w:r>
        <w:rPr>
          <w:rFonts w:ascii="Arial" w:hAnsi="Arial" w:cs="Arial"/>
          <w:sz w:val="24"/>
          <w:szCs w:val="24"/>
        </w:rPr>
        <w:t xml:space="preserve"> </w:t>
      </w:r>
      <w:r w:rsidR="008640E2">
        <w:rPr>
          <w:rFonts w:ascii="Arial" w:hAnsi="Arial" w:cs="Arial"/>
          <w:sz w:val="24"/>
          <w:szCs w:val="24"/>
        </w:rPr>
        <w:tab/>
      </w:r>
      <w:r w:rsidR="008640E2">
        <w:rPr>
          <w:rFonts w:ascii="Arial" w:hAnsi="Arial" w:cs="Arial"/>
          <w:sz w:val="24"/>
          <w:szCs w:val="24"/>
        </w:rPr>
        <w:tab/>
      </w:r>
      <w:r w:rsidR="008640E2">
        <w:rPr>
          <w:rFonts w:ascii="Arial" w:hAnsi="Arial" w:cs="Arial"/>
          <w:sz w:val="24"/>
          <w:szCs w:val="24"/>
        </w:rPr>
        <w:tab/>
      </w:r>
      <w:r w:rsidR="008640E2">
        <w:rPr>
          <w:rFonts w:ascii="Arial" w:hAnsi="Arial" w:cs="Arial"/>
          <w:sz w:val="24"/>
          <w:szCs w:val="24"/>
        </w:rPr>
        <w:tab/>
      </w:r>
      <w:r w:rsidR="008640E2">
        <w:rPr>
          <w:rFonts w:ascii="Arial" w:hAnsi="Arial" w:cs="Arial"/>
          <w:sz w:val="24"/>
          <w:szCs w:val="24"/>
        </w:rPr>
        <w:tab/>
      </w:r>
      <w:r w:rsidR="008640E2">
        <w:rPr>
          <w:rFonts w:ascii="Arial" w:hAnsi="Arial" w:cs="Arial"/>
          <w:sz w:val="24"/>
          <w:szCs w:val="24"/>
        </w:rPr>
        <w:tab/>
      </w:r>
      <w:r w:rsidR="008640E2">
        <w:rPr>
          <w:rFonts w:ascii="Arial" w:hAnsi="Arial" w:cs="Arial"/>
          <w:sz w:val="24"/>
          <w:szCs w:val="24"/>
        </w:rPr>
        <w:tab/>
      </w:r>
      <w:r>
        <w:rPr>
          <w:rFonts w:ascii="Arial" w:hAnsi="Arial" w:cs="Arial"/>
          <w:sz w:val="24"/>
          <w:szCs w:val="24"/>
        </w:rPr>
        <w:t>1. Swami Subramanian Chetty (Died)</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
    <w:p w:rsidR="008640E2" w:rsidRDefault="00DF11F4" w:rsidP="008640E2">
      <w:pPr>
        <w:spacing w:line="240" w:lineRule="auto"/>
        <w:ind w:left="4320" w:firstLine="720"/>
        <w:rPr>
          <w:rFonts w:ascii="Arial" w:hAnsi="Arial" w:cs="Arial"/>
          <w:sz w:val="24"/>
          <w:szCs w:val="24"/>
        </w:rPr>
      </w:pPr>
      <w:r>
        <w:rPr>
          <w:rFonts w:ascii="Arial" w:hAnsi="Arial" w:cs="Arial"/>
          <w:sz w:val="24"/>
          <w:szCs w:val="24"/>
        </w:rPr>
        <w:t xml:space="preserve">2. Balashanmugam                                                              </w:t>
      </w:r>
    </w:p>
    <w:p w:rsidR="00DF11F4" w:rsidRDefault="00DF11F4" w:rsidP="008640E2">
      <w:pPr>
        <w:spacing w:line="240" w:lineRule="auto"/>
        <w:ind w:left="6480"/>
        <w:rPr>
          <w:rFonts w:ascii="Arial" w:hAnsi="Arial" w:cs="Arial"/>
          <w:sz w:val="24"/>
          <w:szCs w:val="24"/>
        </w:rPr>
      </w:pPr>
      <w:r>
        <w:rPr>
          <w:rFonts w:ascii="Arial" w:hAnsi="Arial" w:cs="Arial"/>
          <w:sz w:val="24"/>
          <w:szCs w:val="24"/>
        </w:rPr>
        <w:t>… Petitioner/Appellants</w:t>
      </w:r>
    </w:p>
    <w:p w:rsidR="00DF11F4" w:rsidRDefault="00DF11F4" w:rsidP="008640E2">
      <w:pPr>
        <w:spacing w:line="360" w:lineRule="auto"/>
        <w:ind w:left="4320"/>
        <w:jc w:val="center"/>
        <w:rPr>
          <w:rFonts w:ascii="Arial" w:hAnsi="Arial" w:cs="Arial"/>
          <w:sz w:val="24"/>
          <w:szCs w:val="24"/>
        </w:rPr>
      </w:pPr>
      <w:r>
        <w:rPr>
          <w:rFonts w:ascii="Arial" w:hAnsi="Arial" w:cs="Arial"/>
          <w:sz w:val="24"/>
          <w:szCs w:val="24"/>
        </w:rPr>
        <w:t>-Versus-</w:t>
      </w:r>
    </w:p>
    <w:p w:rsidR="00DF11F4" w:rsidRDefault="00DF11F4" w:rsidP="008640E2">
      <w:pPr>
        <w:spacing w:after="0" w:line="360" w:lineRule="auto"/>
        <w:ind w:left="5040"/>
        <w:jc w:val="both"/>
        <w:rPr>
          <w:rFonts w:ascii="Arial" w:hAnsi="Arial" w:cs="Arial"/>
          <w:sz w:val="24"/>
          <w:szCs w:val="24"/>
        </w:rPr>
      </w:pPr>
      <w:r>
        <w:rPr>
          <w:rFonts w:ascii="Arial" w:hAnsi="Arial" w:cs="Arial"/>
          <w:sz w:val="24"/>
          <w:szCs w:val="24"/>
        </w:rPr>
        <w:t xml:space="preserve">1. </w:t>
      </w:r>
      <w:r w:rsidRPr="008C2F4E">
        <w:rPr>
          <w:rFonts w:ascii="Arial" w:hAnsi="Arial" w:cs="Arial"/>
          <w:sz w:val="24"/>
          <w:szCs w:val="24"/>
        </w:rPr>
        <w:t>S</w:t>
      </w:r>
      <w:r w:rsidR="0066361D">
        <w:rPr>
          <w:rFonts w:ascii="Arial" w:hAnsi="Arial" w:cs="Arial"/>
          <w:sz w:val="24"/>
          <w:szCs w:val="24"/>
        </w:rPr>
        <w:t>.U</w:t>
      </w:r>
      <w:r>
        <w:rPr>
          <w:rFonts w:ascii="Arial" w:hAnsi="Arial" w:cs="Arial"/>
          <w:sz w:val="24"/>
          <w:szCs w:val="24"/>
        </w:rPr>
        <w:t>.</w:t>
      </w:r>
      <w:r w:rsidRPr="008C2F4E">
        <w:rPr>
          <w:rFonts w:ascii="Arial" w:hAnsi="Arial" w:cs="Arial"/>
          <w:sz w:val="24"/>
          <w:szCs w:val="24"/>
        </w:rPr>
        <w:t>Srihari</w:t>
      </w:r>
    </w:p>
    <w:p w:rsidR="004736C2" w:rsidRDefault="00DF11F4" w:rsidP="008640E2">
      <w:pPr>
        <w:spacing w:after="0" w:line="360" w:lineRule="auto"/>
        <w:ind w:left="4320" w:firstLine="720"/>
        <w:jc w:val="both"/>
        <w:rPr>
          <w:rFonts w:ascii="Arial" w:hAnsi="Arial" w:cs="Arial"/>
          <w:sz w:val="24"/>
          <w:szCs w:val="24"/>
        </w:rPr>
      </w:pPr>
      <w:r>
        <w:rPr>
          <w:rFonts w:ascii="Arial" w:hAnsi="Arial" w:cs="Arial"/>
          <w:sz w:val="24"/>
          <w:szCs w:val="24"/>
        </w:rPr>
        <w:t xml:space="preserve">2. </w:t>
      </w:r>
      <w:r w:rsidRPr="008C2F4E">
        <w:rPr>
          <w:rFonts w:ascii="Arial" w:hAnsi="Arial" w:cs="Arial"/>
          <w:sz w:val="24"/>
          <w:szCs w:val="24"/>
        </w:rPr>
        <w:t>Shyam Sundar.</w:t>
      </w:r>
      <w:r w:rsidR="008640E2">
        <w:rPr>
          <w:rFonts w:ascii="Arial" w:hAnsi="Arial" w:cs="Arial"/>
          <w:sz w:val="24"/>
          <w:szCs w:val="24"/>
        </w:rPr>
        <w:tab/>
      </w:r>
      <w:r w:rsidR="008640E2">
        <w:rPr>
          <w:rFonts w:ascii="Arial" w:hAnsi="Arial" w:cs="Arial"/>
          <w:sz w:val="24"/>
          <w:szCs w:val="24"/>
        </w:rPr>
        <w:tab/>
      </w:r>
      <w:r w:rsidR="008640E2">
        <w:rPr>
          <w:rFonts w:ascii="Arial" w:hAnsi="Arial" w:cs="Arial"/>
          <w:sz w:val="24"/>
          <w:szCs w:val="24"/>
        </w:rPr>
        <w:tab/>
      </w:r>
      <w:r w:rsidR="008640E2">
        <w:rPr>
          <w:rFonts w:ascii="Arial" w:hAnsi="Arial" w:cs="Arial"/>
          <w:sz w:val="24"/>
          <w:szCs w:val="24"/>
        </w:rPr>
        <w:tab/>
      </w:r>
      <w:r w:rsidR="008640E2">
        <w:rPr>
          <w:rFonts w:ascii="Arial" w:hAnsi="Arial" w:cs="Arial"/>
          <w:sz w:val="24"/>
          <w:szCs w:val="24"/>
        </w:rPr>
        <w:tab/>
      </w:r>
      <w:r w:rsidR="004736C2">
        <w:rPr>
          <w:rFonts w:ascii="Arial" w:hAnsi="Arial" w:cs="Arial"/>
          <w:sz w:val="24"/>
          <w:szCs w:val="24"/>
        </w:rPr>
        <w:t xml:space="preserve">   </w:t>
      </w:r>
      <w:r>
        <w:rPr>
          <w:rFonts w:ascii="Arial" w:hAnsi="Arial" w:cs="Arial"/>
          <w:sz w:val="24"/>
          <w:szCs w:val="24"/>
        </w:rPr>
        <w:t xml:space="preserve">… </w:t>
      </w:r>
      <w:r w:rsidR="004736C2">
        <w:rPr>
          <w:rFonts w:ascii="Arial" w:hAnsi="Arial" w:cs="Arial"/>
          <w:sz w:val="24"/>
          <w:szCs w:val="24"/>
        </w:rPr>
        <w:t xml:space="preserve">Respondent Nos. 2 and 3 </w:t>
      </w:r>
    </w:p>
    <w:p w:rsidR="00F5714E" w:rsidRPr="005C4DCB" w:rsidRDefault="004736C2" w:rsidP="005C4DCB">
      <w:pPr>
        <w:spacing w:after="0" w:line="360" w:lineRule="auto"/>
        <w:ind w:left="4320" w:firstLine="720"/>
        <w:jc w:val="both"/>
        <w:rPr>
          <w:rFonts w:ascii="Arial" w:hAnsi="Arial" w:cs="Arial"/>
          <w:sz w:val="24"/>
          <w:szCs w:val="24"/>
        </w:rPr>
      </w:pPr>
      <w:r>
        <w:rPr>
          <w:rFonts w:ascii="Arial" w:hAnsi="Arial" w:cs="Arial"/>
          <w:sz w:val="24"/>
          <w:szCs w:val="24"/>
        </w:rPr>
        <w:t xml:space="preserve">                 </w:t>
      </w:r>
      <w:r w:rsidR="00DF11F4">
        <w:rPr>
          <w:rFonts w:ascii="Arial" w:hAnsi="Arial" w:cs="Arial"/>
          <w:sz w:val="24"/>
          <w:szCs w:val="24"/>
        </w:rPr>
        <w:t>/Responde</w:t>
      </w:r>
      <w:r>
        <w:rPr>
          <w:rFonts w:ascii="Arial" w:hAnsi="Arial" w:cs="Arial"/>
          <w:sz w:val="24"/>
          <w:szCs w:val="24"/>
        </w:rPr>
        <w:t>nt Nos. 2 and 3</w:t>
      </w:r>
    </w:p>
    <w:p w:rsidR="00545DCB" w:rsidRDefault="00545DCB" w:rsidP="00F5714E">
      <w:pPr>
        <w:pStyle w:val="ListParagraph"/>
        <w:ind w:left="0"/>
        <w:rPr>
          <w:rFonts w:ascii="Arial" w:hAnsi="Arial" w:cs="Arial"/>
          <w:b/>
        </w:rPr>
      </w:pPr>
    </w:p>
    <w:p w:rsidR="00B16CD3" w:rsidRPr="005C4DCB" w:rsidRDefault="005C4DCB" w:rsidP="005C4DCB">
      <w:pPr>
        <w:spacing w:line="360" w:lineRule="auto"/>
        <w:ind w:left="4890"/>
        <w:jc w:val="center"/>
        <w:rPr>
          <w:rFonts w:ascii="Arial" w:hAnsi="Arial" w:cs="Arial"/>
          <w:b/>
          <w:sz w:val="24"/>
          <w:szCs w:val="24"/>
        </w:rPr>
      </w:pPr>
      <w:r>
        <w:rPr>
          <w:rFonts w:ascii="Arial" w:hAnsi="Arial" w:cs="Arial"/>
          <w:b/>
          <w:bCs/>
          <w:sz w:val="24"/>
          <w:szCs w:val="24"/>
          <w:u w:val="single"/>
        </w:rPr>
        <w:t xml:space="preserve">COUNTER STATEMENT FILED BY THE </w:t>
      </w:r>
      <w:r w:rsidRPr="005C4DCB">
        <w:rPr>
          <w:rFonts w:ascii="Arial" w:hAnsi="Arial" w:cs="Arial"/>
          <w:b/>
          <w:bCs/>
          <w:sz w:val="24"/>
          <w:szCs w:val="24"/>
          <w:u w:val="single"/>
        </w:rPr>
        <w:t>2</w:t>
      </w:r>
      <w:r w:rsidRPr="005C4DCB">
        <w:rPr>
          <w:rFonts w:ascii="Arial" w:hAnsi="Arial" w:cs="Arial"/>
          <w:b/>
          <w:bCs/>
          <w:sz w:val="24"/>
          <w:szCs w:val="24"/>
          <w:u w:val="single"/>
          <w:vertAlign w:val="superscript"/>
        </w:rPr>
        <w:t xml:space="preserve">nd </w:t>
      </w:r>
      <w:r w:rsidRPr="005C4DCB">
        <w:rPr>
          <w:rFonts w:ascii="Arial" w:hAnsi="Arial" w:cs="Arial"/>
          <w:b/>
          <w:bCs/>
          <w:sz w:val="24"/>
          <w:szCs w:val="24"/>
          <w:u w:val="single"/>
        </w:rPr>
        <w:t>RESPONDENT AND ADOPTED BY RESPONDENT No. 3</w:t>
      </w:r>
    </w:p>
    <w:p w:rsidR="00F5714E" w:rsidRDefault="00F5714E" w:rsidP="00F5714E">
      <w:pPr>
        <w:pStyle w:val="ListParagraph"/>
        <w:ind w:left="0"/>
        <w:rPr>
          <w:rFonts w:ascii="Arial" w:hAnsi="Arial" w:cs="Arial"/>
          <w:b/>
        </w:rPr>
      </w:pPr>
    </w:p>
    <w:p w:rsidR="00A6057D" w:rsidRDefault="00A6057D" w:rsidP="00F5714E">
      <w:pPr>
        <w:pStyle w:val="ListParagraph"/>
        <w:ind w:left="0"/>
        <w:rPr>
          <w:rFonts w:ascii="Arial" w:hAnsi="Arial" w:cs="Arial"/>
          <w:b/>
        </w:rPr>
      </w:pPr>
    </w:p>
    <w:p w:rsidR="00F5714E" w:rsidRDefault="00F5714E" w:rsidP="00F5714E">
      <w:pPr>
        <w:pStyle w:val="ListParagraph"/>
        <w:ind w:left="0"/>
        <w:rPr>
          <w:rFonts w:ascii="Arial" w:hAnsi="Arial" w:cs="Arial"/>
          <w:b/>
        </w:rPr>
      </w:pPr>
      <w:r>
        <w:rPr>
          <w:rFonts w:ascii="Arial" w:hAnsi="Arial" w:cs="Arial"/>
          <w:b/>
        </w:rPr>
        <w:t xml:space="preserve">                                                            </w:t>
      </w:r>
      <w:r w:rsidR="00DA41BC">
        <w:rPr>
          <w:rFonts w:ascii="Arial" w:hAnsi="Arial" w:cs="Arial"/>
          <w:b/>
        </w:rPr>
        <w:t xml:space="preserve">                         </w:t>
      </w:r>
      <w:r>
        <w:rPr>
          <w:rFonts w:ascii="Arial" w:hAnsi="Arial" w:cs="Arial"/>
          <w:b/>
        </w:rPr>
        <w:t>Pre On:</w:t>
      </w:r>
    </w:p>
    <w:p w:rsidR="00F5714E" w:rsidRDefault="00F5714E" w:rsidP="00F5714E">
      <w:pPr>
        <w:pStyle w:val="ListParagraph"/>
        <w:ind w:left="0"/>
        <w:rPr>
          <w:rFonts w:ascii="Arial" w:hAnsi="Arial" w:cs="Arial"/>
          <w:b/>
        </w:rPr>
      </w:pPr>
    </w:p>
    <w:p w:rsidR="00F5714E" w:rsidRDefault="00F5714E" w:rsidP="00F5714E">
      <w:pPr>
        <w:pStyle w:val="ListParagraph"/>
        <w:ind w:left="0"/>
        <w:rPr>
          <w:rFonts w:ascii="Arial" w:hAnsi="Arial" w:cs="Arial"/>
          <w:b/>
        </w:rPr>
      </w:pPr>
    </w:p>
    <w:p w:rsidR="00F5714E" w:rsidRDefault="00F5714E" w:rsidP="00F5714E">
      <w:pPr>
        <w:ind w:right="-897"/>
        <w:rPr>
          <w:rFonts w:ascii="Arial" w:hAnsi="Arial" w:cs="Arial"/>
          <w:b/>
          <w:bCs/>
          <w:sz w:val="24"/>
          <w:szCs w:val="24"/>
          <w:u w:val="single"/>
        </w:rPr>
      </w:pPr>
    </w:p>
    <w:p w:rsidR="00F36C1A" w:rsidRPr="000C4F0D" w:rsidRDefault="00F36C1A" w:rsidP="00F5714E">
      <w:pPr>
        <w:ind w:right="-897"/>
        <w:rPr>
          <w:rFonts w:ascii="Arial" w:hAnsi="Arial" w:cs="Arial"/>
          <w:b/>
          <w:bCs/>
          <w:sz w:val="24"/>
          <w:szCs w:val="24"/>
          <w:u w:val="single"/>
        </w:rPr>
      </w:pPr>
    </w:p>
    <w:p w:rsidR="00F5714E" w:rsidRPr="000C4F0D" w:rsidRDefault="00F5714E" w:rsidP="00F5714E">
      <w:pPr>
        <w:ind w:left="5103" w:right="-897"/>
        <w:rPr>
          <w:rFonts w:ascii="Arial" w:hAnsi="Arial" w:cs="Arial"/>
          <w:b/>
          <w:bCs/>
          <w:sz w:val="24"/>
          <w:szCs w:val="24"/>
          <w:u w:val="single"/>
        </w:rPr>
      </w:pPr>
      <w:r w:rsidRPr="000C4F0D">
        <w:rPr>
          <w:rFonts w:ascii="Arial" w:hAnsi="Arial" w:cs="Arial"/>
          <w:b/>
          <w:bCs/>
          <w:sz w:val="24"/>
          <w:szCs w:val="24"/>
          <w:u w:val="single"/>
        </w:rPr>
        <w:t xml:space="preserve">ADDRESS FOR SERVICE: </w:t>
      </w:r>
    </w:p>
    <w:p w:rsidR="00F5714E" w:rsidRPr="003E57EC" w:rsidRDefault="00F5714E" w:rsidP="00F5714E">
      <w:pPr>
        <w:spacing w:after="0" w:line="240" w:lineRule="auto"/>
        <w:ind w:left="5103" w:right="-903"/>
        <w:rPr>
          <w:rFonts w:ascii="Arial" w:eastAsia="Times New Roman" w:hAnsi="Arial" w:cs="Arial"/>
          <w:b/>
          <w:bCs/>
          <w:sz w:val="24"/>
          <w:szCs w:val="24"/>
        </w:rPr>
      </w:pPr>
      <w:r w:rsidRPr="003E57EC">
        <w:rPr>
          <w:rFonts w:ascii="Arial" w:eastAsia="Times New Roman" w:hAnsi="Arial" w:cs="Arial"/>
          <w:b/>
          <w:bCs/>
          <w:sz w:val="24"/>
          <w:szCs w:val="24"/>
        </w:rPr>
        <w:t>S.Chandrasekaran, M.A., B.L., DLL.,</w:t>
      </w:r>
    </w:p>
    <w:p w:rsidR="00F5714E" w:rsidRPr="003E57EC" w:rsidRDefault="00F5714E" w:rsidP="00F5714E">
      <w:pPr>
        <w:spacing w:after="0" w:line="240" w:lineRule="auto"/>
        <w:ind w:left="5103" w:right="-903"/>
        <w:rPr>
          <w:rFonts w:ascii="Arial" w:eastAsia="Times New Roman" w:hAnsi="Arial" w:cs="Arial"/>
          <w:b/>
          <w:bCs/>
          <w:sz w:val="24"/>
          <w:szCs w:val="24"/>
        </w:rPr>
      </w:pPr>
      <w:r w:rsidRPr="003E57EC">
        <w:rPr>
          <w:rFonts w:ascii="Arial" w:eastAsia="Times New Roman" w:hAnsi="Arial" w:cs="Arial"/>
          <w:b/>
          <w:bCs/>
          <w:sz w:val="24"/>
          <w:szCs w:val="24"/>
        </w:rPr>
        <w:t>(MS.595/1986)</w:t>
      </w:r>
    </w:p>
    <w:p w:rsidR="00F5714E" w:rsidRPr="003E57EC" w:rsidRDefault="00F5714E" w:rsidP="00F5714E">
      <w:pPr>
        <w:spacing w:after="0" w:line="240" w:lineRule="auto"/>
        <w:ind w:left="5103" w:right="-903"/>
        <w:rPr>
          <w:rFonts w:ascii="Arial" w:eastAsia="Times New Roman" w:hAnsi="Arial" w:cs="Arial"/>
          <w:b/>
          <w:bCs/>
          <w:sz w:val="24"/>
          <w:szCs w:val="24"/>
        </w:rPr>
      </w:pPr>
      <w:r w:rsidRPr="003E57EC">
        <w:rPr>
          <w:rFonts w:ascii="Arial" w:eastAsia="Times New Roman" w:hAnsi="Arial" w:cs="Arial"/>
          <w:b/>
          <w:bCs/>
          <w:sz w:val="24"/>
          <w:szCs w:val="24"/>
        </w:rPr>
        <w:t>C.Jaiy Chandhar, B.A., LLB., (Hons)</w:t>
      </w:r>
    </w:p>
    <w:p w:rsidR="00F5714E" w:rsidRPr="003E57EC" w:rsidRDefault="00F5714E" w:rsidP="00F5714E">
      <w:pPr>
        <w:spacing w:after="0" w:line="240" w:lineRule="auto"/>
        <w:ind w:left="5103" w:right="-903"/>
        <w:rPr>
          <w:rFonts w:ascii="Arial" w:eastAsia="Times New Roman" w:hAnsi="Arial" w:cs="Arial"/>
          <w:b/>
          <w:bCs/>
          <w:sz w:val="24"/>
          <w:szCs w:val="24"/>
        </w:rPr>
      </w:pPr>
      <w:r w:rsidRPr="003E57EC">
        <w:rPr>
          <w:rFonts w:ascii="Arial" w:eastAsia="Times New Roman" w:hAnsi="Arial" w:cs="Arial"/>
          <w:b/>
          <w:bCs/>
          <w:sz w:val="24"/>
          <w:szCs w:val="24"/>
        </w:rPr>
        <w:t>(MS.1658/2020)</w:t>
      </w:r>
    </w:p>
    <w:p w:rsidR="00F5714E" w:rsidRPr="003E57EC" w:rsidRDefault="00F5714E" w:rsidP="00F5714E">
      <w:pPr>
        <w:spacing w:after="0" w:line="240" w:lineRule="auto"/>
        <w:ind w:left="5103" w:right="-903"/>
        <w:rPr>
          <w:rFonts w:ascii="Arial" w:eastAsia="Times New Roman" w:hAnsi="Arial" w:cs="Arial"/>
          <w:bCs/>
          <w:sz w:val="24"/>
          <w:szCs w:val="24"/>
        </w:rPr>
      </w:pPr>
      <w:r w:rsidRPr="003E57EC">
        <w:rPr>
          <w:rFonts w:ascii="Arial" w:eastAsia="Times New Roman" w:hAnsi="Arial" w:cs="Arial"/>
          <w:bCs/>
          <w:sz w:val="24"/>
          <w:szCs w:val="24"/>
        </w:rPr>
        <w:t>Advocates</w:t>
      </w:r>
    </w:p>
    <w:p w:rsidR="00F5714E" w:rsidRPr="003E57EC" w:rsidRDefault="00F5714E" w:rsidP="00F5714E">
      <w:pPr>
        <w:spacing w:after="0" w:line="240" w:lineRule="auto"/>
        <w:ind w:left="5103" w:right="-903"/>
        <w:rPr>
          <w:rFonts w:ascii="Arial" w:eastAsia="Times New Roman" w:hAnsi="Arial" w:cs="Arial"/>
          <w:bCs/>
          <w:sz w:val="24"/>
          <w:szCs w:val="24"/>
        </w:rPr>
      </w:pPr>
      <w:r w:rsidRPr="003E57EC">
        <w:rPr>
          <w:rFonts w:ascii="Arial" w:eastAsia="Times New Roman" w:hAnsi="Arial" w:cs="Arial"/>
          <w:bCs/>
          <w:sz w:val="24"/>
          <w:szCs w:val="24"/>
        </w:rPr>
        <w:t>85/12, 3</w:t>
      </w:r>
      <w:r w:rsidRPr="003E57EC">
        <w:rPr>
          <w:rFonts w:ascii="Arial" w:eastAsia="Times New Roman" w:hAnsi="Arial" w:cs="Arial"/>
          <w:bCs/>
          <w:sz w:val="24"/>
          <w:szCs w:val="24"/>
          <w:vertAlign w:val="superscript"/>
        </w:rPr>
        <w:t xml:space="preserve">rd </w:t>
      </w:r>
      <w:r w:rsidRPr="003E57EC">
        <w:rPr>
          <w:rFonts w:ascii="Arial" w:eastAsia="Times New Roman" w:hAnsi="Arial" w:cs="Arial"/>
          <w:bCs/>
          <w:sz w:val="24"/>
          <w:szCs w:val="24"/>
        </w:rPr>
        <w:t>Floor, Cherran Apartments,</w:t>
      </w:r>
    </w:p>
    <w:p w:rsidR="00F5714E" w:rsidRPr="003E57EC" w:rsidRDefault="00F5714E" w:rsidP="00F5714E">
      <w:pPr>
        <w:spacing w:after="0" w:line="240" w:lineRule="auto"/>
        <w:ind w:left="5103" w:right="-903"/>
        <w:rPr>
          <w:rFonts w:ascii="Arial" w:eastAsia="Times New Roman" w:hAnsi="Arial" w:cs="Arial"/>
          <w:bCs/>
          <w:sz w:val="24"/>
          <w:szCs w:val="24"/>
        </w:rPr>
      </w:pPr>
      <w:r w:rsidRPr="003E57EC">
        <w:rPr>
          <w:rFonts w:ascii="Arial" w:eastAsia="Times New Roman" w:hAnsi="Arial" w:cs="Arial"/>
          <w:bCs/>
          <w:sz w:val="24"/>
          <w:szCs w:val="24"/>
        </w:rPr>
        <w:t>Govt.Arts College Road,</w:t>
      </w:r>
    </w:p>
    <w:p w:rsidR="00F5714E" w:rsidRPr="003E57EC" w:rsidRDefault="00F5714E" w:rsidP="00F5714E">
      <w:pPr>
        <w:spacing w:after="0" w:line="240" w:lineRule="auto"/>
        <w:ind w:left="5103" w:right="-903"/>
        <w:rPr>
          <w:rFonts w:ascii="Arial" w:eastAsia="Times New Roman" w:hAnsi="Arial" w:cs="Arial"/>
          <w:bCs/>
          <w:sz w:val="24"/>
          <w:szCs w:val="24"/>
        </w:rPr>
      </w:pPr>
      <w:r w:rsidRPr="003E57EC">
        <w:rPr>
          <w:rFonts w:ascii="Arial" w:eastAsia="Times New Roman" w:hAnsi="Arial" w:cs="Arial"/>
          <w:bCs/>
          <w:sz w:val="24"/>
          <w:szCs w:val="24"/>
        </w:rPr>
        <w:t>Coimbatore – 641 018.</w:t>
      </w:r>
    </w:p>
    <w:p w:rsidR="00F5714E" w:rsidRPr="003E57EC" w:rsidRDefault="00F5714E" w:rsidP="00F5714E">
      <w:pPr>
        <w:spacing w:after="0" w:line="240" w:lineRule="auto"/>
        <w:ind w:left="5103" w:right="-903"/>
        <w:rPr>
          <w:rFonts w:ascii="Arial" w:eastAsia="Times New Roman" w:hAnsi="Arial" w:cs="Arial"/>
          <w:bCs/>
          <w:sz w:val="24"/>
          <w:szCs w:val="24"/>
        </w:rPr>
      </w:pPr>
      <w:r w:rsidRPr="003E57EC">
        <w:rPr>
          <w:rFonts w:ascii="Arial" w:eastAsia="Times New Roman" w:hAnsi="Arial" w:cs="Arial"/>
          <w:bCs/>
          <w:sz w:val="24"/>
          <w:szCs w:val="24"/>
        </w:rPr>
        <w:t>Off: 0422-2200337</w:t>
      </w:r>
    </w:p>
    <w:p w:rsidR="002316AA" w:rsidRPr="008B320B" w:rsidRDefault="002316AA" w:rsidP="008B320B">
      <w:pPr>
        <w:spacing w:line="360" w:lineRule="auto"/>
        <w:rPr>
          <w:rFonts w:ascii="Arial" w:hAnsi="Arial" w:cs="Arial"/>
        </w:rPr>
      </w:pPr>
    </w:p>
    <w:sectPr w:rsidR="002316AA" w:rsidRPr="008B320B" w:rsidSect="00D66D73">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97D1B"/>
    <w:multiLevelType w:val="hybridMultilevel"/>
    <w:tmpl w:val="6DF27CEE"/>
    <w:lvl w:ilvl="0" w:tplc="0809000F">
      <w:start w:val="1"/>
      <w:numFmt w:val="decimal"/>
      <w:lvlText w:val="%1."/>
      <w:lvlJc w:val="left"/>
      <w:pPr>
        <w:ind w:left="50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457900F0"/>
    <w:multiLevelType w:val="hybridMultilevel"/>
    <w:tmpl w:val="B94076D6"/>
    <w:lvl w:ilvl="0" w:tplc="C8C4AB6C">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5DBA"/>
    <w:rsid w:val="00012C59"/>
    <w:rsid w:val="00042C83"/>
    <w:rsid w:val="00045326"/>
    <w:rsid w:val="0004583A"/>
    <w:rsid w:val="000473FD"/>
    <w:rsid w:val="000525B7"/>
    <w:rsid w:val="00060C7F"/>
    <w:rsid w:val="000C2F18"/>
    <w:rsid w:val="000D6718"/>
    <w:rsid w:val="0010054A"/>
    <w:rsid w:val="0010451F"/>
    <w:rsid w:val="001140E0"/>
    <w:rsid w:val="001307C7"/>
    <w:rsid w:val="00134947"/>
    <w:rsid w:val="00143CC8"/>
    <w:rsid w:val="00145A74"/>
    <w:rsid w:val="00183321"/>
    <w:rsid w:val="001B04EB"/>
    <w:rsid w:val="001C6B3E"/>
    <w:rsid w:val="001D2D1F"/>
    <w:rsid w:val="001E5758"/>
    <w:rsid w:val="001F2CA1"/>
    <w:rsid w:val="001F450A"/>
    <w:rsid w:val="001F46E9"/>
    <w:rsid w:val="00205386"/>
    <w:rsid w:val="00225499"/>
    <w:rsid w:val="002316AA"/>
    <w:rsid w:val="00237ECF"/>
    <w:rsid w:val="00260895"/>
    <w:rsid w:val="0029193B"/>
    <w:rsid w:val="002A3F24"/>
    <w:rsid w:val="002B5B70"/>
    <w:rsid w:val="002D5CB4"/>
    <w:rsid w:val="003005A9"/>
    <w:rsid w:val="00306E91"/>
    <w:rsid w:val="00315237"/>
    <w:rsid w:val="00320D9B"/>
    <w:rsid w:val="00335DBA"/>
    <w:rsid w:val="00336D96"/>
    <w:rsid w:val="00347B74"/>
    <w:rsid w:val="0037765F"/>
    <w:rsid w:val="00384FCC"/>
    <w:rsid w:val="003928DD"/>
    <w:rsid w:val="0039786C"/>
    <w:rsid w:val="003A0811"/>
    <w:rsid w:val="003A3F45"/>
    <w:rsid w:val="003F6A30"/>
    <w:rsid w:val="00400C48"/>
    <w:rsid w:val="004052D7"/>
    <w:rsid w:val="004073F0"/>
    <w:rsid w:val="00415D2E"/>
    <w:rsid w:val="0042411C"/>
    <w:rsid w:val="004316F0"/>
    <w:rsid w:val="00432633"/>
    <w:rsid w:val="004507AD"/>
    <w:rsid w:val="00464C3F"/>
    <w:rsid w:val="004736C2"/>
    <w:rsid w:val="00473E3B"/>
    <w:rsid w:val="004908C8"/>
    <w:rsid w:val="00496248"/>
    <w:rsid w:val="004A33DF"/>
    <w:rsid w:val="004A6156"/>
    <w:rsid w:val="004B5681"/>
    <w:rsid w:val="004C08F3"/>
    <w:rsid w:val="004D030C"/>
    <w:rsid w:val="004D7977"/>
    <w:rsid w:val="004E5B67"/>
    <w:rsid w:val="00501F00"/>
    <w:rsid w:val="00520D3A"/>
    <w:rsid w:val="00526F72"/>
    <w:rsid w:val="00531646"/>
    <w:rsid w:val="0053600C"/>
    <w:rsid w:val="00545DCB"/>
    <w:rsid w:val="00577C79"/>
    <w:rsid w:val="005809AB"/>
    <w:rsid w:val="005825E2"/>
    <w:rsid w:val="005947FA"/>
    <w:rsid w:val="005A2EFA"/>
    <w:rsid w:val="005A5E1F"/>
    <w:rsid w:val="005B53EA"/>
    <w:rsid w:val="005C4DCB"/>
    <w:rsid w:val="00635B2F"/>
    <w:rsid w:val="0066361D"/>
    <w:rsid w:val="00672CB7"/>
    <w:rsid w:val="006B0F79"/>
    <w:rsid w:val="006D4C21"/>
    <w:rsid w:val="006F091C"/>
    <w:rsid w:val="00710352"/>
    <w:rsid w:val="0071187F"/>
    <w:rsid w:val="007148AD"/>
    <w:rsid w:val="00716370"/>
    <w:rsid w:val="00740729"/>
    <w:rsid w:val="00766353"/>
    <w:rsid w:val="00772F69"/>
    <w:rsid w:val="00782485"/>
    <w:rsid w:val="00783225"/>
    <w:rsid w:val="0078703E"/>
    <w:rsid w:val="00787B61"/>
    <w:rsid w:val="007B572A"/>
    <w:rsid w:val="007C466C"/>
    <w:rsid w:val="00812C45"/>
    <w:rsid w:val="00837B74"/>
    <w:rsid w:val="00846DDA"/>
    <w:rsid w:val="008562E3"/>
    <w:rsid w:val="00860E10"/>
    <w:rsid w:val="008640E2"/>
    <w:rsid w:val="0087435E"/>
    <w:rsid w:val="0088191F"/>
    <w:rsid w:val="00891E6E"/>
    <w:rsid w:val="008B320B"/>
    <w:rsid w:val="008F0223"/>
    <w:rsid w:val="009039E5"/>
    <w:rsid w:val="00907AC1"/>
    <w:rsid w:val="00926321"/>
    <w:rsid w:val="00930815"/>
    <w:rsid w:val="00966169"/>
    <w:rsid w:val="00967E72"/>
    <w:rsid w:val="009C00E6"/>
    <w:rsid w:val="009C1D76"/>
    <w:rsid w:val="009E0F5E"/>
    <w:rsid w:val="00A03FCB"/>
    <w:rsid w:val="00A6057D"/>
    <w:rsid w:val="00A77C92"/>
    <w:rsid w:val="00A83C17"/>
    <w:rsid w:val="00AB6068"/>
    <w:rsid w:val="00AC0E9C"/>
    <w:rsid w:val="00AE5A6C"/>
    <w:rsid w:val="00AE75B9"/>
    <w:rsid w:val="00AF393E"/>
    <w:rsid w:val="00B11688"/>
    <w:rsid w:val="00B16CD3"/>
    <w:rsid w:val="00B16DF6"/>
    <w:rsid w:val="00B21372"/>
    <w:rsid w:val="00B4700C"/>
    <w:rsid w:val="00B5329B"/>
    <w:rsid w:val="00B6205E"/>
    <w:rsid w:val="00B64576"/>
    <w:rsid w:val="00B64E9D"/>
    <w:rsid w:val="00B72248"/>
    <w:rsid w:val="00BD218D"/>
    <w:rsid w:val="00BE36B2"/>
    <w:rsid w:val="00BE59D4"/>
    <w:rsid w:val="00BF06E1"/>
    <w:rsid w:val="00C06D7E"/>
    <w:rsid w:val="00C10B85"/>
    <w:rsid w:val="00C22D01"/>
    <w:rsid w:val="00C61EF4"/>
    <w:rsid w:val="00C64270"/>
    <w:rsid w:val="00D22741"/>
    <w:rsid w:val="00D32A6E"/>
    <w:rsid w:val="00D60F72"/>
    <w:rsid w:val="00D66D73"/>
    <w:rsid w:val="00D8497A"/>
    <w:rsid w:val="00DA41BC"/>
    <w:rsid w:val="00DA75DE"/>
    <w:rsid w:val="00DD1B12"/>
    <w:rsid w:val="00DF11F4"/>
    <w:rsid w:val="00DF3810"/>
    <w:rsid w:val="00E24F60"/>
    <w:rsid w:val="00E33E42"/>
    <w:rsid w:val="00E3609F"/>
    <w:rsid w:val="00E36298"/>
    <w:rsid w:val="00E40B66"/>
    <w:rsid w:val="00E46CFA"/>
    <w:rsid w:val="00E719EA"/>
    <w:rsid w:val="00E76083"/>
    <w:rsid w:val="00E80476"/>
    <w:rsid w:val="00EA047B"/>
    <w:rsid w:val="00EB4CE2"/>
    <w:rsid w:val="00EC1BF3"/>
    <w:rsid w:val="00ED733E"/>
    <w:rsid w:val="00ED7B3A"/>
    <w:rsid w:val="00EE7F2A"/>
    <w:rsid w:val="00EF38E9"/>
    <w:rsid w:val="00F03DA1"/>
    <w:rsid w:val="00F11ADA"/>
    <w:rsid w:val="00F11C39"/>
    <w:rsid w:val="00F35CBE"/>
    <w:rsid w:val="00F36C1A"/>
    <w:rsid w:val="00F44567"/>
    <w:rsid w:val="00F5714E"/>
    <w:rsid w:val="00F6297B"/>
    <w:rsid w:val="00F7427E"/>
    <w:rsid w:val="00F9023A"/>
    <w:rsid w:val="00F90FB5"/>
    <w:rsid w:val="00F9345D"/>
    <w:rsid w:val="00FC559B"/>
    <w:rsid w:val="00FC568C"/>
    <w:rsid w:val="00FF68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16F0"/>
    <w:pPr>
      <w:spacing w:after="160" w:line="259" w:lineRule="auto"/>
    </w:pPr>
    <w:rPr>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218D"/>
    <w:pPr>
      <w:spacing w:after="0" w:line="240" w:lineRule="auto"/>
      <w:ind w:left="720"/>
      <w:contextualSpacing/>
    </w:pPr>
    <w:rPr>
      <w:kern w:val="0"/>
      <w:sz w:val="24"/>
      <w:szCs w:val="24"/>
      <w:lang w:val="en-GB"/>
      <w14:ligatures w14:val="none"/>
    </w:rPr>
  </w:style>
  <w:style w:type="paragraph" w:styleId="BodyText">
    <w:name w:val="Body Text"/>
    <w:basedOn w:val="Normal"/>
    <w:link w:val="BodyTextChar"/>
    <w:rsid w:val="005947FA"/>
    <w:pPr>
      <w:spacing w:after="0" w:line="240" w:lineRule="auto"/>
      <w:ind w:right="540"/>
      <w:jc w:val="both"/>
    </w:pPr>
    <w:rPr>
      <w:rFonts w:ascii="Courier New" w:eastAsia="Times New Roman" w:hAnsi="Courier New" w:cs="Times New Roman"/>
      <w:kern w:val="0"/>
      <w:sz w:val="24"/>
      <w:szCs w:val="20"/>
      <w14:ligatures w14:val="none"/>
    </w:rPr>
  </w:style>
  <w:style w:type="character" w:customStyle="1" w:styleId="BodyTextChar">
    <w:name w:val="Body Text Char"/>
    <w:basedOn w:val="DefaultParagraphFont"/>
    <w:link w:val="BodyText"/>
    <w:rsid w:val="005947FA"/>
    <w:rPr>
      <w:rFonts w:ascii="Courier New" w:eastAsia="Times New Roman" w:hAnsi="Courier New" w:cs="Times New Roman"/>
      <w:sz w:val="24"/>
      <w:szCs w:val="20"/>
      <w:lang w:val="en-US"/>
    </w:rPr>
  </w:style>
  <w:style w:type="paragraph" w:styleId="Title">
    <w:name w:val="Title"/>
    <w:basedOn w:val="Normal"/>
    <w:link w:val="TitleChar"/>
    <w:qFormat/>
    <w:rsid w:val="00F5714E"/>
    <w:pPr>
      <w:spacing w:after="0" w:line="240" w:lineRule="auto"/>
      <w:jc w:val="center"/>
    </w:pPr>
    <w:rPr>
      <w:rFonts w:ascii="Arial" w:eastAsia="Times New Roman" w:hAnsi="Arial" w:cs="Arial"/>
      <w:kern w:val="0"/>
      <w:sz w:val="24"/>
      <w:szCs w:val="24"/>
      <w:u w:val="single"/>
      <w:lang w:val="en-IN" w:eastAsia="en-IN"/>
      <w14:ligatures w14:val="none"/>
    </w:rPr>
  </w:style>
  <w:style w:type="character" w:customStyle="1" w:styleId="TitleChar">
    <w:name w:val="Title Char"/>
    <w:basedOn w:val="DefaultParagraphFont"/>
    <w:link w:val="Title"/>
    <w:rsid w:val="00F5714E"/>
    <w:rPr>
      <w:rFonts w:ascii="Arial" w:eastAsia="Times New Roman" w:hAnsi="Arial" w:cs="Arial"/>
      <w:sz w:val="24"/>
      <w:szCs w:val="24"/>
      <w:u w:val="single"/>
      <w:lang w:eastAsia="en-IN"/>
    </w:rPr>
  </w:style>
  <w:style w:type="table" w:styleId="TableGrid">
    <w:name w:val="Table Grid"/>
    <w:basedOn w:val="TableNormal"/>
    <w:uiPriority w:val="39"/>
    <w:rsid w:val="00F5714E"/>
    <w:pPr>
      <w:spacing w:after="0" w:line="240" w:lineRule="auto"/>
    </w:pPr>
    <w:rPr>
      <w:kern w:val="2"/>
      <w:lang w:val="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47B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7B74"/>
    <w:rPr>
      <w:rFonts w:ascii="Tahoma" w:hAnsi="Tahoma" w:cs="Tahoma"/>
      <w:kern w:val="2"/>
      <w:sz w:val="16"/>
      <w:szCs w:val="16"/>
      <w:lang w:val="en-US"/>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16F0"/>
    <w:pPr>
      <w:spacing w:after="160" w:line="259" w:lineRule="auto"/>
    </w:pPr>
    <w:rPr>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218D"/>
    <w:pPr>
      <w:spacing w:after="0" w:line="240" w:lineRule="auto"/>
      <w:ind w:left="720"/>
      <w:contextualSpacing/>
    </w:pPr>
    <w:rPr>
      <w:kern w:val="0"/>
      <w:sz w:val="24"/>
      <w:szCs w:val="24"/>
      <w:lang w:val="en-GB"/>
      <w14:ligatures w14:val="none"/>
    </w:rPr>
  </w:style>
  <w:style w:type="paragraph" w:styleId="BodyText">
    <w:name w:val="Body Text"/>
    <w:basedOn w:val="Normal"/>
    <w:link w:val="BodyTextChar"/>
    <w:rsid w:val="005947FA"/>
    <w:pPr>
      <w:spacing w:after="0" w:line="240" w:lineRule="auto"/>
      <w:ind w:right="540"/>
      <w:jc w:val="both"/>
    </w:pPr>
    <w:rPr>
      <w:rFonts w:ascii="Courier New" w:eastAsia="Times New Roman" w:hAnsi="Courier New" w:cs="Times New Roman"/>
      <w:kern w:val="0"/>
      <w:sz w:val="24"/>
      <w:szCs w:val="20"/>
      <w14:ligatures w14:val="none"/>
    </w:rPr>
  </w:style>
  <w:style w:type="character" w:customStyle="1" w:styleId="BodyTextChar">
    <w:name w:val="Body Text Char"/>
    <w:basedOn w:val="DefaultParagraphFont"/>
    <w:link w:val="BodyText"/>
    <w:rsid w:val="005947FA"/>
    <w:rPr>
      <w:rFonts w:ascii="Courier New" w:eastAsia="Times New Roman" w:hAnsi="Courier New" w:cs="Times New Roman"/>
      <w:sz w:val="24"/>
      <w:szCs w:val="20"/>
      <w:lang w:val="en-US"/>
    </w:rPr>
  </w:style>
  <w:style w:type="paragraph" w:styleId="Title">
    <w:name w:val="Title"/>
    <w:basedOn w:val="Normal"/>
    <w:link w:val="TitleChar"/>
    <w:qFormat/>
    <w:rsid w:val="00F5714E"/>
    <w:pPr>
      <w:spacing w:after="0" w:line="240" w:lineRule="auto"/>
      <w:jc w:val="center"/>
    </w:pPr>
    <w:rPr>
      <w:rFonts w:ascii="Arial" w:eastAsia="Times New Roman" w:hAnsi="Arial" w:cs="Arial"/>
      <w:kern w:val="0"/>
      <w:sz w:val="24"/>
      <w:szCs w:val="24"/>
      <w:u w:val="single"/>
      <w:lang w:val="en-IN" w:eastAsia="en-IN"/>
      <w14:ligatures w14:val="none"/>
    </w:rPr>
  </w:style>
  <w:style w:type="character" w:customStyle="1" w:styleId="TitleChar">
    <w:name w:val="Title Char"/>
    <w:basedOn w:val="DefaultParagraphFont"/>
    <w:link w:val="Title"/>
    <w:rsid w:val="00F5714E"/>
    <w:rPr>
      <w:rFonts w:ascii="Arial" w:eastAsia="Times New Roman" w:hAnsi="Arial" w:cs="Arial"/>
      <w:sz w:val="24"/>
      <w:szCs w:val="24"/>
      <w:u w:val="single"/>
      <w:lang w:eastAsia="en-IN"/>
    </w:rPr>
  </w:style>
  <w:style w:type="table" w:styleId="TableGrid">
    <w:name w:val="Table Grid"/>
    <w:basedOn w:val="TableNormal"/>
    <w:uiPriority w:val="39"/>
    <w:rsid w:val="00F5714E"/>
    <w:pPr>
      <w:spacing w:after="0" w:line="240" w:lineRule="auto"/>
    </w:pPr>
    <w:rPr>
      <w:kern w:val="2"/>
      <w:lang w:val="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47B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7B74"/>
    <w:rPr>
      <w:rFonts w:ascii="Tahoma" w:hAnsi="Tahoma" w:cs="Tahoma"/>
      <w:kern w:val="2"/>
      <w:sz w:val="16"/>
      <w:szCs w:val="16"/>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316</TotalTime>
  <Pages>5</Pages>
  <Words>1352</Words>
  <Characters>7713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9047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2674</cp:revision>
  <cp:lastPrinted>2008-12-31T23:53:00Z</cp:lastPrinted>
  <dcterms:created xsi:type="dcterms:W3CDTF">2009-01-01T18:16:00Z</dcterms:created>
  <dcterms:modified xsi:type="dcterms:W3CDTF">2009-01-01T00:32:00Z</dcterms:modified>
</cp:coreProperties>
</file>