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35E58E" w14:textId="77777777" w:rsidR="009F3D37" w:rsidRPr="00004356" w:rsidRDefault="009F3D37" w:rsidP="009F3D37">
      <w:pPr>
        <w:spacing w:line="360" w:lineRule="auto"/>
        <w:jc w:val="center"/>
        <w:rPr>
          <w:rFonts w:ascii="Arial" w:eastAsiaTheme="minorEastAsia" w:hAnsi="Arial" w:cs="Arial"/>
          <w:b/>
          <w:sz w:val="24"/>
          <w:szCs w:val="24"/>
          <w:u w:val="single"/>
          <w:lang w:eastAsia="en-IN"/>
        </w:rPr>
      </w:pPr>
      <w:r w:rsidRPr="00004356">
        <w:rPr>
          <w:rFonts w:ascii="Arial" w:eastAsiaTheme="minorEastAsia" w:hAnsi="Arial" w:cs="Arial"/>
          <w:b/>
          <w:sz w:val="24"/>
          <w:szCs w:val="24"/>
          <w:u w:val="single"/>
          <w:lang w:eastAsia="en-IN"/>
        </w:rPr>
        <w:t xml:space="preserve">IN </w:t>
      </w:r>
      <w:proofErr w:type="gramStart"/>
      <w:r w:rsidRPr="00004356">
        <w:rPr>
          <w:rFonts w:ascii="Arial" w:eastAsiaTheme="minorEastAsia" w:hAnsi="Arial" w:cs="Arial"/>
          <w:b/>
          <w:sz w:val="24"/>
          <w:szCs w:val="24"/>
          <w:u w:val="single"/>
          <w:lang w:eastAsia="en-IN"/>
        </w:rPr>
        <w:t>THE  COURT</w:t>
      </w:r>
      <w:proofErr w:type="gramEnd"/>
      <w:r w:rsidRPr="00004356">
        <w:rPr>
          <w:rFonts w:ascii="Arial" w:eastAsiaTheme="minorEastAsia" w:hAnsi="Arial" w:cs="Arial"/>
          <w:b/>
          <w:sz w:val="24"/>
          <w:szCs w:val="24"/>
          <w:u w:val="single"/>
          <w:lang w:eastAsia="en-IN"/>
        </w:rPr>
        <w:t xml:space="preserve"> OF THE HONOURABLE FOURTH  ADDITIONAL DISTRICT MUNSIF OF COIMBATORE</w:t>
      </w:r>
    </w:p>
    <w:p w14:paraId="62B44204" w14:textId="23A6669B" w:rsidR="009F3D37" w:rsidRPr="00004356" w:rsidRDefault="009F3D37" w:rsidP="00E43B71">
      <w:pPr>
        <w:spacing w:line="240" w:lineRule="auto"/>
        <w:jc w:val="center"/>
        <w:rPr>
          <w:rFonts w:ascii="Arial" w:eastAsiaTheme="minorEastAsia" w:hAnsi="Arial" w:cs="Arial"/>
          <w:b/>
          <w:sz w:val="24"/>
          <w:szCs w:val="24"/>
          <w:lang w:eastAsia="en-IN"/>
        </w:rPr>
      </w:pPr>
      <w:r w:rsidRPr="00004356">
        <w:rPr>
          <w:rFonts w:ascii="Arial" w:eastAsiaTheme="minorEastAsia" w:hAnsi="Arial" w:cs="Arial"/>
          <w:b/>
          <w:sz w:val="24"/>
          <w:szCs w:val="24"/>
          <w:lang w:eastAsia="en-IN"/>
        </w:rPr>
        <w:t xml:space="preserve">I.A.NO.    </w:t>
      </w:r>
      <w:r w:rsidR="00F35A5B" w:rsidRPr="00004356">
        <w:rPr>
          <w:rFonts w:ascii="Arial" w:eastAsiaTheme="minorEastAsia" w:hAnsi="Arial" w:cs="Arial"/>
          <w:b/>
          <w:sz w:val="24"/>
          <w:szCs w:val="24"/>
          <w:lang w:eastAsia="en-IN"/>
        </w:rPr>
        <w:t xml:space="preserve">   </w:t>
      </w:r>
      <w:r w:rsidR="00370DB8" w:rsidRPr="00004356">
        <w:rPr>
          <w:rFonts w:ascii="Arial" w:eastAsiaTheme="minorEastAsia" w:hAnsi="Arial" w:cs="Arial"/>
          <w:b/>
          <w:sz w:val="24"/>
          <w:szCs w:val="24"/>
          <w:lang w:eastAsia="en-IN"/>
        </w:rPr>
        <w:t>5</w:t>
      </w:r>
      <w:r w:rsidR="00E43B71" w:rsidRPr="00004356">
        <w:rPr>
          <w:rFonts w:ascii="Arial" w:eastAsiaTheme="minorEastAsia" w:hAnsi="Arial" w:cs="Arial"/>
          <w:b/>
          <w:sz w:val="24"/>
          <w:szCs w:val="24"/>
          <w:lang w:eastAsia="en-IN"/>
        </w:rPr>
        <w:t xml:space="preserve"> </w:t>
      </w:r>
      <w:r w:rsidR="00370DB8" w:rsidRPr="00004356">
        <w:rPr>
          <w:rFonts w:ascii="Arial" w:eastAsiaTheme="minorEastAsia" w:hAnsi="Arial" w:cs="Arial"/>
          <w:b/>
          <w:sz w:val="24"/>
          <w:szCs w:val="24"/>
          <w:lang w:eastAsia="en-IN"/>
        </w:rPr>
        <w:t xml:space="preserve">     </w:t>
      </w:r>
      <w:r w:rsidRPr="00004356">
        <w:rPr>
          <w:rFonts w:ascii="Arial" w:eastAsiaTheme="minorEastAsia" w:hAnsi="Arial" w:cs="Arial"/>
          <w:b/>
          <w:sz w:val="24"/>
          <w:szCs w:val="24"/>
          <w:lang w:eastAsia="en-IN"/>
        </w:rPr>
        <w:t>OF</w:t>
      </w:r>
      <w:r w:rsidR="0082616E" w:rsidRPr="00004356">
        <w:rPr>
          <w:rFonts w:ascii="Arial" w:eastAsiaTheme="minorEastAsia" w:hAnsi="Arial" w:cs="Arial"/>
          <w:b/>
          <w:sz w:val="24"/>
          <w:szCs w:val="24"/>
          <w:lang w:eastAsia="en-IN"/>
        </w:rPr>
        <w:t xml:space="preserve"> 2024</w:t>
      </w:r>
    </w:p>
    <w:p w14:paraId="5DA66352" w14:textId="490A1A79" w:rsidR="009F3D37" w:rsidRPr="00004356" w:rsidRDefault="00F35A5B" w:rsidP="00E43B71">
      <w:pPr>
        <w:spacing w:line="240" w:lineRule="auto"/>
        <w:jc w:val="center"/>
        <w:rPr>
          <w:rFonts w:ascii="Arial" w:eastAsiaTheme="minorEastAsia" w:hAnsi="Arial" w:cs="Arial"/>
          <w:sz w:val="24"/>
          <w:szCs w:val="24"/>
          <w:lang w:eastAsia="en-IN"/>
        </w:rPr>
      </w:pPr>
      <w:r w:rsidRPr="00004356">
        <w:rPr>
          <w:rFonts w:ascii="Arial" w:eastAsiaTheme="minorEastAsia" w:hAnsi="Arial" w:cs="Arial"/>
          <w:b/>
          <w:sz w:val="24"/>
          <w:szCs w:val="24"/>
          <w:lang w:eastAsia="en-IN"/>
        </w:rPr>
        <w:t>O.S.NO</w:t>
      </w:r>
      <w:r w:rsidR="00370DB8" w:rsidRPr="00004356">
        <w:rPr>
          <w:rFonts w:ascii="Arial" w:eastAsiaTheme="minorEastAsia" w:hAnsi="Arial" w:cs="Arial"/>
          <w:b/>
          <w:sz w:val="24"/>
          <w:szCs w:val="24"/>
          <w:lang w:eastAsia="en-IN"/>
        </w:rPr>
        <w:t xml:space="preserve">. </w:t>
      </w:r>
      <w:r w:rsidR="00E43B71" w:rsidRPr="00004356">
        <w:rPr>
          <w:rFonts w:ascii="Arial" w:eastAsiaTheme="minorEastAsia" w:hAnsi="Arial" w:cs="Arial"/>
          <w:b/>
          <w:sz w:val="24"/>
          <w:szCs w:val="24"/>
          <w:lang w:eastAsia="en-IN"/>
        </w:rPr>
        <w:t xml:space="preserve">  </w:t>
      </w:r>
      <w:r w:rsidR="00370DB8" w:rsidRPr="00004356">
        <w:rPr>
          <w:rFonts w:ascii="Arial" w:eastAsiaTheme="minorEastAsia" w:hAnsi="Arial" w:cs="Arial"/>
          <w:b/>
          <w:sz w:val="24"/>
          <w:szCs w:val="24"/>
          <w:lang w:eastAsia="en-IN"/>
        </w:rPr>
        <w:t>1283</w:t>
      </w:r>
      <w:r w:rsidR="00E43B71" w:rsidRPr="00004356">
        <w:rPr>
          <w:rFonts w:ascii="Arial" w:eastAsiaTheme="minorEastAsia" w:hAnsi="Arial" w:cs="Arial"/>
          <w:b/>
          <w:sz w:val="24"/>
          <w:szCs w:val="24"/>
          <w:lang w:eastAsia="en-IN"/>
        </w:rPr>
        <w:t xml:space="preserve"> </w:t>
      </w:r>
      <w:r w:rsidR="00370DB8" w:rsidRPr="00004356">
        <w:rPr>
          <w:rFonts w:ascii="Arial" w:eastAsiaTheme="minorEastAsia" w:hAnsi="Arial" w:cs="Arial"/>
          <w:b/>
          <w:sz w:val="24"/>
          <w:szCs w:val="24"/>
          <w:lang w:eastAsia="en-IN"/>
        </w:rPr>
        <w:t xml:space="preserve">  OF</w:t>
      </w:r>
      <w:r w:rsidRPr="00004356">
        <w:rPr>
          <w:rFonts w:ascii="Arial" w:eastAsiaTheme="minorEastAsia" w:hAnsi="Arial" w:cs="Arial"/>
          <w:b/>
          <w:sz w:val="24"/>
          <w:szCs w:val="24"/>
          <w:lang w:eastAsia="en-IN"/>
        </w:rPr>
        <w:t xml:space="preserve"> </w:t>
      </w:r>
      <w:r w:rsidR="009F3D37" w:rsidRPr="00004356">
        <w:rPr>
          <w:rFonts w:ascii="Arial" w:eastAsiaTheme="minorEastAsia" w:hAnsi="Arial" w:cs="Arial"/>
          <w:b/>
          <w:sz w:val="24"/>
          <w:szCs w:val="24"/>
          <w:lang w:eastAsia="en-IN"/>
        </w:rPr>
        <w:t>2019</w:t>
      </w:r>
    </w:p>
    <w:p w14:paraId="533D36E0" w14:textId="77777777" w:rsidR="009F3D37" w:rsidRPr="00004356" w:rsidRDefault="00876630" w:rsidP="009F3D37">
      <w:pPr>
        <w:spacing w:after="0" w:line="240" w:lineRule="auto"/>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1. </w:t>
      </w:r>
      <w:proofErr w:type="spellStart"/>
      <w:r w:rsidRPr="00004356">
        <w:rPr>
          <w:rFonts w:ascii="Arial" w:eastAsiaTheme="minorEastAsia" w:hAnsi="Arial" w:cs="Arial"/>
          <w:sz w:val="24"/>
          <w:szCs w:val="24"/>
          <w:lang w:eastAsia="en-IN"/>
        </w:rPr>
        <w:t>K.Arunadevi</w:t>
      </w:r>
      <w:proofErr w:type="spellEnd"/>
    </w:p>
    <w:p w14:paraId="1D00FBA9" w14:textId="49C342AF" w:rsidR="00B84615" w:rsidRPr="00004356" w:rsidRDefault="009F3D37" w:rsidP="009F3D37">
      <w:pPr>
        <w:spacing w:after="0" w:line="240" w:lineRule="auto"/>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w:t>
      </w:r>
      <w:r w:rsidR="005A526E" w:rsidRPr="00004356">
        <w:rPr>
          <w:rFonts w:ascii="Arial" w:eastAsiaTheme="minorEastAsia" w:hAnsi="Arial" w:cs="Arial"/>
          <w:sz w:val="24"/>
          <w:szCs w:val="24"/>
          <w:lang w:eastAsia="en-IN"/>
        </w:rPr>
        <w:t xml:space="preserve">  </w:t>
      </w:r>
      <w:r w:rsidRPr="00004356">
        <w:rPr>
          <w:rFonts w:ascii="Arial" w:eastAsiaTheme="minorEastAsia" w:hAnsi="Arial" w:cs="Arial"/>
          <w:sz w:val="24"/>
          <w:szCs w:val="24"/>
          <w:lang w:eastAsia="en-IN"/>
        </w:rPr>
        <w:t>W/</w:t>
      </w:r>
      <w:proofErr w:type="spellStart"/>
      <w:r w:rsidRPr="00004356">
        <w:rPr>
          <w:rFonts w:ascii="Arial" w:eastAsiaTheme="minorEastAsia" w:hAnsi="Arial" w:cs="Arial"/>
          <w:sz w:val="24"/>
          <w:szCs w:val="24"/>
          <w:lang w:eastAsia="en-IN"/>
        </w:rPr>
        <w:t>o.Kalidasan</w:t>
      </w:r>
      <w:proofErr w:type="spellEnd"/>
    </w:p>
    <w:p w14:paraId="0D41A557" w14:textId="77777777" w:rsidR="009F3D37" w:rsidRPr="00004356" w:rsidRDefault="00876630" w:rsidP="009F3D37">
      <w:pPr>
        <w:spacing w:after="0" w:line="240" w:lineRule="auto"/>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2. </w:t>
      </w:r>
      <w:proofErr w:type="spellStart"/>
      <w:r w:rsidRPr="00004356">
        <w:rPr>
          <w:rFonts w:ascii="Arial" w:eastAsiaTheme="minorEastAsia" w:hAnsi="Arial" w:cs="Arial"/>
          <w:sz w:val="24"/>
          <w:szCs w:val="24"/>
          <w:lang w:eastAsia="en-IN"/>
        </w:rPr>
        <w:t>K.S.M.Sabarigirisan</w:t>
      </w:r>
      <w:proofErr w:type="spellEnd"/>
    </w:p>
    <w:p w14:paraId="2A70BCFE" w14:textId="77777777" w:rsidR="009F3D37" w:rsidRPr="00004356" w:rsidRDefault="009F3D37" w:rsidP="009F3D37">
      <w:pPr>
        <w:spacing w:after="0" w:line="240" w:lineRule="auto"/>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w:t>
      </w:r>
      <w:r w:rsidR="005A526E" w:rsidRPr="00004356">
        <w:rPr>
          <w:rFonts w:ascii="Arial" w:eastAsiaTheme="minorEastAsia" w:hAnsi="Arial" w:cs="Arial"/>
          <w:sz w:val="24"/>
          <w:szCs w:val="24"/>
          <w:lang w:eastAsia="en-IN"/>
        </w:rPr>
        <w:t xml:space="preserve">  </w:t>
      </w:r>
      <w:r w:rsidRPr="00004356">
        <w:rPr>
          <w:rFonts w:ascii="Arial" w:eastAsiaTheme="minorEastAsia" w:hAnsi="Arial" w:cs="Arial"/>
          <w:sz w:val="24"/>
          <w:szCs w:val="24"/>
          <w:lang w:eastAsia="en-IN"/>
        </w:rPr>
        <w:t>S/</w:t>
      </w:r>
      <w:proofErr w:type="spellStart"/>
      <w:r w:rsidRPr="00004356">
        <w:rPr>
          <w:rFonts w:ascii="Arial" w:eastAsiaTheme="minorEastAsia" w:hAnsi="Arial" w:cs="Arial"/>
          <w:sz w:val="24"/>
          <w:szCs w:val="24"/>
          <w:lang w:eastAsia="en-IN"/>
        </w:rPr>
        <w:t>o.Kalidasan</w:t>
      </w:r>
      <w:proofErr w:type="spellEnd"/>
      <w:r w:rsidR="0082616E" w:rsidRPr="00004356">
        <w:rPr>
          <w:rFonts w:ascii="Arial" w:eastAsiaTheme="minorEastAsia" w:hAnsi="Arial" w:cs="Arial"/>
          <w:sz w:val="24"/>
          <w:szCs w:val="24"/>
          <w:lang w:eastAsia="en-IN"/>
        </w:rPr>
        <w:tab/>
      </w:r>
      <w:r w:rsidR="00D14D4B" w:rsidRPr="00004356">
        <w:rPr>
          <w:rFonts w:ascii="Arial" w:eastAsiaTheme="minorEastAsia" w:hAnsi="Arial" w:cs="Arial"/>
          <w:sz w:val="24"/>
          <w:szCs w:val="24"/>
          <w:lang w:eastAsia="en-IN"/>
        </w:rPr>
        <w:tab/>
      </w:r>
      <w:r w:rsidR="00D14D4B" w:rsidRPr="00004356">
        <w:rPr>
          <w:rFonts w:ascii="Arial" w:eastAsiaTheme="minorEastAsia" w:hAnsi="Arial" w:cs="Arial"/>
          <w:sz w:val="24"/>
          <w:szCs w:val="24"/>
          <w:lang w:eastAsia="en-IN"/>
        </w:rPr>
        <w:tab/>
      </w:r>
      <w:r w:rsidR="00D14D4B" w:rsidRPr="00004356">
        <w:rPr>
          <w:rFonts w:ascii="Arial" w:eastAsiaTheme="minorEastAsia" w:hAnsi="Arial" w:cs="Arial"/>
          <w:sz w:val="24"/>
          <w:szCs w:val="24"/>
          <w:lang w:eastAsia="en-IN"/>
        </w:rPr>
        <w:tab/>
      </w:r>
      <w:r w:rsidR="00D14D4B" w:rsidRPr="00004356">
        <w:rPr>
          <w:rFonts w:ascii="Arial" w:eastAsiaTheme="minorEastAsia" w:hAnsi="Arial" w:cs="Arial"/>
          <w:sz w:val="24"/>
          <w:szCs w:val="24"/>
          <w:lang w:eastAsia="en-IN"/>
        </w:rPr>
        <w:tab/>
      </w:r>
      <w:r w:rsidR="00126BB3" w:rsidRPr="00004356">
        <w:rPr>
          <w:rFonts w:ascii="Arial" w:eastAsiaTheme="minorEastAsia" w:hAnsi="Arial" w:cs="Arial"/>
          <w:sz w:val="24"/>
          <w:szCs w:val="24"/>
          <w:lang w:eastAsia="en-IN"/>
        </w:rPr>
        <w:t xml:space="preserve"> -   </w:t>
      </w:r>
      <w:r w:rsidRPr="00004356">
        <w:rPr>
          <w:rFonts w:ascii="Arial" w:eastAsiaTheme="minorEastAsia" w:hAnsi="Arial" w:cs="Arial"/>
          <w:sz w:val="24"/>
          <w:szCs w:val="24"/>
          <w:lang w:eastAsia="en-IN"/>
        </w:rPr>
        <w:t>Petitioners/Plaintiffs</w:t>
      </w:r>
    </w:p>
    <w:p w14:paraId="5C3A0C9A" w14:textId="77777777" w:rsidR="009F3D37" w:rsidRPr="00004356" w:rsidRDefault="009F3D37" w:rsidP="009F3D37">
      <w:pPr>
        <w:widowControl w:val="0"/>
        <w:autoSpaceDE w:val="0"/>
        <w:autoSpaceDN w:val="0"/>
        <w:adjustRightInd w:val="0"/>
        <w:spacing w:after="0" w:line="240" w:lineRule="auto"/>
        <w:jc w:val="center"/>
        <w:rPr>
          <w:rFonts w:ascii="Arial" w:eastAsiaTheme="minorEastAsia" w:hAnsi="Arial" w:cs="Arial"/>
          <w:sz w:val="24"/>
          <w:szCs w:val="24"/>
          <w:lang w:eastAsia="en-IN"/>
        </w:rPr>
      </w:pPr>
    </w:p>
    <w:p w14:paraId="3A02625D" w14:textId="77777777" w:rsidR="009F3D37" w:rsidRPr="00004356" w:rsidRDefault="009F3D37" w:rsidP="009F3D37">
      <w:pPr>
        <w:widowControl w:val="0"/>
        <w:autoSpaceDE w:val="0"/>
        <w:autoSpaceDN w:val="0"/>
        <w:adjustRightInd w:val="0"/>
        <w:spacing w:after="0" w:line="240" w:lineRule="auto"/>
        <w:jc w:val="center"/>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-Vs-</w:t>
      </w:r>
    </w:p>
    <w:p w14:paraId="08844B47" w14:textId="77777777" w:rsidR="009F3D37" w:rsidRPr="00004356" w:rsidRDefault="009F3D37" w:rsidP="009F3D37">
      <w:pPr>
        <w:spacing w:after="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1.</w:t>
      </w:r>
      <w:r w:rsidR="005A526E" w:rsidRPr="00004356">
        <w:rPr>
          <w:rFonts w:ascii="Arial" w:eastAsiaTheme="minorEastAsia" w:hAnsi="Arial" w:cs="Arial"/>
          <w:sz w:val="24"/>
          <w:szCs w:val="24"/>
          <w:lang w:eastAsia="en-IN"/>
        </w:rPr>
        <w:t xml:space="preserve"> </w:t>
      </w:r>
      <w:proofErr w:type="gramStart"/>
      <w:r w:rsidRPr="00004356">
        <w:rPr>
          <w:rFonts w:ascii="Arial" w:eastAsiaTheme="minorEastAsia" w:hAnsi="Arial" w:cs="Arial"/>
          <w:sz w:val="24"/>
          <w:szCs w:val="24"/>
          <w:lang w:eastAsia="en-IN"/>
        </w:rPr>
        <w:t>Balraj</w:t>
      </w:r>
      <w:r w:rsidR="001C6580" w:rsidRPr="00004356">
        <w:rPr>
          <w:rFonts w:ascii="Arial" w:eastAsiaTheme="minorEastAsia" w:hAnsi="Arial" w:cs="Arial"/>
          <w:sz w:val="24"/>
          <w:szCs w:val="24"/>
          <w:lang w:eastAsia="en-IN"/>
        </w:rPr>
        <w:t>(</w:t>
      </w:r>
      <w:proofErr w:type="gramEnd"/>
      <w:r w:rsidR="001C6580" w:rsidRPr="00004356">
        <w:rPr>
          <w:rFonts w:ascii="Arial" w:eastAsiaTheme="minorEastAsia" w:hAnsi="Arial" w:cs="Arial"/>
          <w:sz w:val="24"/>
          <w:szCs w:val="24"/>
          <w:lang w:eastAsia="en-IN"/>
        </w:rPr>
        <w:t>Died)</w:t>
      </w:r>
    </w:p>
    <w:p w14:paraId="56488CD4" w14:textId="77777777" w:rsidR="009F3D37" w:rsidRPr="00004356" w:rsidRDefault="005A526E" w:rsidP="009F3D37">
      <w:pPr>
        <w:spacing w:after="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w:t>
      </w:r>
      <w:r w:rsidR="009F3D37" w:rsidRPr="00004356">
        <w:rPr>
          <w:rFonts w:ascii="Arial" w:eastAsiaTheme="minorEastAsia" w:hAnsi="Arial" w:cs="Arial"/>
          <w:sz w:val="24"/>
          <w:szCs w:val="24"/>
          <w:lang w:eastAsia="en-IN"/>
        </w:rPr>
        <w:t>S/</w:t>
      </w:r>
      <w:proofErr w:type="spellStart"/>
      <w:r w:rsidR="009F3D37" w:rsidRPr="00004356">
        <w:rPr>
          <w:rFonts w:ascii="Arial" w:eastAsiaTheme="minorEastAsia" w:hAnsi="Arial" w:cs="Arial"/>
          <w:sz w:val="24"/>
          <w:szCs w:val="24"/>
          <w:lang w:eastAsia="en-IN"/>
        </w:rPr>
        <w:t>o.MuthaiyaNadar</w:t>
      </w:r>
      <w:bookmarkStart w:id="0" w:name="_GoBack"/>
      <w:bookmarkEnd w:id="0"/>
      <w:proofErr w:type="spellEnd"/>
    </w:p>
    <w:p w14:paraId="384F7709" w14:textId="77777777" w:rsidR="009F3D37" w:rsidRPr="00004356" w:rsidRDefault="009F3D37" w:rsidP="009F3D37">
      <w:pPr>
        <w:spacing w:after="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2. Nagalakshmi</w:t>
      </w:r>
    </w:p>
    <w:p w14:paraId="5B965BD3" w14:textId="35168932" w:rsidR="009F3D37" w:rsidRPr="00004356" w:rsidRDefault="009F3D37" w:rsidP="009F3D37">
      <w:pPr>
        <w:spacing w:after="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w:t>
      </w:r>
      <w:r w:rsidR="005A526E" w:rsidRPr="00004356">
        <w:rPr>
          <w:rFonts w:ascii="Arial" w:eastAsiaTheme="minorEastAsia" w:hAnsi="Arial" w:cs="Arial"/>
          <w:sz w:val="24"/>
          <w:szCs w:val="24"/>
          <w:lang w:eastAsia="en-IN"/>
        </w:rPr>
        <w:t xml:space="preserve">  </w:t>
      </w:r>
      <w:r w:rsidRPr="00004356">
        <w:rPr>
          <w:rFonts w:ascii="Arial" w:eastAsiaTheme="minorEastAsia" w:hAnsi="Arial" w:cs="Arial"/>
          <w:sz w:val="24"/>
          <w:szCs w:val="24"/>
          <w:lang w:eastAsia="en-IN"/>
        </w:rPr>
        <w:t>W/</w:t>
      </w:r>
      <w:proofErr w:type="spellStart"/>
      <w:r w:rsidRPr="00004356">
        <w:rPr>
          <w:rFonts w:ascii="Arial" w:eastAsiaTheme="minorEastAsia" w:hAnsi="Arial" w:cs="Arial"/>
          <w:sz w:val="24"/>
          <w:szCs w:val="24"/>
          <w:lang w:eastAsia="en-IN"/>
        </w:rPr>
        <w:t>o.Anandan</w:t>
      </w:r>
      <w:proofErr w:type="spellEnd"/>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00D14D4B" w:rsidRPr="00004356">
        <w:rPr>
          <w:rFonts w:ascii="Arial" w:eastAsiaTheme="minorEastAsia" w:hAnsi="Arial" w:cs="Arial"/>
          <w:sz w:val="24"/>
          <w:szCs w:val="24"/>
          <w:lang w:eastAsia="en-IN"/>
        </w:rPr>
        <w:tab/>
      </w:r>
      <w:r w:rsidR="0082616E" w:rsidRPr="00004356">
        <w:rPr>
          <w:rFonts w:ascii="Arial" w:eastAsiaTheme="minorEastAsia" w:hAnsi="Arial" w:cs="Arial"/>
          <w:sz w:val="24"/>
          <w:szCs w:val="24"/>
          <w:lang w:eastAsia="en-IN"/>
        </w:rPr>
        <w:tab/>
      </w:r>
      <w:r w:rsidR="00B84615" w:rsidRPr="00004356">
        <w:rPr>
          <w:rFonts w:ascii="Arial" w:eastAsiaTheme="minorEastAsia" w:hAnsi="Arial" w:cs="Arial"/>
          <w:sz w:val="24"/>
          <w:szCs w:val="24"/>
          <w:lang w:eastAsia="en-IN"/>
        </w:rPr>
        <w:t xml:space="preserve">-   </w:t>
      </w:r>
      <w:r w:rsidRPr="00004356">
        <w:rPr>
          <w:rFonts w:ascii="Arial" w:eastAsiaTheme="minorEastAsia" w:hAnsi="Arial" w:cs="Arial"/>
          <w:sz w:val="24"/>
          <w:szCs w:val="24"/>
          <w:lang w:eastAsia="en-IN"/>
        </w:rPr>
        <w:t xml:space="preserve">Respondents/Defendants </w:t>
      </w:r>
    </w:p>
    <w:p w14:paraId="6602BF89" w14:textId="77777777" w:rsidR="009F3D37" w:rsidRPr="00004356" w:rsidRDefault="009F3D37" w:rsidP="009F3D37">
      <w:pPr>
        <w:widowControl w:val="0"/>
        <w:autoSpaceDE w:val="0"/>
        <w:autoSpaceDN w:val="0"/>
        <w:adjustRightInd w:val="0"/>
        <w:spacing w:after="0" w:line="240" w:lineRule="auto"/>
        <w:rPr>
          <w:rFonts w:ascii="Arial" w:eastAsiaTheme="minorEastAsia" w:hAnsi="Arial" w:cs="Arial"/>
          <w:sz w:val="24"/>
          <w:szCs w:val="24"/>
          <w:lang w:eastAsia="en-IN"/>
        </w:rPr>
      </w:pPr>
    </w:p>
    <w:p w14:paraId="127AD0AD" w14:textId="33614165" w:rsidR="009F3D37" w:rsidRPr="00004356" w:rsidRDefault="00A9465C" w:rsidP="0082616E">
      <w:pPr>
        <w:widowControl w:val="0"/>
        <w:autoSpaceDE w:val="0"/>
        <w:autoSpaceDN w:val="0"/>
        <w:adjustRightInd w:val="0"/>
        <w:spacing w:after="0" w:line="240" w:lineRule="auto"/>
        <w:rPr>
          <w:rFonts w:ascii="Arial" w:eastAsiaTheme="minorEastAsia" w:hAnsi="Arial" w:cs="Arial"/>
          <w:sz w:val="24"/>
          <w:szCs w:val="24"/>
          <w:lang w:eastAsia="en-IN"/>
        </w:rPr>
      </w:pPr>
      <w:r w:rsidRPr="00004356">
        <w:rPr>
          <w:rFonts w:ascii="Arial" w:eastAsiaTheme="minorEastAsia" w:hAnsi="Arial" w:cs="Arial"/>
          <w:sz w:val="24"/>
          <w:szCs w:val="24"/>
          <w:lang w:eastAsia="en-IN"/>
        </w:rPr>
        <w:t>3.</w:t>
      </w:r>
      <w:r w:rsidR="00876630" w:rsidRPr="00004356">
        <w:rPr>
          <w:rFonts w:ascii="Arial" w:eastAsiaTheme="minorEastAsia" w:hAnsi="Arial" w:cs="Arial"/>
          <w:sz w:val="24"/>
          <w:szCs w:val="24"/>
          <w:lang w:eastAsia="en-IN"/>
        </w:rPr>
        <w:t xml:space="preserve"> </w:t>
      </w:r>
      <w:proofErr w:type="spellStart"/>
      <w:r w:rsidR="009F3D37" w:rsidRPr="00004356">
        <w:rPr>
          <w:rFonts w:ascii="Arial" w:eastAsiaTheme="minorEastAsia" w:hAnsi="Arial" w:cs="Arial"/>
          <w:sz w:val="24"/>
          <w:szCs w:val="24"/>
          <w:lang w:eastAsia="en-IN"/>
        </w:rPr>
        <w:t>Nagaraj</w:t>
      </w:r>
      <w:proofErr w:type="spellEnd"/>
      <w:r w:rsidR="009F3D37" w:rsidRPr="00004356">
        <w:rPr>
          <w:rFonts w:ascii="Arial" w:eastAsiaTheme="minorEastAsia" w:hAnsi="Arial" w:cs="Arial"/>
          <w:sz w:val="24"/>
          <w:szCs w:val="24"/>
          <w:lang w:eastAsia="en-IN"/>
        </w:rPr>
        <w:tab/>
      </w:r>
      <w:r w:rsidR="009F3D37" w:rsidRPr="00004356">
        <w:rPr>
          <w:rFonts w:ascii="Arial" w:eastAsiaTheme="minorEastAsia" w:hAnsi="Arial" w:cs="Arial"/>
          <w:sz w:val="24"/>
          <w:szCs w:val="24"/>
          <w:lang w:eastAsia="en-IN"/>
        </w:rPr>
        <w:tab/>
      </w:r>
      <w:r w:rsidR="009F3D37" w:rsidRPr="00004356">
        <w:rPr>
          <w:rFonts w:ascii="Arial" w:eastAsiaTheme="minorEastAsia" w:hAnsi="Arial" w:cs="Arial"/>
          <w:sz w:val="24"/>
          <w:szCs w:val="24"/>
          <w:lang w:eastAsia="en-IN"/>
        </w:rPr>
        <w:tab/>
      </w:r>
      <w:r w:rsidR="00B84615" w:rsidRPr="00004356">
        <w:rPr>
          <w:rFonts w:ascii="Arial" w:eastAsiaTheme="minorEastAsia" w:hAnsi="Arial" w:cs="Arial"/>
          <w:sz w:val="24"/>
          <w:szCs w:val="24"/>
          <w:lang w:eastAsia="en-IN"/>
        </w:rPr>
        <w:tab/>
      </w:r>
      <w:r w:rsidR="00B84615" w:rsidRPr="00004356">
        <w:rPr>
          <w:rFonts w:ascii="Arial" w:eastAsiaTheme="minorEastAsia" w:hAnsi="Arial" w:cs="Arial"/>
          <w:sz w:val="24"/>
          <w:szCs w:val="24"/>
          <w:lang w:eastAsia="en-IN"/>
        </w:rPr>
        <w:tab/>
      </w:r>
      <w:r w:rsidR="00B84615" w:rsidRPr="00004356">
        <w:rPr>
          <w:rFonts w:ascii="Arial" w:eastAsiaTheme="minorEastAsia" w:hAnsi="Arial" w:cs="Arial"/>
          <w:sz w:val="24"/>
          <w:szCs w:val="24"/>
          <w:lang w:eastAsia="en-IN"/>
        </w:rPr>
        <w:tab/>
      </w:r>
      <w:r w:rsidR="009F3D37" w:rsidRPr="00004356">
        <w:rPr>
          <w:rFonts w:ascii="Arial" w:eastAsiaTheme="minorEastAsia" w:hAnsi="Arial" w:cs="Arial"/>
          <w:sz w:val="24"/>
          <w:szCs w:val="24"/>
          <w:lang w:eastAsia="en-IN"/>
        </w:rPr>
        <w:t>-</w:t>
      </w:r>
      <w:r w:rsidR="00B84615" w:rsidRPr="00004356">
        <w:rPr>
          <w:rFonts w:ascii="Arial" w:eastAsiaTheme="minorEastAsia" w:hAnsi="Arial" w:cs="Arial"/>
          <w:sz w:val="24"/>
          <w:szCs w:val="24"/>
          <w:lang w:eastAsia="en-IN"/>
        </w:rPr>
        <w:t xml:space="preserve">   Respondent/</w:t>
      </w:r>
      <w:r w:rsidR="009F3D37" w:rsidRPr="00004356">
        <w:rPr>
          <w:rFonts w:ascii="Arial" w:eastAsiaTheme="minorEastAsia" w:hAnsi="Arial" w:cs="Arial"/>
          <w:sz w:val="24"/>
          <w:szCs w:val="24"/>
          <w:lang w:eastAsia="en-IN"/>
        </w:rPr>
        <w:t>Proposed Party</w:t>
      </w:r>
    </w:p>
    <w:p w14:paraId="120CAFC2" w14:textId="31F925DB" w:rsidR="009F3D37" w:rsidRPr="00004356" w:rsidRDefault="001E231A" w:rsidP="001E231A">
      <w:pPr>
        <w:widowControl w:val="0"/>
        <w:autoSpaceDE w:val="0"/>
        <w:autoSpaceDN w:val="0"/>
        <w:adjustRightInd w:val="0"/>
        <w:spacing w:after="0" w:line="240" w:lineRule="auto"/>
        <w:rPr>
          <w:rFonts w:ascii="Arial" w:eastAsiaTheme="minorEastAsia" w:hAnsi="Arial" w:cs="Arial"/>
          <w:sz w:val="24"/>
          <w:szCs w:val="24"/>
          <w:lang w:eastAsia="en-IN"/>
        </w:rPr>
      </w:pP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t xml:space="preserve">    </w:t>
      </w:r>
    </w:p>
    <w:p w14:paraId="3E2E21CB" w14:textId="77777777" w:rsidR="001E231A" w:rsidRPr="00004356" w:rsidRDefault="001E231A" w:rsidP="001E231A">
      <w:pPr>
        <w:widowControl w:val="0"/>
        <w:autoSpaceDE w:val="0"/>
        <w:autoSpaceDN w:val="0"/>
        <w:adjustRightInd w:val="0"/>
        <w:spacing w:after="0" w:line="240" w:lineRule="auto"/>
        <w:rPr>
          <w:rFonts w:ascii="Arial" w:eastAsiaTheme="minorEastAsia" w:hAnsi="Arial" w:cs="Arial"/>
          <w:b/>
          <w:sz w:val="24"/>
          <w:szCs w:val="24"/>
          <w:u w:val="single"/>
          <w:lang w:eastAsia="en-IN"/>
        </w:rPr>
      </w:pPr>
    </w:p>
    <w:p w14:paraId="0BBF634C" w14:textId="7E914417" w:rsidR="009F3D37" w:rsidRPr="00004356" w:rsidRDefault="009F3D37" w:rsidP="00A36099">
      <w:pPr>
        <w:spacing w:after="0" w:line="240" w:lineRule="auto"/>
        <w:jc w:val="center"/>
        <w:rPr>
          <w:rFonts w:ascii="Arial" w:eastAsiaTheme="minorEastAsia" w:hAnsi="Arial" w:cs="Arial"/>
          <w:b/>
          <w:sz w:val="24"/>
          <w:szCs w:val="24"/>
          <w:u w:val="single"/>
          <w:lang w:eastAsia="en-IN"/>
        </w:rPr>
      </w:pPr>
      <w:r w:rsidRPr="00004356">
        <w:rPr>
          <w:rFonts w:ascii="Arial" w:eastAsiaTheme="minorEastAsia" w:hAnsi="Arial" w:cs="Arial"/>
          <w:b/>
          <w:sz w:val="24"/>
          <w:szCs w:val="24"/>
          <w:u w:val="single"/>
          <w:lang w:eastAsia="en-IN"/>
        </w:rPr>
        <w:t>COUNTER STATEMENT FILED BY THE</w:t>
      </w:r>
      <w:r w:rsidR="00B84615" w:rsidRPr="00004356">
        <w:rPr>
          <w:rFonts w:ascii="Arial" w:eastAsiaTheme="minorEastAsia" w:hAnsi="Arial" w:cs="Arial"/>
          <w:b/>
          <w:sz w:val="24"/>
          <w:szCs w:val="24"/>
          <w:u w:val="single"/>
          <w:lang w:eastAsia="en-IN"/>
        </w:rPr>
        <w:t xml:space="preserve"> 3</w:t>
      </w:r>
      <w:r w:rsidR="00B84615" w:rsidRPr="00004356">
        <w:rPr>
          <w:rFonts w:ascii="Arial" w:eastAsiaTheme="minorEastAsia" w:hAnsi="Arial" w:cs="Arial"/>
          <w:b/>
          <w:sz w:val="24"/>
          <w:szCs w:val="24"/>
          <w:u w:val="single"/>
          <w:vertAlign w:val="superscript"/>
          <w:lang w:eastAsia="en-IN"/>
        </w:rPr>
        <w:t>rd</w:t>
      </w:r>
      <w:r w:rsidR="00B84615" w:rsidRPr="00004356">
        <w:rPr>
          <w:rFonts w:ascii="Arial" w:eastAsiaTheme="minorEastAsia" w:hAnsi="Arial" w:cs="Arial"/>
          <w:b/>
          <w:sz w:val="24"/>
          <w:szCs w:val="24"/>
          <w:u w:val="single"/>
          <w:lang w:eastAsia="en-IN"/>
        </w:rPr>
        <w:t xml:space="preserve"> RESPONDENT/PROPOSED PARTY</w:t>
      </w:r>
    </w:p>
    <w:p w14:paraId="430197E7" w14:textId="77777777" w:rsidR="00A36099" w:rsidRPr="00004356" w:rsidRDefault="00A36099" w:rsidP="00A36099">
      <w:pPr>
        <w:spacing w:after="0" w:line="240" w:lineRule="auto"/>
        <w:jc w:val="center"/>
        <w:rPr>
          <w:rFonts w:ascii="Arial" w:eastAsiaTheme="minorEastAsia" w:hAnsi="Arial" w:cs="Arial"/>
          <w:b/>
          <w:sz w:val="24"/>
          <w:szCs w:val="24"/>
          <w:u w:val="single"/>
          <w:lang w:eastAsia="en-IN"/>
        </w:rPr>
      </w:pPr>
    </w:p>
    <w:p w14:paraId="48510877" w14:textId="77777777" w:rsidR="009F3D37" w:rsidRPr="00004356" w:rsidRDefault="009F3D37" w:rsidP="00001C79">
      <w:pPr>
        <w:numPr>
          <w:ilvl w:val="0"/>
          <w:numId w:val="1"/>
        </w:numPr>
        <w:spacing w:after="0" w:line="360" w:lineRule="auto"/>
        <w:ind w:left="0" w:firstLine="0"/>
        <w:jc w:val="both"/>
        <w:rPr>
          <w:rFonts w:ascii="Arial" w:eastAsia="Times New Roman" w:hAnsi="Arial" w:cs="Arial"/>
          <w:sz w:val="24"/>
          <w:szCs w:val="24"/>
          <w:lang w:eastAsia="en-IN"/>
        </w:rPr>
      </w:pPr>
      <w:r w:rsidRPr="00004356">
        <w:rPr>
          <w:rFonts w:ascii="Arial" w:eastAsia="Times New Roman" w:hAnsi="Arial" w:cs="Arial"/>
          <w:sz w:val="24"/>
          <w:szCs w:val="24"/>
          <w:lang w:eastAsia="en-IN"/>
        </w:rPr>
        <w:t>The respondent submits that the petition is false, frivolous and unsustainable in law and on facts of the case.</w:t>
      </w:r>
    </w:p>
    <w:p w14:paraId="67BE9D5D" w14:textId="77777777" w:rsidR="009F3D37" w:rsidRPr="00004356" w:rsidRDefault="009F3D37" w:rsidP="00001C79">
      <w:pPr>
        <w:spacing w:after="0" w:line="240" w:lineRule="auto"/>
        <w:jc w:val="both"/>
        <w:rPr>
          <w:rFonts w:ascii="Arial" w:eastAsia="Times New Roman" w:hAnsi="Arial" w:cs="Arial"/>
          <w:sz w:val="24"/>
          <w:szCs w:val="24"/>
          <w:lang w:eastAsia="en-IN"/>
        </w:rPr>
      </w:pPr>
    </w:p>
    <w:p w14:paraId="16A7D45A" w14:textId="77777777" w:rsidR="00FE3189" w:rsidRPr="00004356" w:rsidRDefault="009F3D37" w:rsidP="00001C79">
      <w:pPr>
        <w:numPr>
          <w:ilvl w:val="0"/>
          <w:numId w:val="1"/>
        </w:numPr>
        <w:spacing w:after="0" w:line="360" w:lineRule="auto"/>
        <w:ind w:left="0" w:firstLine="0"/>
        <w:jc w:val="both"/>
        <w:rPr>
          <w:rFonts w:ascii="Arial" w:eastAsia="Times New Roman" w:hAnsi="Arial" w:cs="Arial"/>
          <w:sz w:val="24"/>
          <w:szCs w:val="24"/>
          <w:lang w:eastAsia="en-IN"/>
        </w:rPr>
      </w:pPr>
      <w:r w:rsidRPr="00004356">
        <w:rPr>
          <w:rFonts w:ascii="Arial" w:eastAsia="Times New Roman" w:hAnsi="Arial" w:cs="Arial"/>
          <w:sz w:val="24"/>
          <w:szCs w:val="24"/>
          <w:lang w:eastAsia="en-IN"/>
        </w:rPr>
        <w:t>The petitioner is put to strict proof of all the allegations except those that are specifically admitted herein.</w:t>
      </w:r>
    </w:p>
    <w:p w14:paraId="3F8A32D3" w14:textId="77777777" w:rsidR="00001C79" w:rsidRPr="00004356" w:rsidRDefault="00001C79" w:rsidP="005A526E">
      <w:pPr>
        <w:spacing w:after="0" w:line="240" w:lineRule="auto"/>
        <w:jc w:val="both"/>
        <w:rPr>
          <w:rFonts w:ascii="Arial" w:eastAsia="Times New Roman" w:hAnsi="Arial" w:cs="Arial"/>
          <w:sz w:val="24"/>
          <w:szCs w:val="24"/>
          <w:lang w:eastAsia="en-IN"/>
        </w:rPr>
      </w:pPr>
    </w:p>
    <w:p w14:paraId="33CC8FFC" w14:textId="77777777" w:rsidR="0082616E" w:rsidRPr="00004356" w:rsidRDefault="009F3D37" w:rsidP="00001C79">
      <w:pPr>
        <w:numPr>
          <w:ilvl w:val="0"/>
          <w:numId w:val="1"/>
        </w:numPr>
        <w:spacing w:after="0" w:line="360" w:lineRule="auto"/>
        <w:ind w:left="0" w:firstLine="0"/>
        <w:jc w:val="both"/>
        <w:rPr>
          <w:rFonts w:ascii="Arial" w:eastAsia="Times New Roman" w:hAnsi="Arial" w:cs="Arial"/>
          <w:sz w:val="24"/>
          <w:szCs w:val="24"/>
          <w:lang w:eastAsia="en-IN"/>
        </w:rPr>
      </w:pPr>
      <w:r w:rsidRPr="00004356">
        <w:rPr>
          <w:rFonts w:ascii="Arial" w:eastAsiaTheme="minorEastAsia" w:hAnsi="Arial" w:cs="Arial"/>
          <w:sz w:val="24"/>
          <w:szCs w:val="24"/>
          <w:lang w:eastAsia="en-IN"/>
        </w:rPr>
        <w:t>This respondent submits that averments in para 2 of the affidavit that the petitioner filed the above suit for the relief of permanent injunction is admitted as true</w:t>
      </w:r>
      <w:r w:rsidR="00B7607C" w:rsidRPr="00004356">
        <w:rPr>
          <w:rFonts w:ascii="Arial" w:eastAsiaTheme="minorEastAsia" w:hAnsi="Arial" w:cs="Arial"/>
          <w:sz w:val="24"/>
          <w:szCs w:val="24"/>
          <w:lang w:eastAsia="en-IN"/>
        </w:rPr>
        <w:t xml:space="preserve"> (without prejudice)</w:t>
      </w:r>
      <w:r w:rsidRPr="00004356">
        <w:rPr>
          <w:rFonts w:ascii="Arial" w:eastAsiaTheme="minorEastAsia" w:hAnsi="Arial" w:cs="Arial"/>
          <w:sz w:val="24"/>
          <w:szCs w:val="24"/>
          <w:lang w:eastAsia="en-IN"/>
        </w:rPr>
        <w:t>.</w:t>
      </w:r>
      <w:r w:rsidR="001823DD" w:rsidRPr="00004356">
        <w:rPr>
          <w:rFonts w:ascii="Arial" w:eastAsiaTheme="minorEastAsia" w:hAnsi="Arial" w:cs="Arial"/>
          <w:sz w:val="24"/>
          <w:szCs w:val="24"/>
          <w:lang w:eastAsia="en-IN"/>
        </w:rPr>
        <w:t xml:space="preserve"> </w:t>
      </w:r>
      <w:r w:rsidR="00E22841" w:rsidRPr="00004356">
        <w:rPr>
          <w:rFonts w:ascii="Arial" w:eastAsiaTheme="minorEastAsia" w:hAnsi="Arial" w:cs="Arial"/>
          <w:sz w:val="24"/>
          <w:szCs w:val="24"/>
          <w:lang w:eastAsia="en-IN"/>
        </w:rPr>
        <w:t>However, the</w:t>
      </w:r>
      <w:r w:rsidR="00A0580F" w:rsidRPr="00004356">
        <w:rPr>
          <w:rFonts w:ascii="Arial" w:eastAsiaTheme="minorEastAsia" w:hAnsi="Arial" w:cs="Arial"/>
          <w:sz w:val="24"/>
          <w:szCs w:val="24"/>
          <w:lang w:eastAsia="en-IN"/>
        </w:rPr>
        <w:t xml:space="preserve"> averments in para 3 of the affidavit that the petitioners are absolute owners of the petition mentioned property </w:t>
      </w:r>
      <w:proofErr w:type="spellStart"/>
      <w:r w:rsidR="00A0580F" w:rsidRPr="00004356">
        <w:rPr>
          <w:rFonts w:ascii="Arial" w:eastAsiaTheme="minorEastAsia" w:hAnsi="Arial" w:cs="Arial"/>
          <w:sz w:val="24"/>
          <w:szCs w:val="24"/>
          <w:lang w:eastAsia="en-IN"/>
        </w:rPr>
        <w:t>morefully</w:t>
      </w:r>
      <w:proofErr w:type="spellEnd"/>
      <w:r w:rsidR="00A0580F" w:rsidRPr="00004356">
        <w:rPr>
          <w:rFonts w:ascii="Arial" w:eastAsiaTheme="minorEastAsia" w:hAnsi="Arial" w:cs="Arial"/>
          <w:sz w:val="24"/>
          <w:szCs w:val="24"/>
          <w:lang w:eastAsia="en-IN"/>
        </w:rPr>
        <w:t xml:space="preserve"> described in I.A.No.2/2019 and the defendant No.1 is the owner of the neighbouring property</w:t>
      </w:r>
      <w:r w:rsidR="0082616E" w:rsidRPr="00004356">
        <w:rPr>
          <w:rFonts w:ascii="Arial" w:eastAsiaTheme="minorEastAsia" w:hAnsi="Arial" w:cs="Arial"/>
          <w:sz w:val="24"/>
          <w:szCs w:val="24"/>
          <w:lang w:eastAsia="en-IN"/>
        </w:rPr>
        <w:t xml:space="preserve"> are all not admitted as correct by this respondent and the petitioners are put to strict proof of the same.</w:t>
      </w:r>
    </w:p>
    <w:p w14:paraId="49BC8D63" w14:textId="77777777" w:rsidR="00001C79" w:rsidRPr="00004356" w:rsidRDefault="00001C79" w:rsidP="008117BD">
      <w:pPr>
        <w:spacing w:after="0" w:line="240" w:lineRule="auto"/>
        <w:jc w:val="both"/>
        <w:rPr>
          <w:rFonts w:ascii="Arial" w:eastAsia="Times New Roman" w:hAnsi="Arial" w:cs="Arial"/>
          <w:sz w:val="24"/>
          <w:szCs w:val="24"/>
          <w:lang w:eastAsia="en-IN"/>
        </w:rPr>
      </w:pPr>
    </w:p>
    <w:p w14:paraId="6188FCCF" w14:textId="77777777" w:rsidR="00707931" w:rsidRPr="00004356" w:rsidRDefault="00167CF7" w:rsidP="00167CF7">
      <w:pPr>
        <w:numPr>
          <w:ilvl w:val="0"/>
          <w:numId w:val="1"/>
        </w:numPr>
        <w:spacing w:after="0" w:line="360" w:lineRule="auto"/>
        <w:ind w:left="0" w:firstLine="0"/>
        <w:jc w:val="both"/>
        <w:rPr>
          <w:rFonts w:ascii="Arial" w:eastAsia="Times New Roman" w:hAnsi="Arial" w:cs="Arial"/>
          <w:sz w:val="24"/>
          <w:szCs w:val="24"/>
          <w:lang w:eastAsia="en-IN"/>
        </w:rPr>
      </w:pPr>
      <w:r w:rsidRPr="00004356">
        <w:rPr>
          <w:rFonts w:ascii="Arial" w:eastAsiaTheme="minorEastAsia" w:hAnsi="Arial" w:cs="Arial"/>
          <w:sz w:val="24"/>
          <w:szCs w:val="24"/>
          <w:lang w:eastAsia="en-IN"/>
        </w:rPr>
        <w:t>T</w:t>
      </w:r>
      <w:r w:rsidR="0082616E" w:rsidRPr="00004356">
        <w:rPr>
          <w:rFonts w:ascii="Arial" w:eastAsiaTheme="minorEastAsia" w:hAnsi="Arial" w:cs="Arial"/>
          <w:sz w:val="24"/>
          <w:szCs w:val="24"/>
          <w:lang w:eastAsia="en-IN"/>
        </w:rPr>
        <w:t>he averments in para 4 of the affidavit that an attempt was made on 11.09.2019 by the respondents encroaching the property resulting in filling of the above suit</w:t>
      </w:r>
      <w:r w:rsidRPr="00004356">
        <w:rPr>
          <w:rFonts w:ascii="Arial" w:eastAsiaTheme="minorEastAsia" w:hAnsi="Arial" w:cs="Arial"/>
          <w:sz w:val="24"/>
          <w:szCs w:val="24"/>
          <w:lang w:eastAsia="en-IN"/>
        </w:rPr>
        <w:t xml:space="preserve"> along with</w:t>
      </w:r>
      <w:r w:rsidR="0082616E" w:rsidRPr="00004356">
        <w:rPr>
          <w:rFonts w:ascii="Arial" w:eastAsiaTheme="minorEastAsia" w:hAnsi="Arial" w:cs="Arial"/>
          <w:sz w:val="24"/>
          <w:szCs w:val="24"/>
          <w:lang w:eastAsia="en-IN"/>
        </w:rPr>
        <w:t xml:space="preserve"> an interim application seeking an order of ad-interim injunct</w:t>
      </w:r>
      <w:r w:rsidRPr="00004356">
        <w:rPr>
          <w:rFonts w:ascii="Arial" w:eastAsiaTheme="minorEastAsia" w:hAnsi="Arial" w:cs="Arial"/>
          <w:sz w:val="24"/>
          <w:szCs w:val="24"/>
          <w:lang w:eastAsia="en-IN"/>
        </w:rPr>
        <w:t>ion in I.A.No.2/</w:t>
      </w:r>
      <w:r w:rsidR="003F16AB" w:rsidRPr="00004356">
        <w:rPr>
          <w:rFonts w:ascii="Arial" w:eastAsiaTheme="minorEastAsia" w:hAnsi="Arial" w:cs="Arial"/>
          <w:sz w:val="24"/>
          <w:szCs w:val="24"/>
          <w:lang w:eastAsia="en-IN"/>
        </w:rPr>
        <w:t>2019 restraining</w:t>
      </w:r>
      <w:r w:rsidR="00482FCF" w:rsidRPr="00004356">
        <w:rPr>
          <w:rFonts w:ascii="Arial" w:eastAsiaTheme="minorEastAsia" w:hAnsi="Arial" w:cs="Arial"/>
          <w:sz w:val="24"/>
          <w:szCs w:val="24"/>
          <w:lang w:eastAsia="en-IN"/>
        </w:rPr>
        <w:t xml:space="preserve"> the respondents from encroaching </w:t>
      </w:r>
      <w:r w:rsidRPr="00004356">
        <w:rPr>
          <w:rFonts w:ascii="Arial" w:eastAsiaTheme="minorEastAsia" w:hAnsi="Arial" w:cs="Arial"/>
          <w:sz w:val="24"/>
          <w:szCs w:val="24"/>
          <w:lang w:eastAsia="en-IN"/>
        </w:rPr>
        <w:t>the suit</w:t>
      </w:r>
      <w:r w:rsidR="000D658A" w:rsidRPr="00004356">
        <w:rPr>
          <w:rFonts w:ascii="Arial" w:eastAsiaTheme="minorEastAsia" w:hAnsi="Arial" w:cs="Arial"/>
          <w:sz w:val="24"/>
          <w:szCs w:val="24"/>
          <w:lang w:eastAsia="en-IN"/>
        </w:rPr>
        <w:t xml:space="preserve"> property are </w:t>
      </w:r>
      <w:r w:rsidR="000D658A" w:rsidRPr="00004356">
        <w:rPr>
          <w:rFonts w:ascii="Arial" w:eastAsiaTheme="minorEastAsia" w:hAnsi="Arial" w:cs="Arial"/>
          <w:sz w:val="24"/>
          <w:szCs w:val="24"/>
          <w:lang w:eastAsia="en-IN"/>
        </w:rPr>
        <w:lastRenderedPageBreak/>
        <w:t>all put the petitioners strict proof</w:t>
      </w:r>
      <w:r w:rsidRPr="00004356">
        <w:rPr>
          <w:rFonts w:ascii="Arial" w:eastAsiaTheme="minorEastAsia" w:hAnsi="Arial" w:cs="Arial"/>
          <w:sz w:val="24"/>
          <w:szCs w:val="24"/>
          <w:lang w:eastAsia="en-IN"/>
        </w:rPr>
        <w:t xml:space="preserve"> by the petitioner which this respondent deny as incorrect</w:t>
      </w:r>
      <w:r w:rsidR="000D658A" w:rsidRPr="00004356">
        <w:rPr>
          <w:rFonts w:ascii="Arial" w:eastAsiaTheme="minorEastAsia" w:hAnsi="Arial" w:cs="Arial"/>
          <w:sz w:val="24"/>
          <w:szCs w:val="24"/>
          <w:lang w:eastAsia="en-IN"/>
        </w:rPr>
        <w:t xml:space="preserve">. </w:t>
      </w:r>
    </w:p>
    <w:p w14:paraId="5F5775FA" w14:textId="77777777" w:rsidR="00167CF7" w:rsidRPr="00004356" w:rsidRDefault="00167CF7" w:rsidP="00167CF7">
      <w:pPr>
        <w:spacing w:after="0" w:line="240" w:lineRule="auto"/>
        <w:jc w:val="both"/>
        <w:rPr>
          <w:rFonts w:ascii="Arial" w:eastAsia="Times New Roman" w:hAnsi="Arial" w:cs="Arial"/>
          <w:sz w:val="24"/>
          <w:szCs w:val="24"/>
          <w:lang w:eastAsia="en-IN"/>
        </w:rPr>
      </w:pPr>
    </w:p>
    <w:p w14:paraId="3955DD6C" w14:textId="77777777" w:rsidR="00E17969" w:rsidRPr="00004356" w:rsidRDefault="003F16AB" w:rsidP="00001C79">
      <w:pPr>
        <w:numPr>
          <w:ilvl w:val="0"/>
          <w:numId w:val="1"/>
        </w:numPr>
        <w:spacing w:after="0" w:line="360" w:lineRule="auto"/>
        <w:ind w:left="0" w:firstLine="0"/>
        <w:jc w:val="both"/>
        <w:rPr>
          <w:rFonts w:ascii="Arial" w:eastAsia="Times New Roman" w:hAnsi="Arial" w:cs="Arial"/>
          <w:sz w:val="24"/>
          <w:szCs w:val="24"/>
          <w:lang w:eastAsia="en-IN"/>
        </w:rPr>
      </w:pPr>
      <w:r w:rsidRPr="00004356">
        <w:rPr>
          <w:rFonts w:ascii="Arial" w:eastAsiaTheme="minorEastAsia" w:hAnsi="Arial" w:cs="Arial"/>
          <w:sz w:val="24"/>
          <w:szCs w:val="24"/>
          <w:lang w:eastAsia="en-IN"/>
        </w:rPr>
        <w:t>Th</w:t>
      </w:r>
      <w:r w:rsidR="000D658A" w:rsidRPr="00004356">
        <w:rPr>
          <w:rFonts w:ascii="Arial" w:eastAsiaTheme="minorEastAsia" w:hAnsi="Arial" w:cs="Arial"/>
          <w:sz w:val="24"/>
          <w:szCs w:val="24"/>
          <w:lang w:eastAsia="en-IN"/>
        </w:rPr>
        <w:t>e averments in para 5</w:t>
      </w:r>
      <w:r w:rsidRPr="00004356">
        <w:rPr>
          <w:rFonts w:ascii="Arial" w:eastAsiaTheme="minorEastAsia" w:hAnsi="Arial" w:cs="Arial"/>
          <w:sz w:val="24"/>
          <w:szCs w:val="24"/>
          <w:lang w:eastAsia="en-IN"/>
        </w:rPr>
        <w:t xml:space="preserve"> and 6</w:t>
      </w:r>
      <w:r w:rsidR="000D658A" w:rsidRPr="00004356">
        <w:rPr>
          <w:rFonts w:ascii="Arial" w:eastAsiaTheme="minorEastAsia" w:hAnsi="Arial" w:cs="Arial"/>
          <w:sz w:val="24"/>
          <w:szCs w:val="24"/>
          <w:lang w:eastAsia="en-IN"/>
        </w:rPr>
        <w:t xml:space="preserve"> of the affidavit that this Honourable court was pleased to allow the application in I.A.No.2/2019</w:t>
      </w:r>
      <w:r w:rsidRPr="00004356">
        <w:rPr>
          <w:rFonts w:ascii="Arial" w:eastAsiaTheme="minorEastAsia" w:hAnsi="Arial" w:cs="Arial"/>
          <w:sz w:val="24"/>
          <w:szCs w:val="24"/>
          <w:lang w:eastAsia="en-IN"/>
        </w:rPr>
        <w:t xml:space="preserve"> and </w:t>
      </w:r>
      <w:r w:rsidR="00ED7CA6" w:rsidRPr="00004356">
        <w:rPr>
          <w:rFonts w:ascii="Arial" w:eastAsiaTheme="minorEastAsia" w:hAnsi="Arial" w:cs="Arial"/>
          <w:sz w:val="24"/>
          <w:szCs w:val="24"/>
          <w:lang w:eastAsia="en-IN"/>
        </w:rPr>
        <w:t xml:space="preserve">an order of ad-interim injunction was granted against the respondents till 27.09.2019 </w:t>
      </w:r>
      <w:r w:rsidRPr="00004356">
        <w:rPr>
          <w:rFonts w:ascii="Arial" w:eastAsiaTheme="minorEastAsia" w:hAnsi="Arial" w:cs="Arial"/>
          <w:sz w:val="24"/>
          <w:szCs w:val="24"/>
          <w:lang w:eastAsia="en-IN"/>
        </w:rPr>
        <w:t xml:space="preserve">but was not </w:t>
      </w:r>
      <w:r w:rsidR="00666B11" w:rsidRPr="00004356">
        <w:rPr>
          <w:rFonts w:ascii="Arial" w:eastAsiaTheme="minorEastAsia" w:hAnsi="Arial" w:cs="Arial"/>
          <w:sz w:val="24"/>
          <w:szCs w:val="24"/>
          <w:lang w:eastAsia="en-IN"/>
        </w:rPr>
        <w:t xml:space="preserve">extended against them since R1 was dead </w:t>
      </w:r>
      <w:r w:rsidRPr="00004356">
        <w:rPr>
          <w:rFonts w:ascii="Arial" w:eastAsiaTheme="minorEastAsia" w:hAnsi="Arial" w:cs="Arial"/>
          <w:sz w:val="24"/>
          <w:szCs w:val="24"/>
          <w:lang w:eastAsia="en-IN"/>
        </w:rPr>
        <w:t xml:space="preserve"> </w:t>
      </w:r>
      <w:r w:rsidR="00666B11" w:rsidRPr="00004356">
        <w:rPr>
          <w:rFonts w:ascii="Arial" w:eastAsiaTheme="minorEastAsia" w:hAnsi="Arial" w:cs="Arial"/>
          <w:sz w:val="24"/>
          <w:szCs w:val="24"/>
          <w:lang w:eastAsia="en-IN"/>
        </w:rPr>
        <w:t>and that</w:t>
      </w:r>
      <w:r w:rsidR="00ED7CA6" w:rsidRPr="00004356">
        <w:rPr>
          <w:rFonts w:ascii="Arial" w:eastAsiaTheme="minorEastAsia" w:hAnsi="Arial" w:cs="Arial"/>
          <w:sz w:val="24"/>
          <w:szCs w:val="24"/>
          <w:lang w:eastAsia="en-IN"/>
        </w:rPr>
        <w:t xml:space="preserve"> the </w:t>
      </w:r>
      <w:r w:rsidR="00666B11" w:rsidRPr="00004356">
        <w:rPr>
          <w:rFonts w:ascii="Arial" w:eastAsiaTheme="minorEastAsia" w:hAnsi="Arial" w:cs="Arial"/>
          <w:sz w:val="24"/>
          <w:szCs w:val="24"/>
          <w:lang w:eastAsia="en-IN"/>
        </w:rPr>
        <w:t>petitioner did</w:t>
      </w:r>
      <w:r w:rsidR="00E22841" w:rsidRPr="00004356">
        <w:rPr>
          <w:rFonts w:ascii="Arial" w:eastAsiaTheme="minorEastAsia" w:hAnsi="Arial" w:cs="Arial"/>
          <w:sz w:val="24"/>
          <w:szCs w:val="24"/>
          <w:lang w:eastAsia="en-IN"/>
        </w:rPr>
        <w:t xml:space="preserve"> not know the name </w:t>
      </w:r>
      <w:r w:rsidR="00ED7CA6" w:rsidRPr="00004356">
        <w:rPr>
          <w:rFonts w:ascii="Arial" w:eastAsiaTheme="minorEastAsia" w:hAnsi="Arial" w:cs="Arial"/>
          <w:sz w:val="24"/>
          <w:szCs w:val="24"/>
          <w:lang w:eastAsia="en-IN"/>
        </w:rPr>
        <w:t>of the person wh</w:t>
      </w:r>
      <w:r w:rsidR="00666B11" w:rsidRPr="00004356">
        <w:rPr>
          <w:rFonts w:ascii="Arial" w:eastAsiaTheme="minorEastAsia" w:hAnsi="Arial" w:cs="Arial"/>
          <w:sz w:val="24"/>
          <w:szCs w:val="24"/>
          <w:lang w:eastAsia="en-IN"/>
        </w:rPr>
        <w:t>o made an attempt to encroach thei</w:t>
      </w:r>
      <w:r w:rsidR="00ED7CA6" w:rsidRPr="00004356">
        <w:rPr>
          <w:rFonts w:ascii="Arial" w:eastAsiaTheme="minorEastAsia" w:hAnsi="Arial" w:cs="Arial"/>
          <w:sz w:val="24"/>
          <w:szCs w:val="24"/>
          <w:lang w:eastAsia="en-IN"/>
        </w:rPr>
        <w:t>r property</w:t>
      </w:r>
      <w:r w:rsidR="00666B11" w:rsidRPr="00004356">
        <w:rPr>
          <w:rFonts w:ascii="Arial" w:eastAsiaTheme="minorEastAsia" w:hAnsi="Arial" w:cs="Arial"/>
          <w:sz w:val="24"/>
          <w:szCs w:val="24"/>
          <w:lang w:eastAsia="en-IN"/>
        </w:rPr>
        <w:t xml:space="preserve"> at the time of filling suit and subsequently came to know that one Balraj alone created </w:t>
      </w:r>
      <w:r w:rsidR="00ED7CA6" w:rsidRPr="00004356">
        <w:rPr>
          <w:rFonts w:ascii="Arial" w:eastAsiaTheme="minorEastAsia" w:hAnsi="Arial" w:cs="Arial"/>
          <w:sz w:val="24"/>
          <w:szCs w:val="24"/>
          <w:lang w:eastAsia="en-IN"/>
        </w:rPr>
        <w:t xml:space="preserve">problem and a complaint was given to the Inspector of Police, </w:t>
      </w:r>
      <w:proofErr w:type="spellStart"/>
      <w:r w:rsidR="00ED7CA6" w:rsidRPr="00004356">
        <w:rPr>
          <w:rFonts w:ascii="Arial" w:eastAsiaTheme="minorEastAsia" w:hAnsi="Arial" w:cs="Arial"/>
          <w:sz w:val="24"/>
          <w:szCs w:val="24"/>
          <w:lang w:eastAsia="en-IN"/>
        </w:rPr>
        <w:t>Saravampatti</w:t>
      </w:r>
      <w:proofErr w:type="spellEnd"/>
      <w:r w:rsidR="00ED7CA6" w:rsidRPr="00004356">
        <w:rPr>
          <w:rFonts w:ascii="Arial" w:eastAsiaTheme="minorEastAsia" w:hAnsi="Arial" w:cs="Arial"/>
          <w:sz w:val="24"/>
          <w:szCs w:val="24"/>
          <w:lang w:eastAsia="en-IN"/>
        </w:rPr>
        <w:t>, Coimbatore on 22.09.2019 and</w:t>
      </w:r>
      <w:r w:rsidR="00D92D6E" w:rsidRPr="00004356">
        <w:rPr>
          <w:rFonts w:ascii="Arial" w:eastAsiaTheme="minorEastAsia" w:hAnsi="Arial" w:cs="Arial"/>
          <w:sz w:val="24"/>
          <w:szCs w:val="24"/>
          <w:lang w:eastAsia="en-IN"/>
        </w:rPr>
        <w:t xml:space="preserve"> thereby </w:t>
      </w:r>
      <w:r w:rsidR="00ED7CA6" w:rsidRPr="00004356">
        <w:rPr>
          <w:rFonts w:ascii="Arial" w:eastAsiaTheme="minorEastAsia" w:hAnsi="Arial" w:cs="Arial"/>
          <w:sz w:val="24"/>
          <w:szCs w:val="24"/>
          <w:lang w:eastAsia="en-IN"/>
        </w:rPr>
        <w:t xml:space="preserve"> the petitioners came to know that this respondent was the son of the 1</w:t>
      </w:r>
      <w:r w:rsidR="00ED7CA6" w:rsidRPr="00004356">
        <w:rPr>
          <w:rFonts w:ascii="Arial" w:eastAsiaTheme="minorEastAsia" w:hAnsi="Arial" w:cs="Arial"/>
          <w:sz w:val="24"/>
          <w:szCs w:val="24"/>
          <w:vertAlign w:val="superscript"/>
          <w:lang w:eastAsia="en-IN"/>
        </w:rPr>
        <w:t>st</w:t>
      </w:r>
      <w:r w:rsidR="00ED7CA6" w:rsidRPr="00004356">
        <w:rPr>
          <w:rFonts w:ascii="Arial" w:eastAsiaTheme="minorEastAsia" w:hAnsi="Arial" w:cs="Arial"/>
          <w:sz w:val="24"/>
          <w:szCs w:val="24"/>
          <w:lang w:eastAsia="en-IN"/>
        </w:rPr>
        <w:t xml:space="preserve"> defendant who was intervening right from the beginning and thus without knowing </w:t>
      </w:r>
      <w:r w:rsidR="00C64E58" w:rsidRPr="00004356">
        <w:rPr>
          <w:rFonts w:ascii="Arial" w:eastAsiaTheme="minorEastAsia" w:hAnsi="Arial" w:cs="Arial"/>
          <w:sz w:val="24"/>
          <w:szCs w:val="24"/>
          <w:lang w:eastAsia="en-IN"/>
        </w:rPr>
        <w:t xml:space="preserve">his name the petitioners had filed the suit against his father whom they did not know and that it was a only wrong identification, but the interruption resulting in violation of their right was done by the proposed party whom the petitioner misunderstood as Balraj which was neither wilful </w:t>
      </w:r>
      <w:r w:rsidR="00D92D6E" w:rsidRPr="00004356">
        <w:rPr>
          <w:rFonts w:ascii="Arial" w:eastAsiaTheme="minorEastAsia" w:hAnsi="Arial" w:cs="Arial"/>
          <w:sz w:val="24"/>
          <w:szCs w:val="24"/>
          <w:lang w:eastAsia="en-IN"/>
        </w:rPr>
        <w:t xml:space="preserve">nor wanton </w:t>
      </w:r>
      <w:r w:rsidR="00E17969" w:rsidRPr="00004356">
        <w:rPr>
          <w:rFonts w:ascii="Arial" w:eastAsiaTheme="minorEastAsia" w:hAnsi="Arial" w:cs="Arial"/>
          <w:sz w:val="24"/>
          <w:szCs w:val="24"/>
          <w:lang w:eastAsia="en-IN"/>
        </w:rPr>
        <w:t>and the petitioner filed the suit against the 1</w:t>
      </w:r>
      <w:r w:rsidR="00E17969" w:rsidRPr="00004356">
        <w:rPr>
          <w:rFonts w:ascii="Arial" w:eastAsiaTheme="minorEastAsia" w:hAnsi="Arial" w:cs="Arial"/>
          <w:sz w:val="24"/>
          <w:szCs w:val="24"/>
          <w:vertAlign w:val="superscript"/>
          <w:lang w:eastAsia="en-IN"/>
        </w:rPr>
        <w:t>st</w:t>
      </w:r>
      <w:r w:rsidR="00E17969" w:rsidRPr="00004356">
        <w:rPr>
          <w:rFonts w:ascii="Arial" w:eastAsiaTheme="minorEastAsia" w:hAnsi="Arial" w:cs="Arial"/>
          <w:sz w:val="24"/>
          <w:szCs w:val="24"/>
          <w:lang w:eastAsia="en-IN"/>
        </w:rPr>
        <w:t xml:space="preserve"> defendant mentioning his name as Balraj</w:t>
      </w:r>
      <w:r w:rsidR="001823DD" w:rsidRPr="00004356">
        <w:rPr>
          <w:rFonts w:ascii="Arial" w:eastAsiaTheme="minorEastAsia" w:hAnsi="Arial" w:cs="Arial"/>
          <w:sz w:val="24"/>
          <w:szCs w:val="24"/>
          <w:lang w:eastAsia="en-IN"/>
        </w:rPr>
        <w:t xml:space="preserve"> </w:t>
      </w:r>
      <w:r w:rsidR="00D92D6E" w:rsidRPr="00004356">
        <w:rPr>
          <w:rFonts w:ascii="Arial" w:eastAsiaTheme="minorEastAsia" w:hAnsi="Arial" w:cs="Arial"/>
          <w:sz w:val="24"/>
          <w:szCs w:val="24"/>
          <w:lang w:eastAsia="en-IN"/>
        </w:rPr>
        <w:t xml:space="preserve">etc., are all </w:t>
      </w:r>
      <w:r w:rsidR="00D92D6E" w:rsidRPr="00004356">
        <w:rPr>
          <w:rFonts w:ascii="Arial" w:hAnsi="Arial" w:cs="Arial"/>
          <w:sz w:val="24"/>
          <w:szCs w:val="24"/>
        </w:rPr>
        <w:t>stoutly and categorically denied as false</w:t>
      </w:r>
      <w:r w:rsidR="0048683C" w:rsidRPr="00004356">
        <w:rPr>
          <w:rFonts w:ascii="Arial" w:hAnsi="Arial" w:cs="Arial"/>
          <w:sz w:val="24"/>
          <w:szCs w:val="24"/>
        </w:rPr>
        <w:t>.</w:t>
      </w:r>
    </w:p>
    <w:p w14:paraId="2E1C5DC3" w14:textId="77777777" w:rsidR="00001C79" w:rsidRPr="00004356" w:rsidRDefault="00001C79" w:rsidP="008117BD">
      <w:pPr>
        <w:spacing w:after="0" w:line="240" w:lineRule="auto"/>
        <w:jc w:val="both"/>
        <w:rPr>
          <w:rFonts w:ascii="Arial" w:eastAsia="Times New Roman" w:hAnsi="Arial" w:cs="Arial"/>
          <w:sz w:val="24"/>
          <w:szCs w:val="24"/>
          <w:lang w:eastAsia="en-IN"/>
        </w:rPr>
      </w:pPr>
    </w:p>
    <w:p w14:paraId="1145E067" w14:textId="692C8326" w:rsidR="0021108C" w:rsidRPr="00004356" w:rsidRDefault="00D92D6E" w:rsidP="00001C79">
      <w:pPr>
        <w:numPr>
          <w:ilvl w:val="0"/>
          <w:numId w:val="1"/>
        </w:numPr>
        <w:spacing w:after="0" w:line="360" w:lineRule="auto"/>
        <w:ind w:left="0" w:firstLine="0"/>
        <w:jc w:val="both"/>
        <w:rPr>
          <w:rFonts w:ascii="Arial" w:eastAsiaTheme="minorEastAsia" w:hAnsi="Arial" w:cs="Arial"/>
          <w:sz w:val="24"/>
          <w:szCs w:val="24"/>
          <w:lang w:eastAsia="en-IN"/>
        </w:rPr>
      </w:pPr>
      <w:r w:rsidRPr="00004356">
        <w:rPr>
          <w:rFonts w:ascii="Arial" w:hAnsi="Arial" w:cs="Arial"/>
          <w:sz w:val="24"/>
          <w:szCs w:val="24"/>
        </w:rPr>
        <w:t>Th</w:t>
      </w:r>
      <w:r w:rsidR="0021108C" w:rsidRPr="00004356">
        <w:rPr>
          <w:rFonts w:ascii="Arial" w:hAnsi="Arial" w:cs="Arial"/>
          <w:sz w:val="24"/>
          <w:szCs w:val="24"/>
        </w:rPr>
        <w:t xml:space="preserve">e averments in para 7 of the affidavit that the interim order was obtained </w:t>
      </w:r>
      <w:r w:rsidR="003B5637" w:rsidRPr="00004356">
        <w:rPr>
          <w:rFonts w:ascii="Arial" w:hAnsi="Arial" w:cs="Arial"/>
          <w:sz w:val="24"/>
          <w:szCs w:val="24"/>
        </w:rPr>
        <w:t>against</w:t>
      </w:r>
      <w:r w:rsidR="0021108C" w:rsidRPr="00004356">
        <w:rPr>
          <w:rFonts w:ascii="Arial" w:hAnsi="Arial" w:cs="Arial"/>
          <w:sz w:val="24"/>
          <w:szCs w:val="24"/>
        </w:rPr>
        <w:t xml:space="preserve"> the respondent </w:t>
      </w:r>
      <w:r w:rsidR="0021108C" w:rsidRPr="00004356">
        <w:rPr>
          <w:rFonts w:ascii="Arial" w:eastAsiaTheme="minorEastAsia" w:hAnsi="Arial" w:cs="Arial"/>
          <w:sz w:val="24"/>
          <w:szCs w:val="24"/>
          <w:lang w:eastAsia="en-IN"/>
        </w:rPr>
        <w:t xml:space="preserve">No.1 and 2 </w:t>
      </w:r>
      <w:r w:rsidRPr="00004356">
        <w:rPr>
          <w:rFonts w:ascii="Arial" w:eastAsiaTheme="minorEastAsia" w:hAnsi="Arial" w:cs="Arial"/>
          <w:sz w:val="24"/>
          <w:szCs w:val="24"/>
          <w:lang w:eastAsia="en-IN"/>
        </w:rPr>
        <w:t xml:space="preserve">and thereby </w:t>
      </w:r>
      <w:r w:rsidR="0021108C" w:rsidRPr="00004356">
        <w:rPr>
          <w:rFonts w:ascii="Arial" w:eastAsiaTheme="minorEastAsia" w:hAnsi="Arial" w:cs="Arial"/>
          <w:sz w:val="24"/>
          <w:szCs w:val="24"/>
          <w:lang w:eastAsia="en-IN"/>
        </w:rPr>
        <w:t>anyone claiming through them</w:t>
      </w:r>
      <w:r w:rsidRPr="00004356">
        <w:rPr>
          <w:rFonts w:ascii="Arial" w:eastAsiaTheme="minorEastAsia" w:hAnsi="Arial" w:cs="Arial"/>
          <w:sz w:val="24"/>
          <w:szCs w:val="24"/>
          <w:lang w:eastAsia="en-IN"/>
        </w:rPr>
        <w:t xml:space="preserve"> also binding on it </w:t>
      </w:r>
      <w:r w:rsidR="00995003" w:rsidRPr="00004356">
        <w:rPr>
          <w:rFonts w:ascii="Arial" w:eastAsiaTheme="minorEastAsia" w:hAnsi="Arial" w:cs="Arial"/>
          <w:sz w:val="24"/>
          <w:szCs w:val="24"/>
          <w:lang w:eastAsia="en-IN"/>
        </w:rPr>
        <w:t xml:space="preserve">and therefore it holds good </w:t>
      </w:r>
      <w:r w:rsidR="0021108C" w:rsidRPr="00004356">
        <w:rPr>
          <w:rFonts w:ascii="Arial" w:eastAsiaTheme="minorEastAsia" w:hAnsi="Arial" w:cs="Arial"/>
          <w:sz w:val="24"/>
          <w:szCs w:val="24"/>
          <w:lang w:eastAsia="en-IN"/>
        </w:rPr>
        <w:t xml:space="preserve">against the proposed party etc., </w:t>
      </w:r>
      <w:r w:rsidR="0021108C" w:rsidRPr="00004356">
        <w:rPr>
          <w:rFonts w:ascii="Arial" w:hAnsi="Arial" w:cs="Arial"/>
          <w:sz w:val="24"/>
          <w:szCs w:val="24"/>
        </w:rPr>
        <w:t>are</w:t>
      </w:r>
      <w:r w:rsidR="0048683C" w:rsidRPr="00004356">
        <w:rPr>
          <w:rFonts w:ascii="Arial" w:hAnsi="Arial" w:cs="Arial"/>
          <w:sz w:val="24"/>
          <w:szCs w:val="24"/>
        </w:rPr>
        <w:t xml:space="preserve"> all</w:t>
      </w:r>
      <w:r w:rsidR="0021108C" w:rsidRPr="00004356">
        <w:rPr>
          <w:rFonts w:ascii="Arial" w:hAnsi="Arial" w:cs="Arial"/>
          <w:sz w:val="24"/>
          <w:szCs w:val="24"/>
        </w:rPr>
        <w:t xml:space="preserve"> stoutly and categorically denied as false</w:t>
      </w:r>
      <w:r w:rsidR="0048683C" w:rsidRPr="00004356">
        <w:rPr>
          <w:rFonts w:ascii="Arial" w:hAnsi="Arial" w:cs="Arial"/>
          <w:sz w:val="24"/>
          <w:szCs w:val="24"/>
        </w:rPr>
        <w:t>.</w:t>
      </w:r>
    </w:p>
    <w:p w14:paraId="40BE8BBC" w14:textId="77777777" w:rsidR="00D92D6E" w:rsidRPr="00004356" w:rsidRDefault="00D92D6E" w:rsidP="008117BD">
      <w:pPr>
        <w:spacing w:after="0" w:line="240" w:lineRule="auto"/>
        <w:jc w:val="both"/>
        <w:rPr>
          <w:rFonts w:ascii="Arial" w:eastAsiaTheme="minorEastAsia" w:hAnsi="Arial" w:cs="Arial"/>
          <w:sz w:val="24"/>
          <w:szCs w:val="24"/>
          <w:lang w:eastAsia="en-IN"/>
        </w:rPr>
      </w:pPr>
    </w:p>
    <w:p w14:paraId="69038D9A" w14:textId="77777777" w:rsidR="00136176" w:rsidRPr="00004356" w:rsidRDefault="00D92D6E" w:rsidP="00136176">
      <w:pPr>
        <w:numPr>
          <w:ilvl w:val="0"/>
          <w:numId w:val="1"/>
        </w:numPr>
        <w:spacing w:after="0" w:line="360" w:lineRule="auto"/>
        <w:ind w:left="0" w:firstLine="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Th</w:t>
      </w:r>
      <w:r w:rsidR="0021108C" w:rsidRPr="00004356">
        <w:rPr>
          <w:rFonts w:ascii="Arial" w:eastAsiaTheme="minorEastAsia" w:hAnsi="Arial" w:cs="Arial"/>
          <w:sz w:val="24"/>
          <w:szCs w:val="24"/>
          <w:lang w:eastAsia="en-IN"/>
        </w:rPr>
        <w:t>e averments in para 8 of the affidavit</w:t>
      </w:r>
      <w:r w:rsidRPr="00004356">
        <w:rPr>
          <w:rFonts w:ascii="Arial" w:eastAsiaTheme="minorEastAsia" w:hAnsi="Arial" w:cs="Arial"/>
          <w:sz w:val="24"/>
          <w:szCs w:val="24"/>
          <w:lang w:eastAsia="en-IN"/>
        </w:rPr>
        <w:t xml:space="preserve"> that the proposed party is none</w:t>
      </w:r>
      <w:r w:rsidR="0021108C" w:rsidRPr="00004356">
        <w:rPr>
          <w:rFonts w:ascii="Arial" w:eastAsiaTheme="minorEastAsia" w:hAnsi="Arial" w:cs="Arial"/>
          <w:sz w:val="24"/>
          <w:szCs w:val="24"/>
          <w:lang w:eastAsia="en-IN"/>
        </w:rPr>
        <w:t xml:space="preserve"> else but the son of deceased Balraj, </w:t>
      </w:r>
      <w:r w:rsidR="0076742A" w:rsidRPr="00004356">
        <w:rPr>
          <w:rFonts w:ascii="Arial" w:eastAsiaTheme="minorEastAsia" w:hAnsi="Arial" w:cs="Arial"/>
          <w:sz w:val="24"/>
          <w:szCs w:val="24"/>
          <w:lang w:eastAsia="en-IN"/>
        </w:rPr>
        <w:t>the 1st</w:t>
      </w:r>
      <w:r w:rsidR="0021108C" w:rsidRPr="00004356">
        <w:rPr>
          <w:rFonts w:ascii="Arial" w:eastAsiaTheme="minorEastAsia" w:hAnsi="Arial" w:cs="Arial"/>
          <w:sz w:val="24"/>
          <w:szCs w:val="24"/>
          <w:lang w:eastAsia="en-IN"/>
        </w:rPr>
        <w:t xml:space="preserve"> defendant</w:t>
      </w:r>
      <w:r w:rsidRPr="00004356">
        <w:rPr>
          <w:rFonts w:ascii="Arial" w:eastAsiaTheme="minorEastAsia" w:hAnsi="Arial" w:cs="Arial"/>
          <w:sz w:val="24"/>
          <w:szCs w:val="24"/>
          <w:lang w:eastAsia="en-IN"/>
        </w:rPr>
        <w:t xml:space="preserve"> and thereby he is necessary to be </w:t>
      </w:r>
      <w:r w:rsidR="009251A1" w:rsidRPr="00004356">
        <w:rPr>
          <w:rFonts w:ascii="Arial" w:eastAsiaTheme="minorEastAsia" w:hAnsi="Arial" w:cs="Arial"/>
          <w:sz w:val="24"/>
          <w:szCs w:val="24"/>
          <w:lang w:eastAsia="en-IN"/>
        </w:rPr>
        <w:t>implead</w:t>
      </w:r>
      <w:r w:rsidRPr="00004356">
        <w:rPr>
          <w:rFonts w:ascii="Arial" w:eastAsiaTheme="minorEastAsia" w:hAnsi="Arial" w:cs="Arial"/>
          <w:sz w:val="24"/>
          <w:szCs w:val="24"/>
          <w:lang w:eastAsia="en-IN"/>
        </w:rPr>
        <w:t xml:space="preserve">ed as </w:t>
      </w:r>
      <w:r w:rsidR="009251A1" w:rsidRPr="00004356">
        <w:rPr>
          <w:rFonts w:ascii="Arial" w:eastAsiaTheme="minorEastAsia" w:hAnsi="Arial" w:cs="Arial"/>
          <w:sz w:val="24"/>
          <w:szCs w:val="24"/>
          <w:lang w:eastAsia="en-IN"/>
        </w:rPr>
        <w:t xml:space="preserve">proposed party to above </w:t>
      </w:r>
      <w:r w:rsidR="0048683C" w:rsidRPr="00004356">
        <w:rPr>
          <w:rFonts w:ascii="Arial" w:eastAsiaTheme="minorEastAsia" w:hAnsi="Arial" w:cs="Arial"/>
          <w:sz w:val="24"/>
          <w:szCs w:val="24"/>
          <w:lang w:eastAsia="en-IN"/>
        </w:rPr>
        <w:t xml:space="preserve">suit etc., are all </w:t>
      </w:r>
      <w:r w:rsidR="0048683C" w:rsidRPr="00004356">
        <w:rPr>
          <w:rFonts w:ascii="Arial" w:hAnsi="Arial" w:cs="Arial"/>
          <w:sz w:val="24"/>
          <w:szCs w:val="24"/>
        </w:rPr>
        <w:t>stoutly and categorically denied as false.</w:t>
      </w:r>
    </w:p>
    <w:p w14:paraId="6BB04B07" w14:textId="77777777" w:rsidR="00995003" w:rsidRPr="00004356" w:rsidRDefault="00995003" w:rsidP="008117BD">
      <w:pPr>
        <w:spacing w:after="0" w:line="240" w:lineRule="auto"/>
        <w:jc w:val="both"/>
        <w:rPr>
          <w:rFonts w:ascii="Arial" w:eastAsiaTheme="minorEastAsia" w:hAnsi="Arial" w:cs="Arial"/>
          <w:sz w:val="24"/>
          <w:szCs w:val="24"/>
          <w:lang w:eastAsia="en-IN"/>
        </w:rPr>
      </w:pPr>
    </w:p>
    <w:p w14:paraId="485C32C6" w14:textId="40DD46C7" w:rsidR="008541B8" w:rsidRPr="00004356" w:rsidRDefault="008541B8" w:rsidP="00136176">
      <w:pPr>
        <w:numPr>
          <w:ilvl w:val="0"/>
          <w:numId w:val="1"/>
        </w:numPr>
        <w:spacing w:after="0" w:line="360" w:lineRule="auto"/>
        <w:ind w:left="0" w:firstLine="0"/>
        <w:jc w:val="both"/>
        <w:rPr>
          <w:rFonts w:ascii="Arial" w:eastAsiaTheme="minorEastAsia" w:hAnsi="Arial" w:cs="Arial"/>
          <w:sz w:val="24"/>
          <w:szCs w:val="24"/>
          <w:lang w:eastAsia="en-IN"/>
        </w:rPr>
      </w:pPr>
      <w:r w:rsidRPr="00004356">
        <w:rPr>
          <w:rFonts w:ascii="Arial" w:hAnsi="Arial" w:cs="Arial"/>
          <w:sz w:val="24"/>
          <w:szCs w:val="24"/>
        </w:rPr>
        <w:t xml:space="preserve">The averments in para 9 of the affidavit that the petitioner would be put great hardship if the proposed party is not impleaded etc., are all not admitted </w:t>
      </w:r>
      <w:r w:rsidR="00CC6726" w:rsidRPr="00004356">
        <w:rPr>
          <w:rFonts w:ascii="Arial" w:hAnsi="Arial" w:cs="Arial"/>
          <w:sz w:val="24"/>
          <w:szCs w:val="24"/>
        </w:rPr>
        <w:t>as correct.</w:t>
      </w:r>
    </w:p>
    <w:p w14:paraId="653B3FE8" w14:textId="77777777" w:rsidR="00995003" w:rsidRPr="00004356" w:rsidRDefault="00995003" w:rsidP="00B84615">
      <w:pPr>
        <w:spacing w:after="0" w:line="240" w:lineRule="auto"/>
        <w:jc w:val="both"/>
        <w:rPr>
          <w:rFonts w:ascii="Arial" w:eastAsiaTheme="minorEastAsia" w:hAnsi="Arial" w:cs="Arial"/>
          <w:sz w:val="24"/>
          <w:szCs w:val="24"/>
          <w:lang w:eastAsia="en-IN"/>
        </w:rPr>
      </w:pPr>
    </w:p>
    <w:p w14:paraId="6EA22F4E" w14:textId="5E2693CF" w:rsidR="00995003" w:rsidRPr="00004356" w:rsidRDefault="00DB1A66" w:rsidP="008117BD">
      <w:pPr>
        <w:pStyle w:val="ListParagraph"/>
        <w:numPr>
          <w:ilvl w:val="0"/>
          <w:numId w:val="1"/>
        </w:numPr>
        <w:spacing w:line="360" w:lineRule="auto"/>
        <w:ind w:left="0" w:firstLine="0"/>
        <w:jc w:val="both"/>
        <w:rPr>
          <w:rFonts w:ascii="Arial" w:hAnsi="Arial" w:cs="Arial"/>
          <w:sz w:val="24"/>
          <w:szCs w:val="24"/>
          <w:lang w:val="en-US"/>
        </w:rPr>
      </w:pPr>
      <w:r w:rsidRPr="00004356">
        <w:rPr>
          <w:rFonts w:ascii="Arial" w:hAnsi="Arial" w:cs="Arial"/>
          <w:sz w:val="24"/>
          <w:szCs w:val="24"/>
          <w:lang w:val="en-US"/>
        </w:rPr>
        <w:t>At the outset the suit is not maintainable for want of cause of action. Besides, the suit was filed against dead person namely the 1</w:t>
      </w:r>
      <w:r w:rsidRPr="00004356">
        <w:rPr>
          <w:rFonts w:ascii="Arial" w:hAnsi="Arial" w:cs="Arial"/>
          <w:sz w:val="24"/>
          <w:szCs w:val="24"/>
          <w:vertAlign w:val="superscript"/>
          <w:lang w:val="en-US"/>
        </w:rPr>
        <w:t>st</w:t>
      </w:r>
      <w:r w:rsidRPr="00004356">
        <w:rPr>
          <w:rFonts w:ascii="Arial" w:hAnsi="Arial" w:cs="Arial"/>
          <w:sz w:val="24"/>
          <w:szCs w:val="24"/>
          <w:lang w:val="en-US"/>
        </w:rPr>
        <w:t xml:space="preserve"> respondent died even prior to the date of filing suit. Hence, the suit against 1</w:t>
      </w:r>
      <w:r w:rsidRPr="00004356">
        <w:rPr>
          <w:rFonts w:ascii="Arial" w:hAnsi="Arial" w:cs="Arial"/>
          <w:sz w:val="24"/>
          <w:szCs w:val="24"/>
          <w:vertAlign w:val="superscript"/>
          <w:lang w:val="en-US"/>
        </w:rPr>
        <w:t>st</w:t>
      </w:r>
      <w:r w:rsidRPr="00004356">
        <w:rPr>
          <w:rFonts w:ascii="Arial" w:hAnsi="Arial" w:cs="Arial"/>
          <w:sz w:val="24"/>
          <w:szCs w:val="24"/>
          <w:lang w:val="en-US"/>
        </w:rPr>
        <w:t xml:space="preserve"> respondent itself is not maintainable </w:t>
      </w:r>
      <w:r w:rsidRPr="00004356">
        <w:rPr>
          <w:rFonts w:ascii="Arial" w:hAnsi="Arial" w:cs="Arial"/>
          <w:sz w:val="24"/>
          <w:szCs w:val="24"/>
          <w:lang w:val="en-US"/>
        </w:rPr>
        <w:lastRenderedPageBreak/>
        <w:t>and thereby the petitioners have no locus standi to get this respondent impleaded as party to proceedings.</w:t>
      </w:r>
    </w:p>
    <w:p w14:paraId="09016570" w14:textId="77777777" w:rsidR="008117BD" w:rsidRPr="00004356" w:rsidRDefault="008117BD" w:rsidP="008117BD">
      <w:pPr>
        <w:pStyle w:val="ListParagraph"/>
        <w:spacing w:line="240" w:lineRule="auto"/>
        <w:ind w:left="0"/>
        <w:jc w:val="both"/>
        <w:rPr>
          <w:rFonts w:ascii="Arial" w:hAnsi="Arial" w:cs="Arial"/>
          <w:sz w:val="24"/>
          <w:szCs w:val="24"/>
          <w:lang w:val="en-US"/>
        </w:rPr>
      </w:pPr>
    </w:p>
    <w:p w14:paraId="36C59522" w14:textId="2E5FABCD" w:rsidR="00A9465C" w:rsidRPr="00004356" w:rsidRDefault="00DB1A66" w:rsidP="008117BD">
      <w:pPr>
        <w:pStyle w:val="ListParagraph"/>
        <w:numPr>
          <w:ilvl w:val="0"/>
          <w:numId w:val="1"/>
        </w:numPr>
        <w:spacing w:line="360" w:lineRule="auto"/>
        <w:ind w:left="0" w:firstLine="0"/>
        <w:jc w:val="both"/>
        <w:rPr>
          <w:rFonts w:ascii="Arial" w:hAnsi="Arial" w:cs="Arial"/>
          <w:sz w:val="24"/>
          <w:szCs w:val="24"/>
          <w:lang w:val="en-US"/>
        </w:rPr>
      </w:pPr>
      <w:r w:rsidRPr="00004356">
        <w:rPr>
          <w:rFonts w:ascii="Arial" w:hAnsi="Arial" w:cs="Arial"/>
          <w:sz w:val="24"/>
          <w:szCs w:val="24"/>
          <w:lang w:val="en-US"/>
        </w:rPr>
        <w:t xml:space="preserve">This respondent at the outset submits that the petitioners are not owners of the suit property. The alleged Sale Deed dated 15.02.2011 said to have been executed by TNHB in favour of plaintiffs are bogus for the reason that as per information gathered by this respondent in RTI, the TNHB by their reply dated </w:t>
      </w:r>
      <w:r w:rsidR="00A9465C" w:rsidRPr="00004356">
        <w:rPr>
          <w:rFonts w:ascii="Arial" w:hAnsi="Arial" w:cs="Arial"/>
          <w:sz w:val="24"/>
          <w:szCs w:val="24"/>
          <w:lang w:val="en-US"/>
        </w:rPr>
        <w:t>29.11.2019</w:t>
      </w:r>
      <w:r w:rsidRPr="00004356">
        <w:rPr>
          <w:rFonts w:ascii="Arial" w:hAnsi="Arial" w:cs="Arial"/>
          <w:sz w:val="24"/>
          <w:szCs w:val="24"/>
          <w:lang w:val="en-US"/>
        </w:rPr>
        <w:t xml:space="preserve"> stated that the TNHB did not at all execute any Sale Deed dated 15.02.2011 in favour of petitioners and thereby the plaintiffs have no locus standi to file the suit at all. So also, the plaint description of property is false. However, the 1</w:t>
      </w:r>
      <w:r w:rsidRPr="00004356">
        <w:rPr>
          <w:rFonts w:ascii="Arial" w:hAnsi="Arial" w:cs="Arial"/>
          <w:sz w:val="24"/>
          <w:szCs w:val="24"/>
          <w:vertAlign w:val="superscript"/>
          <w:lang w:val="en-US"/>
        </w:rPr>
        <w:t>st</w:t>
      </w:r>
      <w:r w:rsidRPr="00004356">
        <w:rPr>
          <w:rFonts w:ascii="Arial" w:hAnsi="Arial" w:cs="Arial"/>
          <w:sz w:val="24"/>
          <w:szCs w:val="24"/>
          <w:lang w:val="en-US"/>
        </w:rPr>
        <w:t xml:space="preserve"> defendant bought the suit property as per Sale Deed dated 03.09.1997 from his vendor </w:t>
      </w:r>
      <w:proofErr w:type="spellStart"/>
      <w:r w:rsidRPr="00004356">
        <w:rPr>
          <w:rFonts w:ascii="Arial" w:hAnsi="Arial" w:cs="Arial"/>
          <w:sz w:val="24"/>
          <w:szCs w:val="24"/>
          <w:lang w:val="en-US"/>
        </w:rPr>
        <w:t>Rangasamy</w:t>
      </w:r>
      <w:proofErr w:type="spellEnd"/>
      <w:r w:rsidRPr="00004356">
        <w:rPr>
          <w:rFonts w:ascii="Arial" w:hAnsi="Arial" w:cs="Arial"/>
          <w:sz w:val="24"/>
          <w:szCs w:val="24"/>
          <w:lang w:val="en-US"/>
        </w:rPr>
        <w:t xml:space="preserve"> who in </w:t>
      </w:r>
      <w:proofErr w:type="spellStart"/>
      <w:r w:rsidRPr="00004356">
        <w:rPr>
          <w:rFonts w:ascii="Arial" w:hAnsi="Arial" w:cs="Arial"/>
          <w:sz w:val="24"/>
          <w:szCs w:val="24"/>
          <w:lang w:val="en-US"/>
        </w:rPr>
        <w:t>favour</w:t>
      </w:r>
      <w:proofErr w:type="spellEnd"/>
      <w:r w:rsidRPr="00004356">
        <w:rPr>
          <w:rFonts w:ascii="Arial" w:hAnsi="Arial" w:cs="Arial"/>
          <w:sz w:val="24"/>
          <w:szCs w:val="24"/>
          <w:lang w:val="en-US"/>
        </w:rPr>
        <w:t xml:space="preserve"> purchased the same under Sale Deed dated 10.04.1981. Whereas, the said Balraj thereafter bequeathed the said property to this respondent as per registered Will dated 25.05.2012 and thereby he is the owner of the property set out </w:t>
      </w:r>
      <w:proofErr w:type="spellStart"/>
      <w:r w:rsidRPr="00004356">
        <w:rPr>
          <w:rFonts w:ascii="Arial" w:hAnsi="Arial" w:cs="Arial"/>
          <w:sz w:val="24"/>
          <w:szCs w:val="24"/>
          <w:lang w:val="en-US"/>
        </w:rPr>
        <w:t>therein</w:t>
      </w:r>
      <w:proofErr w:type="spellEnd"/>
      <w:r w:rsidRPr="00004356">
        <w:rPr>
          <w:rFonts w:ascii="Arial" w:hAnsi="Arial" w:cs="Arial"/>
          <w:sz w:val="24"/>
          <w:szCs w:val="24"/>
          <w:lang w:val="en-US"/>
        </w:rPr>
        <w:t xml:space="preserve"> namely an extent of 2043 </w:t>
      </w:r>
      <w:proofErr w:type="spellStart"/>
      <w:r w:rsidRPr="00004356">
        <w:rPr>
          <w:rFonts w:ascii="Arial" w:hAnsi="Arial" w:cs="Arial"/>
          <w:sz w:val="24"/>
          <w:szCs w:val="24"/>
          <w:lang w:val="en-US"/>
        </w:rPr>
        <w:t>sq.ft</w:t>
      </w:r>
      <w:proofErr w:type="spellEnd"/>
      <w:r w:rsidRPr="00004356">
        <w:rPr>
          <w:rFonts w:ascii="Arial" w:hAnsi="Arial" w:cs="Arial"/>
          <w:sz w:val="24"/>
          <w:szCs w:val="24"/>
          <w:lang w:val="en-US"/>
        </w:rPr>
        <w:t xml:space="preserve">. </w:t>
      </w:r>
      <w:proofErr w:type="gramStart"/>
      <w:r w:rsidRPr="00004356">
        <w:rPr>
          <w:rFonts w:ascii="Arial" w:hAnsi="Arial" w:cs="Arial"/>
          <w:sz w:val="24"/>
          <w:szCs w:val="24"/>
          <w:lang w:val="en-US"/>
        </w:rPr>
        <w:t>in</w:t>
      </w:r>
      <w:proofErr w:type="gramEnd"/>
      <w:r w:rsidRPr="00004356">
        <w:rPr>
          <w:rFonts w:ascii="Arial" w:hAnsi="Arial" w:cs="Arial"/>
          <w:sz w:val="24"/>
          <w:szCs w:val="24"/>
          <w:lang w:val="en-US"/>
        </w:rPr>
        <w:t xml:space="preserve"> S.F.No.3 in </w:t>
      </w:r>
      <w:proofErr w:type="spellStart"/>
      <w:r w:rsidR="00A9465C" w:rsidRPr="00004356">
        <w:rPr>
          <w:rFonts w:ascii="Arial" w:hAnsi="Arial" w:cs="Arial"/>
          <w:sz w:val="24"/>
          <w:szCs w:val="24"/>
          <w:lang w:val="en-US"/>
        </w:rPr>
        <w:t>Krishnarayapuram</w:t>
      </w:r>
      <w:proofErr w:type="spellEnd"/>
      <w:r w:rsidRPr="00004356">
        <w:rPr>
          <w:rFonts w:ascii="Arial" w:hAnsi="Arial" w:cs="Arial"/>
          <w:sz w:val="24"/>
          <w:szCs w:val="24"/>
          <w:lang w:val="en-US"/>
        </w:rPr>
        <w:t xml:space="preserve"> village, Coimbatore. However, by creating bogus Sale Deed in favour of plaintiffs, the present suit has been come up. Besides, a fresh suit in O.S.No.249/2024 is also filed by petitioners herein for the same reliefs without obtaining leave of court. However, both suits are not maintainable in eye of law and on facts of the </w:t>
      </w:r>
      <w:r w:rsidR="005B7007" w:rsidRPr="00004356">
        <w:rPr>
          <w:rFonts w:ascii="Arial" w:hAnsi="Arial" w:cs="Arial"/>
          <w:sz w:val="24"/>
          <w:szCs w:val="24"/>
          <w:lang w:val="en-US"/>
        </w:rPr>
        <w:t xml:space="preserve">case. </w:t>
      </w:r>
    </w:p>
    <w:p w14:paraId="274E9BF5" w14:textId="77777777" w:rsidR="008117BD" w:rsidRPr="00004356" w:rsidRDefault="00A9465C" w:rsidP="008117BD">
      <w:pPr>
        <w:pStyle w:val="ListParagraph"/>
        <w:spacing w:line="240" w:lineRule="auto"/>
        <w:ind w:left="0"/>
        <w:jc w:val="both"/>
        <w:rPr>
          <w:rFonts w:ascii="Arial" w:hAnsi="Arial" w:cs="Arial"/>
          <w:sz w:val="24"/>
          <w:szCs w:val="24"/>
          <w:lang w:val="en-US"/>
        </w:rPr>
      </w:pPr>
      <w:r w:rsidRPr="00004356">
        <w:rPr>
          <w:rFonts w:ascii="Arial" w:hAnsi="Arial" w:cs="Arial"/>
          <w:sz w:val="24"/>
          <w:szCs w:val="24"/>
          <w:lang w:val="en-US"/>
        </w:rPr>
        <w:tab/>
      </w:r>
    </w:p>
    <w:p w14:paraId="5D8B0E51" w14:textId="09210FEB" w:rsidR="009B6B3C" w:rsidRPr="00004356" w:rsidRDefault="008117BD" w:rsidP="008117BD">
      <w:pPr>
        <w:pStyle w:val="ListParagraph"/>
        <w:spacing w:line="360" w:lineRule="auto"/>
        <w:ind w:left="0"/>
        <w:jc w:val="both"/>
        <w:rPr>
          <w:rFonts w:ascii="Arial" w:eastAsiaTheme="minorEastAsia" w:hAnsi="Arial" w:cs="Arial"/>
          <w:sz w:val="24"/>
          <w:szCs w:val="24"/>
          <w:lang w:eastAsia="en-IN"/>
        </w:rPr>
      </w:pPr>
      <w:r w:rsidRPr="00004356">
        <w:rPr>
          <w:rFonts w:ascii="Arial" w:hAnsi="Arial" w:cs="Arial"/>
          <w:sz w:val="24"/>
          <w:szCs w:val="24"/>
          <w:lang w:val="en-US"/>
        </w:rPr>
        <w:tab/>
      </w:r>
      <w:r w:rsidR="005B7007" w:rsidRPr="00004356">
        <w:rPr>
          <w:rFonts w:ascii="Arial" w:hAnsi="Arial" w:cs="Arial"/>
          <w:sz w:val="24"/>
          <w:szCs w:val="24"/>
          <w:lang w:val="en-US"/>
        </w:rPr>
        <w:t>Hence</w:t>
      </w:r>
      <w:r w:rsidR="00DB1A66" w:rsidRPr="00004356">
        <w:rPr>
          <w:rFonts w:ascii="Arial" w:hAnsi="Arial" w:cs="Arial"/>
          <w:sz w:val="24"/>
          <w:szCs w:val="24"/>
          <w:lang w:val="en-US"/>
        </w:rPr>
        <w:t xml:space="preserve">, the petitioners have no locus standi to get this respondent impleaded in the above suit. As such the petition is devoid of merits. </w:t>
      </w:r>
    </w:p>
    <w:p w14:paraId="3AB13150" w14:textId="77777777" w:rsidR="003433AB" w:rsidRPr="00004356" w:rsidRDefault="003433AB" w:rsidP="003433AB">
      <w:pPr>
        <w:pStyle w:val="BodyText"/>
        <w:spacing w:line="360" w:lineRule="auto"/>
        <w:ind w:firstLine="720"/>
        <w:rPr>
          <w:rFonts w:ascii="Arial" w:hAnsi="Arial" w:cs="Arial"/>
          <w:szCs w:val="24"/>
        </w:rPr>
      </w:pPr>
      <w:r w:rsidRPr="00004356">
        <w:rPr>
          <w:rFonts w:ascii="Arial" w:hAnsi="Arial" w:cs="Arial"/>
          <w:szCs w:val="24"/>
        </w:rPr>
        <w:t xml:space="preserve">Therefore, it is prayed that this Hon’ble Court may be pleased to dismiss the petition with cost and thus render justice. </w:t>
      </w:r>
    </w:p>
    <w:p w14:paraId="3ABD9584" w14:textId="77777777" w:rsidR="003433AB" w:rsidRPr="00004356" w:rsidRDefault="003433AB" w:rsidP="003433AB">
      <w:pPr>
        <w:pStyle w:val="BodyText"/>
        <w:spacing w:line="360" w:lineRule="auto"/>
        <w:ind w:firstLine="720"/>
        <w:rPr>
          <w:rFonts w:ascii="Arial" w:hAnsi="Arial" w:cs="Arial"/>
          <w:szCs w:val="24"/>
        </w:rPr>
      </w:pPr>
    </w:p>
    <w:p w14:paraId="0E455D3E" w14:textId="77777777" w:rsidR="003433AB" w:rsidRPr="00004356" w:rsidRDefault="003433AB" w:rsidP="003433AB">
      <w:pPr>
        <w:pStyle w:val="BodyText"/>
        <w:spacing w:line="360" w:lineRule="auto"/>
        <w:rPr>
          <w:rFonts w:ascii="Arial" w:hAnsi="Arial" w:cs="Arial"/>
          <w:szCs w:val="24"/>
        </w:rPr>
      </w:pPr>
    </w:p>
    <w:p w14:paraId="1616C02F" w14:textId="576309CF" w:rsidR="003433AB" w:rsidRPr="00004356" w:rsidRDefault="003433AB" w:rsidP="003433AB">
      <w:pPr>
        <w:pStyle w:val="BodyText"/>
        <w:spacing w:line="360" w:lineRule="auto"/>
        <w:rPr>
          <w:rFonts w:ascii="Arial" w:hAnsi="Arial" w:cs="Arial"/>
          <w:b/>
          <w:szCs w:val="24"/>
        </w:rPr>
      </w:pPr>
      <w:r w:rsidRPr="00004356">
        <w:rPr>
          <w:rFonts w:ascii="Arial" w:hAnsi="Arial" w:cs="Arial"/>
          <w:b/>
          <w:szCs w:val="24"/>
        </w:rPr>
        <w:t xml:space="preserve">ADVOCATE FOR RESPONDENT </w:t>
      </w:r>
      <w:r w:rsidRPr="00004356">
        <w:rPr>
          <w:rFonts w:ascii="Arial" w:hAnsi="Arial" w:cs="Arial"/>
          <w:b/>
          <w:szCs w:val="24"/>
        </w:rPr>
        <w:tab/>
        <w:t xml:space="preserve">   </w:t>
      </w:r>
      <w:r w:rsidR="00B84615" w:rsidRPr="00004356">
        <w:rPr>
          <w:rFonts w:ascii="Arial" w:hAnsi="Arial" w:cs="Arial"/>
          <w:b/>
          <w:szCs w:val="24"/>
        </w:rPr>
        <w:tab/>
      </w:r>
      <w:r w:rsidR="00B84615" w:rsidRPr="00004356">
        <w:rPr>
          <w:rFonts w:ascii="Arial" w:hAnsi="Arial" w:cs="Arial"/>
          <w:b/>
          <w:szCs w:val="24"/>
        </w:rPr>
        <w:tab/>
      </w:r>
      <w:r w:rsidR="00B84615" w:rsidRPr="00004356">
        <w:rPr>
          <w:rFonts w:ascii="Arial" w:hAnsi="Arial" w:cs="Arial"/>
          <w:b/>
          <w:szCs w:val="24"/>
        </w:rPr>
        <w:tab/>
      </w:r>
      <w:r w:rsidR="00B84615" w:rsidRPr="00004356">
        <w:rPr>
          <w:rFonts w:ascii="Arial" w:hAnsi="Arial" w:cs="Arial"/>
          <w:b/>
          <w:szCs w:val="24"/>
        </w:rPr>
        <w:tab/>
      </w:r>
      <w:proofErr w:type="spellStart"/>
      <w:r w:rsidR="00B84615" w:rsidRPr="00004356">
        <w:rPr>
          <w:rFonts w:ascii="Arial" w:hAnsi="Arial" w:cs="Arial"/>
          <w:b/>
          <w:szCs w:val="24"/>
        </w:rPr>
        <w:t>RESPONDENT</w:t>
      </w:r>
      <w:proofErr w:type="spellEnd"/>
    </w:p>
    <w:p w14:paraId="68F69C26" w14:textId="64E7EF16" w:rsidR="003433AB" w:rsidRPr="00004356" w:rsidRDefault="00001C79" w:rsidP="001E231A">
      <w:pPr>
        <w:pStyle w:val="Title"/>
        <w:spacing w:line="360" w:lineRule="auto"/>
        <w:rPr>
          <w:u w:val="none"/>
        </w:rPr>
      </w:pPr>
      <w:r w:rsidRPr="00004356">
        <w:rPr>
          <w:b/>
        </w:rPr>
        <w:t>VERIFICATIO</w:t>
      </w:r>
      <w:r w:rsidR="003433AB" w:rsidRPr="00004356">
        <w:rPr>
          <w:b/>
        </w:rPr>
        <w:t>N</w:t>
      </w:r>
    </w:p>
    <w:p w14:paraId="57D14E1F" w14:textId="5BC4DBCA" w:rsidR="003433AB" w:rsidRPr="00004356" w:rsidRDefault="003433AB" w:rsidP="003433AB">
      <w:pPr>
        <w:pStyle w:val="Title"/>
        <w:spacing w:line="360" w:lineRule="auto"/>
        <w:jc w:val="both"/>
        <w:rPr>
          <w:u w:val="none"/>
        </w:rPr>
      </w:pPr>
      <w:r w:rsidRPr="00004356">
        <w:rPr>
          <w:u w:val="none"/>
        </w:rPr>
        <w:tab/>
        <w:t>I, the Respondent</w:t>
      </w:r>
      <w:r w:rsidR="006B65B2" w:rsidRPr="00004356">
        <w:rPr>
          <w:u w:val="none"/>
        </w:rPr>
        <w:t xml:space="preserve"> No.</w:t>
      </w:r>
      <w:r w:rsidRPr="00004356">
        <w:rPr>
          <w:u w:val="none"/>
        </w:rPr>
        <w:t xml:space="preserve"> </w:t>
      </w:r>
      <w:r w:rsidR="00A214C7" w:rsidRPr="00004356">
        <w:rPr>
          <w:u w:val="none"/>
        </w:rPr>
        <w:t xml:space="preserve">3 </w:t>
      </w:r>
      <w:r w:rsidRPr="00004356">
        <w:rPr>
          <w:u w:val="none"/>
        </w:rPr>
        <w:t>above named do hereby declare that the facts stated above are true and correct to the best of my knowledge and I signed the same as Coimbatore on</w:t>
      </w:r>
    </w:p>
    <w:p w14:paraId="1B854975" w14:textId="77777777" w:rsidR="00B84615" w:rsidRPr="00004356" w:rsidRDefault="00B84615" w:rsidP="008117BD">
      <w:pPr>
        <w:pStyle w:val="BodyText"/>
        <w:spacing w:line="360" w:lineRule="auto"/>
        <w:jc w:val="right"/>
        <w:rPr>
          <w:rFonts w:ascii="Arial" w:hAnsi="Arial" w:cs="Arial"/>
          <w:b/>
          <w:szCs w:val="24"/>
        </w:rPr>
      </w:pPr>
    </w:p>
    <w:p w14:paraId="0322821C" w14:textId="40A4B664" w:rsidR="003433AB" w:rsidRPr="00004356" w:rsidRDefault="003433AB" w:rsidP="008117BD">
      <w:pPr>
        <w:pStyle w:val="BodyText"/>
        <w:spacing w:line="360" w:lineRule="auto"/>
        <w:jc w:val="right"/>
        <w:rPr>
          <w:rFonts w:ascii="Arial" w:hAnsi="Arial" w:cs="Arial"/>
          <w:b/>
          <w:szCs w:val="24"/>
        </w:rPr>
      </w:pPr>
      <w:r w:rsidRPr="00004356">
        <w:rPr>
          <w:rFonts w:ascii="Arial" w:hAnsi="Arial" w:cs="Arial"/>
          <w:b/>
          <w:szCs w:val="24"/>
        </w:rPr>
        <w:t>RESPONDENT</w:t>
      </w:r>
    </w:p>
    <w:p w14:paraId="20D69083" w14:textId="77777777" w:rsidR="001E231A" w:rsidRPr="00004356" w:rsidRDefault="001E231A" w:rsidP="001E231A">
      <w:pPr>
        <w:spacing w:line="360" w:lineRule="auto"/>
        <w:ind w:left="5103" w:right="-1180"/>
        <w:jc w:val="center"/>
        <w:rPr>
          <w:rFonts w:ascii="Arial" w:eastAsiaTheme="minorEastAsia" w:hAnsi="Arial" w:cs="Arial"/>
          <w:b/>
          <w:sz w:val="24"/>
          <w:szCs w:val="24"/>
          <w:u w:val="single"/>
          <w:lang w:eastAsia="en-IN"/>
        </w:rPr>
      </w:pPr>
      <w:r w:rsidRPr="00004356">
        <w:rPr>
          <w:rFonts w:ascii="Arial" w:eastAsiaTheme="minorEastAsia" w:hAnsi="Arial" w:cs="Arial"/>
          <w:b/>
          <w:sz w:val="24"/>
          <w:szCs w:val="24"/>
          <w:u w:val="single"/>
          <w:lang w:eastAsia="en-IN"/>
        </w:rPr>
        <w:lastRenderedPageBreak/>
        <w:t xml:space="preserve">IN </w:t>
      </w:r>
      <w:proofErr w:type="gramStart"/>
      <w:r w:rsidRPr="00004356">
        <w:rPr>
          <w:rFonts w:ascii="Arial" w:eastAsiaTheme="minorEastAsia" w:hAnsi="Arial" w:cs="Arial"/>
          <w:b/>
          <w:sz w:val="24"/>
          <w:szCs w:val="24"/>
          <w:u w:val="single"/>
          <w:lang w:eastAsia="en-IN"/>
        </w:rPr>
        <w:t>THE  COURT</w:t>
      </w:r>
      <w:proofErr w:type="gramEnd"/>
      <w:r w:rsidRPr="00004356">
        <w:rPr>
          <w:rFonts w:ascii="Arial" w:eastAsiaTheme="minorEastAsia" w:hAnsi="Arial" w:cs="Arial"/>
          <w:b/>
          <w:sz w:val="24"/>
          <w:szCs w:val="24"/>
          <w:u w:val="single"/>
          <w:lang w:eastAsia="en-IN"/>
        </w:rPr>
        <w:t xml:space="preserve"> OF THE HONOURABLE FOURTH  ADDITIONAL DISTRICT MUNSIF OF COIMBATORE</w:t>
      </w:r>
    </w:p>
    <w:p w14:paraId="6272B16D" w14:textId="0E9E0A44" w:rsidR="001E231A" w:rsidRPr="00004356" w:rsidRDefault="001E231A" w:rsidP="005F537C">
      <w:pPr>
        <w:spacing w:line="240" w:lineRule="auto"/>
        <w:ind w:left="5103" w:right="-1180"/>
        <w:jc w:val="center"/>
        <w:rPr>
          <w:rFonts w:ascii="Arial" w:eastAsiaTheme="minorEastAsia" w:hAnsi="Arial" w:cs="Arial"/>
          <w:b/>
          <w:sz w:val="24"/>
          <w:szCs w:val="24"/>
          <w:lang w:eastAsia="en-IN"/>
        </w:rPr>
      </w:pPr>
      <w:r w:rsidRPr="00004356">
        <w:rPr>
          <w:rFonts w:ascii="Arial" w:eastAsiaTheme="minorEastAsia" w:hAnsi="Arial" w:cs="Arial"/>
          <w:b/>
          <w:sz w:val="24"/>
          <w:szCs w:val="24"/>
          <w:lang w:eastAsia="en-IN"/>
        </w:rPr>
        <w:t>I.A.NO.       5     OF 2024</w:t>
      </w:r>
    </w:p>
    <w:p w14:paraId="650D9982" w14:textId="3D4F8E5F" w:rsidR="001E231A" w:rsidRPr="00004356" w:rsidRDefault="001E231A" w:rsidP="005F537C">
      <w:pPr>
        <w:spacing w:line="240" w:lineRule="auto"/>
        <w:ind w:left="5103" w:right="-1180"/>
        <w:jc w:val="center"/>
        <w:rPr>
          <w:rFonts w:ascii="Arial" w:eastAsiaTheme="minorEastAsia" w:hAnsi="Arial" w:cs="Arial"/>
          <w:sz w:val="24"/>
          <w:szCs w:val="24"/>
          <w:lang w:eastAsia="en-IN"/>
        </w:rPr>
      </w:pPr>
      <w:r w:rsidRPr="00004356">
        <w:rPr>
          <w:rFonts w:ascii="Arial" w:eastAsiaTheme="minorEastAsia" w:hAnsi="Arial" w:cs="Arial"/>
          <w:b/>
          <w:sz w:val="24"/>
          <w:szCs w:val="24"/>
          <w:lang w:eastAsia="en-IN"/>
        </w:rPr>
        <w:t>O.S.NO</w:t>
      </w:r>
      <w:r w:rsidR="005F537C" w:rsidRPr="00004356">
        <w:rPr>
          <w:rFonts w:ascii="Arial" w:eastAsiaTheme="minorEastAsia" w:hAnsi="Arial" w:cs="Arial"/>
          <w:b/>
          <w:sz w:val="24"/>
          <w:szCs w:val="24"/>
          <w:lang w:eastAsia="en-IN"/>
        </w:rPr>
        <w:t xml:space="preserve">.   </w:t>
      </w:r>
      <w:proofErr w:type="gramStart"/>
      <w:r w:rsidR="005F537C" w:rsidRPr="00004356">
        <w:rPr>
          <w:rFonts w:ascii="Arial" w:eastAsiaTheme="minorEastAsia" w:hAnsi="Arial" w:cs="Arial"/>
          <w:b/>
          <w:sz w:val="24"/>
          <w:szCs w:val="24"/>
          <w:lang w:eastAsia="en-IN"/>
        </w:rPr>
        <w:t>1283</w:t>
      </w:r>
      <w:r w:rsidRPr="00004356">
        <w:rPr>
          <w:rFonts w:ascii="Arial" w:eastAsiaTheme="minorEastAsia" w:hAnsi="Arial" w:cs="Arial"/>
          <w:b/>
          <w:sz w:val="24"/>
          <w:szCs w:val="24"/>
          <w:lang w:eastAsia="en-IN"/>
        </w:rPr>
        <w:t xml:space="preserve">  OF</w:t>
      </w:r>
      <w:proofErr w:type="gramEnd"/>
      <w:r w:rsidRPr="00004356">
        <w:rPr>
          <w:rFonts w:ascii="Arial" w:eastAsiaTheme="minorEastAsia" w:hAnsi="Arial" w:cs="Arial"/>
          <w:b/>
          <w:sz w:val="24"/>
          <w:szCs w:val="24"/>
          <w:lang w:eastAsia="en-IN"/>
        </w:rPr>
        <w:t xml:space="preserve"> 2019</w:t>
      </w:r>
    </w:p>
    <w:p w14:paraId="55C6F42E" w14:textId="77777777" w:rsidR="001E231A" w:rsidRPr="00004356" w:rsidRDefault="001E231A" w:rsidP="001E231A">
      <w:pPr>
        <w:spacing w:after="0" w:line="240" w:lineRule="auto"/>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1. </w:t>
      </w:r>
      <w:proofErr w:type="spellStart"/>
      <w:r w:rsidRPr="00004356">
        <w:rPr>
          <w:rFonts w:ascii="Arial" w:eastAsiaTheme="minorEastAsia" w:hAnsi="Arial" w:cs="Arial"/>
          <w:sz w:val="24"/>
          <w:szCs w:val="24"/>
          <w:lang w:eastAsia="en-IN"/>
        </w:rPr>
        <w:t>K.Arunadevi</w:t>
      </w:r>
      <w:proofErr w:type="spellEnd"/>
    </w:p>
    <w:p w14:paraId="4C926E63" w14:textId="77777777" w:rsidR="001E231A" w:rsidRPr="00004356" w:rsidRDefault="001E231A" w:rsidP="001E231A">
      <w:pPr>
        <w:spacing w:after="0" w:line="240" w:lineRule="auto"/>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W/</w:t>
      </w:r>
      <w:proofErr w:type="spellStart"/>
      <w:r w:rsidRPr="00004356">
        <w:rPr>
          <w:rFonts w:ascii="Arial" w:eastAsiaTheme="minorEastAsia" w:hAnsi="Arial" w:cs="Arial"/>
          <w:sz w:val="24"/>
          <w:szCs w:val="24"/>
          <w:lang w:eastAsia="en-IN"/>
        </w:rPr>
        <w:t>o.Kalidasan</w:t>
      </w:r>
      <w:proofErr w:type="spellEnd"/>
    </w:p>
    <w:p w14:paraId="28A1B876" w14:textId="77777777" w:rsidR="001E231A" w:rsidRPr="00004356" w:rsidRDefault="001E231A" w:rsidP="001E231A">
      <w:pPr>
        <w:spacing w:after="0" w:line="240" w:lineRule="auto"/>
        <w:ind w:left="5103" w:right="-1180"/>
        <w:jc w:val="both"/>
        <w:rPr>
          <w:rFonts w:ascii="Arial" w:eastAsiaTheme="minorEastAsia" w:hAnsi="Arial" w:cs="Arial"/>
          <w:sz w:val="24"/>
          <w:szCs w:val="24"/>
          <w:lang w:eastAsia="en-IN"/>
        </w:rPr>
      </w:pPr>
    </w:p>
    <w:p w14:paraId="5F2E614E" w14:textId="77777777" w:rsidR="001E231A" w:rsidRPr="00004356" w:rsidRDefault="001E231A" w:rsidP="001E231A">
      <w:pPr>
        <w:spacing w:after="0" w:line="240" w:lineRule="auto"/>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2. </w:t>
      </w:r>
      <w:proofErr w:type="spellStart"/>
      <w:r w:rsidRPr="00004356">
        <w:rPr>
          <w:rFonts w:ascii="Arial" w:eastAsiaTheme="minorEastAsia" w:hAnsi="Arial" w:cs="Arial"/>
          <w:sz w:val="24"/>
          <w:szCs w:val="24"/>
          <w:lang w:eastAsia="en-IN"/>
        </w:rPr>
        <w:t>K.S.M.Sabarigirisan</w:t>
      </w:r>
      <w:proofErr w:type="spellEnd"/>
    </w:p>
    <w:p w14:paraId="5442A84B" w14:textId="77777777" w:rsidR="001E231A" w:rsidRPr="00004356" w:rsidRDefault="001E231A" w:rsidP="001E231A">
      <w:pPr>
        <w:spacing w:after="0" w:line="240" w:lineRule="auto"/>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S/</w:t>
      </w:r>
      <w:proofErr w:type="spellStart"/>
      <w:r w:rsidRPr="00004356">
        <w:rPr>
          <w:rFonts w:ascii="Arial" w:eastAsiaTheme="minorEastAsia" w:hAnsi="Arial" w:cs="Arial"/>
          <w:sz w:val="24"/>
          <w:szCs w:val="24"/>
          <w:lang w:eastAsia="en-IN"/>
        </w:rPr>
        <w:t>o.Kalidasan</w:t>
      </w:r>
      <w:proofErr w:type="spellEnd"/>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t xml:space="preserve"> </w:t>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t>-   Petitioners/</w:t>
      </w:r>
    </w:p>
    <w:p w14:paraId="1157D065" w14:textId="5D0CCD83" w:rsidR="001E231A" w:rsidRPr="00004356" w:rsidRDefault="001E231A" w:rsidP="001E231A">
      <w:pPr>
        <w:spacing w:after="0" w:line="240" w:lineRule="auto"/>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t xml:space="preserve">    Plaintiffs</w:t>
      </w:r>
    </w:p>
    <w:p w14:paraId="70E26B1C" w14:textId="77777777" w:rsidR="001E231A" w:rsidRPr="00004356" w:rsidRDefault="001E231A" w:rsidP="001E231A">
      <w:pPr>
        <w:widowControl w:val="0"/>
        <w:autoSpaceDE w:val="0"/>
        <w:autoSpaceDN w:val="0"/>
        <w:adjustRightInd w:val="0"/>
        <w:spacing w:after="0" w:line="240" w:lineRule="auto"/>
        <w:ind w:left="5103" w:right="-1180"/>
        <w:jc w:val="center"/>
        <w:rPr>
          <w:rFonts w:ascii="Arial" w:eastAsiaTheme="minorEastAsia" w:hAnsi="Arial" w:cs="Arial"/>
          <w:sz w:val="24"/>
          <w:szCs w:val="24"/>
          <w:lang w:eastAsia="en-IN"/>
        </w:rPr>
      </w:pPr>
    </w:p>
    <w:p w14:paraId="393408C2" w14:textId="77777777" w:rsidR="001E231A" w:rsidRPr="00004356" w:rsidRDefault="001E231A" w:rsidP="001E231A">
      <w:pPr>
        <w:widowControl w:val="0"/>
        <w:autoSpaceDE w:val="0"/>
        <w:autoSpaceDN w:val="0"/>
        <w:adjustRightInd w:val="0"/>
        <w:spacing w:after="0" w:line="240" w:lineRule="auto"/>
        <w:ind w:left="5103" w:right="-1180"/>
        <w:jc w:val="center"/>
        <w:rPr>
          <w:rFonts w:ascii="Arial" w:eastAsiaTheme="minorEastAsia" w:hAnsi="Arial" w:cs="Arial"/>
          <w:sz w:val="24"/>
          <w:szCs w:val="24"/>
          <w:lang w:eastAsia="en-IN"/>
        </w:rPr>
      </w:pPr>
    </w:p>
    <w:p w14:paraId="1C40D06C" w14:textId="77777777" w:rsidR="001E231A" w:rsidRPr="00004356" w:rsidRDefault="001E231A" w:rsidP="001E231A">
      <w:pPr>
        <w:widowControl w:val="0"/>
        <w:autoSpaceDE w:val="0"/>
        <w:autoSpaceDN w:val="0"/>
        <w:adjustRightInd w:val="0"/>
        <w:spacing w:after="0" w:line="240" w:lineRule="auto"/>
        <w:ind w:left="5103" w:right="-1180"/>
        <w:jc w:val="center"/>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w:t>
      </w:r>
      <w:proofErr w:type="spellStart"/>
      <w:r w:rsidRPr="00004356">
        <w:rPr>
          <w:rFonts w:ascii="Arial" w:eastAsiaTheme="minorEastAsia" w:hAnsi="Arial" w:cs="Arial"/>
          <w:sz w:val="24"/>
          <w:szCs w:val="24"/>
          <w:lang w:eastAsia="en-IN"/>
        </w:rPr>
        <w:t>Vs</w:t>
      </w:r>
      <w:proofErr w:type="spellEnd"/>
      <w:r w:rsidRPr="00004356">
        <w:rPr>
          <w:rFonts w:ascii="Arial" w:eastAsiaTheme="minorEastAsia" w:hAnsi="Arial" w:cs="Arial"/>
          <w:sz w:val="24"/>
          <w:szCs w:val="24"/>
          <w:lang w:eastAsia="en-IN"/>
        </w:rPr>
        <w:t>-</w:t>
      </w:r>
    </w:p>
    <w:p w14:paraId="7D887FD2" w14:textId="77777777" w:rsidR="001E231A" w:rsidRPr="00004356" w:rsidRDefault="001E231A" w:rsidP="001E231A">
      <w:pPr>
        <w:spacing w:after="0"/>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1. </w:t>
      </w:r>
      <w:proofErr w:type="spellStart"/>
      <w:proofErr w:type="gramStart"/>
      <w:r w:rsidRPr="00004356">
        <w:rPr>
          <w:rFonts w:ascii="Arial" w:eastAsiaTheme="minorEastAsia" w:hAnsi="Arial" w:cs="Arial"/>
          <w:sz w:val="24"/>
          <w:szCs w:val="24"/>
          <w:lang w:eastAsia="en-IN"/>
        </w:rPr>
        <w:t>Balraj</w:t>
      </w:r>
      <w:proofErr w:type="spellEnd"/>
      <w:r w:rsidRPr="00004356">
        <w:rPr>
          <w:rFonts w:ascii="Arial" w:eastAsiaTheme="minorEastAsia" w:hAnsi="Arial" w:cs="Arial"/>
          <w:sz w:val="24"/>
          <w:szCs w:val="24"/>
          <w:lang w:eastAsia="en-IN"/>
        </w:rPr>
        <w:t>(</w:t>
      </w:r>
      <w:proofErr w:type="gramEnd"/>
      <w:r w:rsidRPr="00004356">
        <w:rPr>
          <w:rFonts w:ascii="Arial" w:eastAsiaTheme="minorEastAsia" w:hAnsi="Arial" w:cs="Arial"/>
          <w:sz w:val="24"/>
          <w:szCs w:val="24"/>
          <w:lang w:eastAsia="en-IN"/>
        </w:rPr>
        <w:t>Died)</w:t>
      </w:r>
    </w:p>
    <w:p w14:paraId="789C8B27" w14:textId="77777777" w:rsidR="001E231A" w:rsidRPr="00004356" w:rsidRDefault="001E231A" w:rsidP="001E231A">
      <w:pPr>
        <w:spacing w:after="0"/>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    S/</w:t>
      </w:r>
      <w:proofErr w:type="spellStart"/>
      <w:r w:rsidRPr="00004356">
        <w:rPr>
          <w:rFonts w:ascii="Arial" w:eastAsiaTheme="minorEastAsia" w:hAnsi="Arial" w:cs="Arial"/>
          <w:sz w:val="24"/>
          <w:szCs w:val="24"/>
          <w:lang w:eastAsia="en-IN"/>
        </w:rPr>
        <w:t>o.MuthaiyaNadar</w:t>
      </w:r>
      <w:proofErr w:type="spellEnd"/>
    </w:p>
    <w:p w14:paraId="28935EB7" w14:textId="77777777" w:rsidR="001E231A" w:rsidRPr="00004356" w:rsidRDefault="001E231A" w:rsidP="001E231A">
      <w:pPr>
        <w:spacing w:after="0"/>
        <w:ind w:left="5103" w:right="-1180"/>
        <w:jc w:val="both"/>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2. </w:t>
      </w:r>
      <w:proofErr w:type="spellStart"/>
      <w:r w:rsidRPr="00004356">
        <w:rPr>
          <w:rFonts w:ascii="Arial" w:eastAsiaTheme="minorEastAsia" w:hAnsi="Arial" w:cs="Arial"/>
          <w:sz w:val="24"/>
          <w:szCs w:val="24"/>
          <w:lang w:eastAsia="en-IN"/>
        </w:rPr>
        <w:t>Nagalakshmi</w:t>
      </w:r>
      <w:proofErr w:type="spellEnd"/>
    </w:p>
    <w:p w14:paraId="79FCD2ED" w14:textId="5CBFE58C" w:rsidR="001E231A" w:rsidRPr="00004356" w:rsidRDefault="008F069C" w:rsidP="001E231A">
      <w:pPr>
        <w:spacing w:after="0"/>
        <w:ind w:left="5103" w:right="-1180"/>
        <w:jc w:val="both"/>
        <w:rPr>
          <w:rFonts w:ascii="Arial" w:eastAsiaTheme="minorEastAsia" w:hAnsi="Arial" w:cs="Arial"/>
          <w:sz w:val="24"/>
          <w:szCs w:val="24"/>
          <w:lang w:eastAsia="en-IN"/>
        </w:rPr>
      </w:pPr>
      <w:r>
        <w:rPr>
          <w:rFonts w:ascii="Arial" w:eastAsiaTheme="minorEastAsia" w:hAnsi="Arial" w:cs="Arial"/>
          <w:sz w:val="24"/>
          <w:szCs w:val="24"/>
          <w:lang w:eastAsia="en-IN"/>
        </w:rPr>
        <w:t xml:space="preserve">    W/</w:t>
      </w:r>
      <w:proofErr w:type="spellStart"/>
      <w:r>
        <w:rPr>
          <w:rFonts w:ascii="Arial" w:eastAsiaTheme="minorEastAsia" w:hAnsi="Arial" w:cs="Arial"/>
          <w:sz w:val="24"/>
          <w:szCs w:val="24"/>
          <w:lang w:eastAsia="en-IN"/>
        </w:rPr>
        <w:t>o.Anandan</w:t>
      </w:r>
      <w:proofErr w:type="spellEnd"/>
      <w:r>
        <w:rPr>
          <w:rFonts w:ascii="Arial" w:eastAsiaTheme="minorEastAsia" w:hAnsi="Arial" w:cs="Arial"/>
          <w:sz w:val="24"/>
          <w:szCs w:val="24"/>
          <w:lang w:eastAsia="en-IN"/>
        </w:rPr>
        <w:tab/>
      </w:r>
      <w:r>
        <w:rPr>
          <w:rFonts w:ascii="Arial" w:eastAsiaTheme="minorEastAsia" w:hAnsi="Arial" w:cs="Arial"/>
          <w:sz w:val="24"/>
          <w:szCs w:val="24"/>
          <w:lang w:eastAsia="en-IN"/>
        </w:rPr>
        <w:tab/>
      </w:r>
      <w:r>
        <w:rPr>
          <w:rFonts w:ascii="Arial" w:eastAsiaTheme="minorEastAsia" w:hAnsi="Arial" w:cs="Arial"/>
          <w:sz w:val="24"/>
          <w:szCs w:val="24"/>
          <w:lang w:eastAsia="en-IN"/>
        </w:rPr>
        <w:tab/>
      </w:r>
      <w:r>
        <w:rPr>
          <w:rFonts w:ascii="Arial" w:eastAsiaTheme="minorEastAsia" w:hAnsi="Arial" w:cs="Arial"/>
          <w:sz w:val="24"/>
          <w:szCs w:val="24"/>
          <w:lang w:eastAsia="en-IN"/>
        </w:rPr>
        <w:tab/>
      </w:r>
      <w:r>
        <w:rPr>
          <w:rFonts w:ascii="Arial" w:eastAsiaTheme="minorEastAsia" w:hAnsi="Arial" w:cs="Arial"/>
          <w:sz w:val="24"/>
          <w:szCs w:val="24"/>
          <w:lang w:eastAsia="en-IN"/>
        </w:rPr>
        <w:tab/>
        <w:t xml:space="preserve"> </w:t>
      </w:r>
      <w:r>
        <w:rPr>
          <w:rFonts w:ascii="Arial" w:eastAsiaTheme="minorEastAsia" w:hAnsi="Arial" w:cs="Arial"/>
          <w:sz w:val="24"/>
          <w:szCs w:val="24"/>
          <w:lang w:eastAsia="en-IN"/>
        </w:rPr>
        <w:tab/>
      </w:r>
      <w:r>
        <w:rPr>
          <w:rFonts w:ascii="Arial" w:eastAsiaTheme="minorEastAsia" w:hAnsi="Arial" w:cs="Arial"/>
          <w:sz w:val="24"/>
          <w:szCs w:val="24"/>
          <w:lang w:eastAsia="en-IN"/>
        </w:rPr>
        <w:tab/>
      </w:r>
      <w:r>
        <w:rPr>
          <w:rFonts w:ascii="Arial" w:eastAsiaTheme="minorEastAsia" w:hAnsi="Arial" w:cs="Arial"/>
          <w:sz w:val="24"/>
          <w:szCs w:val="24"/>
          <w:lang w:eastAsia="en-IN"/>
        </w:rPr>
        <w:tab/>
        <w:t xml:space="preserve">-   </w:t>
      </w:r>
      <w:r w:rsidR="001E231A" w:rsidRPr="00004356">
        <w:rPr>
          <w:rFonts w:ascii="Arial" w:eastAsiaTheme="minorEastAsia" w:hAnsi="Arial" w:cs="Arial"/>
          <w:sz w:val="24"/>
          <w:szCs w:val="24"/>
          <w:lang w:eastAsia="en-IN"/>
        </w:rPr>
        <w:t>Respondents/</w:t>
      </w:r>
    </w:p>
    <w:p w14:paraId="38A55C96" w14:textId="59658A81" w:rsidR="001E231A" w:rsidRPr="00004356" w:rsidRDefault="008F069C" w:rsidP="001E231A">
      <w:pPr>
        <w:spacing w:after="0"/>
        <w:ind w:left="5103" w:right="-1180"/>
        <w:jc w:val="both"/>
        <w:rPr>
          <w:rFonts w:ascii="Arial" w:eastAsiaTheme="minorEastAsia" w:hAnsi="Arial" w:cs="Arial"/>
          <w:sz w:val="24"/>
          <w:szCs w:val="24"/>
          <w:lang w:eastAsia="en-IN"/>
        </w:rPr>
      </w:pPr>
      <w:r>
        <w:rPr>
          <w:rFonts w:ascii="Arial" w:eastAsiaTheme="minorEastAsia" w:hAnsi="Arial" w:cs="Arial"/>
          <w:sz w:val="24"/>
          <w:szCs w:val="24"/>
          <w:lang w:eastAsia="en-IN"/>
        </w:rPr>
        <w:tab/>
      </w:r>
      <w:r>
        <w:rPr>
          <w:rFonts w:ascii="Arial" w:eastAsiaTheme="minorEastAsia" w:hAnsi="Arial" w:cs="Arial"/>
          <w:sz w:val="24"/>
          <w:szCs w:val="24"/>
          <w:lang w:eastAsia="en-IN"/>
        </w:rPr>
        <w:tab/>
      </w:r>
      <w:r>
        <w:rPr>
          <w:rFonts w:ascii="Arial" w:eastAsiaTheme="minorEastAsia" w:hAnsi="Arial" w:cs="Arial"/>
          <w:sz w:val="24"/>
          <w:szCs w:val="24"/>
          <w:lang w:eastAsia="en-IN"/>
        </w:rPr>
        <w:tab/>
        <w:t xml:space="preserve">    </w:t>
      </w:r>
      <w:r w:rsidR="001E231A" w:rsidRPr="00004356">
        <w:rPr>
          <w:rFonts w:ascii="Arial" w:eastAsiaTheme="minorEastAsia" w:hAnsi="Arial" w:cs="Arial"/>
          <w:sz w:val="24"/>
          <w:szCs w:val="24"/>
          <w:lang w:eastAsia="en-IN"/>
        </w:rPr>
        <w:t xml:space="preserve">Defendants </w:t>
      </w:r>
    </w:p>
    <w:p w14:paraId="3ADDB29F" w14:textId="77777777" w:rsidR="001E231A" w:rsidRPr="00004356" w:rsidRDefault="001E231A" w:rsidP="001E231A">
      <w:pPr>
        <w:widowControl w:val="0"/>
        <w:autoSpaceDE w:val="0"/>
        <w:autoSpaceDN w:val="0"/>
        <w:adjustRightInd w:val="0"/>
        <w:spacing w:after="0" w:line="240" w:lineRule="auto"/>
        <w:ind w:left="5103" w:right="-1180"/>
        <w:jc w:val="both"/>
        <w:rPr>
          <w:rFonts w:ascii="Arial" w:eastAsiaTheme="minorEastAsia" w:hAnsi="Arial" w:cs="Arial"/>
          <w:sz w:val="24"/>
          <w:szCs w:val="24"/>
          <w:lang w:eastAsia="en-IN"/>
        </w:rPr>
      </w:pPr>
    </w:p>
    <w:p w14:paraId="661A4637" w14:textId="77777777" w:rsidR="001E231A" w:rsidRPr="00004356" w:rsidRDefault="001E231A" w:rsidP="001E231A">
      <w:pPr>
        <w:widowControl w:val="0"/>
        <w:autoSpaceDE w:val="0"/>
        <w:autoSpaceDN w:val="0"/>
        <w:adjustRightInd w:val="0"/>
        <w:spacing w:after="0" w:line="240" w:lineRule="auto"/>
        <w:ind w:left="5103" w:right="-1180"/>
        <w:rPr>
          <w:rFonts w:ascii="Arial" w:eastAsiaTheme="minorEastAsia" w:hAnsi="Arial" w:cs="Arial"/>
          <w:sz w:val="24"/>
          <w:szCs w:val="24"/>
          <w:lang w:eastAsia="en-IN"/>
        </w:rPr>
      </w:pPr>
    </w:p>
    <w:p w14:paraId="44138448" w14:textId="77777777" w:rsidR="001E231A" w:rsidRPr="00004356" w:rsidRDefault="001E231A" w:rsidP="001E231A">
      <w:pPr>
        <w:widowControl w:val="0"/>
        <w:autoSpaceDE w:val="0"/>
        <w:autoSpaceDN w:val="0"/>
        <w:adjustRightInd w:val="0"/>
        <w:spacing w:after="0" w:line="240" w:lineRule="auto"/>
        <w:ind w:left="5103" w:right="-1180"/>
        <w:rPr>
          <w:rFonts w:ascii="Arial" w:eastAsiaTheme="minorEastAsia" w:hAnsi="Arial" w:cs="Arial"/>
          <w:sz w:val="24"/>
          <w:szCs w:val="24"/>
          <w:lang w:eastAsia="en-IN"/>
        </w:rPr>
      </w:pPr>
      <w:r w:rsidRPr="00004356">
        <w:rPr>
          <w:rFonts w:ascii="Arial" w:eastAsiaTheme="minorEastAsia" w:hAnsi="Arial" w:cs="Arial"/>
          <w:sz w:val="24"/>
          <w:szCs w:val="24"/>
          <w:lang w:eastAsia="en-IN"/>
        </w:rPr>
        <w:t xml:space="preserve">3. </w:t>
      </w:r>
      <w:proofErr w:type="spellStart"/>
      <w:r w:rsidRPr="00004356">
        <w:rPr>
          <w:rFonts w:ascii="Arial" w:eastAsiaTheme="minorEastAsia" w:hAnsi="Arial" w:cs="Arial"/>
          <w:sz w:val="24"/>
          <w:szCs w:val="24"/>
          <w:lang w:eastAsia="en-IN"/>
        </w:rPr>
        <w:t>Nagaraj</w:t>
      </w:r>
      <w:proofErr w:type="spellEnd"/>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p>
    <w:p w14:paraId="6EEB3C93" w14:textId="47486709" w:rsidR="001E231A" w:rsidRPr="00004356" w:rsidRDefault="001E231A" w:rsidP="001E231A">
      <w:pPr>
        <w:widowControl w:val="0"/>
        <w:autoSpaceDE w:val="0"/>
        <w:autoSpaceDN w:val="0"/>
        <w:adjustRightInd w:val="0"/>
        <w:spacing w:after="0" w:line="240" w:lineRule="auto"/>
        <w:ind w:left="5103" w:right="-1180"/>
        <w:rPr>
          <w:rFonts w:ascii="Arial" w:eastAsiaTheme="minorEastAsia" w:hAnsi="Arial" w:cs="Arial"/>
          <w:sz w:val="24"/>
          <w:szCs w:val="24"/>
          <w:lang w:eastAsia="en-IN"/>
        </w:rPr>
      </w:pP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t>-    Proposed Party/</w:t>
      </w:r>
    </w:p>
    <w:p w14:paraId="19049EA0" w14:textId="3FA5903F" w:rsidR="001E231A" w:rsidRPr="00004356" w:rsidRDefault="001E231A" w:rsidP="001E231A">
      <w:pPr>
        <w:widowControl w:val="0"/>
        <w:autoSpaceDE w:val="0"/>
        <w:autoSpaceDN w:val="0"/>
        <w:adjustRightInd w:val="0"/>
        <w:spacing w:after="0" w:line="240" w:lineRule="auto"/>
        <w:ind w:left="5103" w:right="-1180"/>
        <w:rPr>
          <w:rFonts w:ascii="Arial" w:eastAsiaTheme="minorEastAsia" w:hAnsi="Arial" w:cs="Arial"/>
          <w:sz w:val="24"/>
          <w:szCs w:val="24"/>
          <w:lang w:eastAsia="en-IN"/>
        </w:rPr>
      </w:pP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t xml:space="preserve">     Defendant No.3</w:t>
      </w:r>
    </w:p>
    <w:p w14:paraId="57E69291" w14:textId="4FB0D8AB" w:rsidR="001E231A" w:rsidRPr="00004356" w:rsidRDefault="001E231A" w:rsidP="001E231A">
      <w:pPr>
        <w:widowControl w:val="0"/>
        <w:autoSpaceDE w:val="0"/>
        <w:autoSpaceDN w:val="0"/>
        <w:adjustRightInd w:val="0"/>
        <w:spacing w:after="0" w:line="240" w:lineRule="auto"/>
        <w:ind w:left="5103" w:right="-1180"/>
        <w:rPr>
          <w:rFonts w:ascii="Arial" w:eastAsiaTheme="minorEastAsia" w:hAnsi="Arial" w:cs="Arial"/>
          <w:sz w:val="24"/>
          <w:szCs w:val="24"/>
          <w:lang w:eastAsia="en-IN"/>
        </w:rPr>
      </w:pP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r>
      <w:r w:rsidRPr="00004356">
        <w:rPr>
          <w:rFonts w:ascii="Arial" w:eastAsiaTheme="minorEastAsia" w:hAnsi="Arial" w:cs="Arial"/>
          <w:sz w:val="24"/>
          <w:szCs w:val="24"/>
          <w:lang w:eastAsia="en-IN"/>
        </w:rPr>
        <w:tab/>
        <w:t xml:space="preserve">    </w:t>
      </w:r>
    </w:p>
    <w:p w14:paraId="4E74FE06" w14:textId="79420737" w:rsidR="00004356" w:rsidRDefault="001E231A" w:rsidP="001E231A">
      <w:pPr>
        <w:spacing w:line="360" w:lineRule="auto"/>
        <w:ind w:left="5103" w:right="-1180"/>
        <w:jc w:val="center"/>
        <w:rPr>
          <w:rFonts w:ascii="Arial" w:eastAsiaTheme="minorEastAsia" w:hAnsi="Arial" w:cs="Arial"/>
          <w:b/>
          <w:sz w:val="24"/>
          <w:szCs w:val="24"/>
          <w:u w:val="single"/>
          <w:lang w:eastAsia="en-IN"/>
        </w:rPr>
      </w:pPr>
      <w:r w:rsidRPr="00004356">
        <w:rPr>
          <w:rFonts w:ascii="Arial" w:eastAsiaTheme="minorEastAsia" w:hAnsi="Arial" w:cs="Arial"/>
          <w:b/>
          <w:sz w:val="24"/>
          <w:szCs w:val="24"/>
          <w:u w:val="single"/>
          <w:lang w:eastAsia="en-IN"/>
        </w:rPr>
        <w:t xml:space="preserve">COUNTER STATEMENT FILED BY THE PROPOSED PARTY/RESPONDENT NO.3 </w:t>
      </w:r>
    </w:p>
    <w:p w14:paraId="6C81200E" w14:textId="3D999F43" w:rsidR="005A526E" w:rsidRPr="00004356" w:rsidRDefault="00AA7C6F" w:rsidP="001E231A">
      <w:pPr>
        <w:spacing w:line="360" w:lineRule="auto"/>
        <w:ind w:left="5103" w:right="-1180"/>
        <w:jc w:val="center"/>
        <w:rPr>
          <w:rFonts w:ascii="Arial" w:eastAsiaTheme="minorEastAsia" w:hAnsi="Arial" w:cs="Arial"/>
          <w:b/>
          <w:sz w:val="24"/>
          <w:szCs w:val="24"/>
          <w:u w:val="single"/>
          <w:lang w:eastAsia="en-IN"/>
        </w:rPr>
      </w:pPr>
      <w:proofErr w:type="spellStart"/>
      <w:r w:rsidRPr="00004356">
        <w:rPr>
          <w:rFonts w:ascii="Arial" w:eastAsiaTheme="minorEastAsia" w:hAnsi="Arial" w:cs="Arial"/>
          <w:b/>
          <w:sz w:val="24"/>
          <w:szCs w:val="24"/>
          <w:u w:val="single"/>
          <w:lang w:eastAsia="en-IN"/>
        </w:rPr>
        <w:t>Pre.on</w:t>
      </w:r>
      <w:proofErr w:type="spellEnd"/>
      <w:r w:rsidRPr="00004356">
        <w:rPr>
          <w:rFonts w:ascii="Arial" w:eastAsiaTheme="minorEastAsia" w:hAnsi="Arial" w:cs="Arial"/>
          <w:b/>
          <w:sz w:val="24"/>
          <w:szCs w:val="24"/>
          <w:u w:val="single"/>
          <w:lang w:eastAsia="en-IN"/>
        </w:rPr>
        <w:t>:</w:t>
      </w:r>
    </w:p>
    <w:p w14:paraId="118AC6B1" w14:textId="77777777" w:rsidR="00004356" w:rsidRDefault="00004356" w:rsidP="001E231A">
      <w:pPr>
        <w:spacing w:after="0"/>
        <w:ind w:left="5103" w:right="-1180"/>
        <w:rPr>
          <w:rFonts w:ascii="Arial" w:hAnsi="Arial" w:cs="Arial"/>
          <w:b/>
          <w:bCs/>
          <w:sz w:val="24"/>
          <w:szCs w:val="24"/>
          <w:u w:val="single"/>
          <w:lang w:val="en-US"/>
        </w:rPr>
      </w:pPr>
    </w:p>
    <w:p w14:paraId="30B7B7F1" w14:textId="77777777" w:rsidR="005A526E" w:rsidRPr="00004356" w:rsidRDefault="005A526E" w:rsidP="001E231A">
      <w:pPr>
        <w:spacing w:after="0"/>
        <w:ind w:left="5103" w:right="-1180"/>
        <w:rPr>
          <w:rFonts w:ascii="Arial" w:hAnsi="Arial" w:cs="Arial"/>
          <w:b/>
          <w:bCs/>
          <w:sz w:val="24"/>
          <w:szCs w:val="24"/>
          <w:lang w:val="en-US"/>
        </w:rPr>
      </w:pPr>
      <w:r w:rsidRPr="00004356">
        <w:rPr>
          <w:rFonts w:ascii="Arial" w:hAnsi="Arial" w:cs="Arial"/>
          <w:b/>
          <w:bCs/>
          <w:sz w:val="24"/>
          <w:szCs w:val="24"/>
          <w:u w:val="single"/>
          <w:lang w:val="en-US"/>
        </w:rPr>
        <w:t>ADDRESS FOR SERVICE:</w:t>
      </w:r>
    </w:p>
    <w:p w14:paraId="13185FF6" w14:textId="77777777" w:rsidR="005A526E" w:rsidRPr="00004356" w:rsidRDefault="005A526E" w:rsidP="001E231A">
      <w:pPr>
        <w:spacing w:after="0"/>
        <w:ind w:left="5103" w:right="-1180"/>
        <w:rPr>
          <w:rFonts w:ascii="Arial" w:hAnsi="Arial" w:cs="Arial"/>
          <w:b/>
          <w:bCs/>
          <w:sz w:val="24"/>
          <w:szCs w:val="24"/>
          <w:lang w:val="en-US"/>
        </w:rPr>
      </w:pPr>
      <w:proofErr w:type="spellStart"/>
      <w:r w:rsidRPr="00004356">
        <w:rPr>
          <w:rFonts w:ascii="Arial" w:hAnsi="Arial" w:cs="Arial"/>
          <w:b/>
          <w:bCs/>
          <w:sz w:val="24"/>
          <w:szCs w:val="24"/>
          <w:lang w:val="en-US"/>
        </w:rPr>
        <w:t>S.Chandrasekaran</w:t>
      </w:r>
      <w:proofErr w:type="spellEnd"/>
      <w:r w:rsidRPr="00004356">
        <w:rPr>
          <w:rFonts w:ascii="Arial" w:hAnsi="Arial" w:cs="Arial"/>
          <w:b/>
          <w:bCs/>
          <w:sz w:val="24"/>
          <w:szCs w:val="24"/>
          <w:lang w:val="en-US"/>
        </w:rPr>
        <w:t xml:space="preserve">, M.A., B.L., </w:t>
      </w:r>
      <w:proofErr w:type="gramStart"/>
      <w:r w:rsidRPr="00004356">
        <w:rPr>
          <w:rFonts w:ascii="Arial" w:hAnsi="Arial" w:cs="Arial"/>
          <w:b/>
          <w:bCs/>
          <w:sz w:val="24"/>
          <w:szCs w:val="24"/>
          <w:lang w:val="en-US"/>
        </w:rPr>
        <w:t>DLL.,</w:t>
      </w:r>
      <w:proofErr w:type="gramEnd"/>
    </w:p>
    <w:p w14:paraId="292617D1" w14:textId="77777777" w:rsidR="005A526E" w:rsidRPr="00004356" w:rsidRDefault="005A526E" w:rsidP="001E231A">
      <w:pPr>
        <w:spacing w:after="0"/>
        <w:ind w:left="5103" w:right="-1180"/>
        <w:rPr>
          <w:rFonts w:ascii="Arial" w:hAnsi="Arial" w:cs="Arial"/>
          <w:b/>
          <w:bCs/>
          <w:sz w:val="24"/>
          <w:szCs w:val="24"/>
          <w:lang w:val="en-US"/>
        </w:rPr>
      </w:pPr>
      <w:r w:rsidRPr="00004356">
        <w:rPr>
          <w:rFonts w:ascii="Arial" w:hAnsi="Arial" w:cs="Arial"/>
          <w:b/>
          <w:bCs/>
          <w:sz w:val="24"/>
          <w:szCs w:val="24"/>
          <w:lang w:val="en-US"/>
        </w:rPr>
        <w:t>(MS.595/1986)</w:t>
      </w:r>
    </w:p>
    <w:p w14:paraId="356C704A" w14:textId="77777777" w:rsidR="005A526E" w:rsidRPr="00004356" w:rsidRDefault="005A526E" w:rsidP="001E231A">
      <w:pPr>
        <w:spacing w:after="0"/>
        <w:ind w:left="5103" w:right="-1180"/>
        <w:rPr>
          <w:rFonts w:ascii="Arial" w:hAnsi="Arial" w:cs="Arial"/>
          <w:b/>
          <w:bCs/>
          <w:sz w:val="24"/>
          <w:szCs w:val="24"/>
          <w:lang w:val="en-US"/>
        </w:rPr>
      </w:pPr>
      <w:proofErr w:type="spellStart"/>
      <w:r w:rsidRPr="00004356">
        <w:rPr>
          <w:rFonts w:ascii="Arial" w:hAnsi="Arial" w:cs="Arial"/>
          <w:b/>
          <w:bCs/>
          <w:sz w:val="24"/>
          <w:szCs w:val="24"/>
          <w:lang w:val="en-US"/>
        </w:rPr>
        <w:t>C.Jaiy</w:t>
      </w:r>
      <w:proofErr w:type="spellEnd"/>
      <w:r w:rsidRPr="00004356">
        <w:rPr>
          <w:rFonts w:ascii="Arial" w:hAnsi="Arial" w:cs="Arial"/>
          <w:b/>
          <w:bCs/>
          <w:sz w:val="24"/>
          <w:szCs w:val="24"/>
          <w:lang w:val="en-US"/>
        </w:rPr>
        <w:t xml:space="preserve"> </w:t>
      </w:r>
      <w:proofErr w:type="spellStart"/>
      <w:r w:rsidRPr="00004356">
        <w:rPr>
          <w:rFonts w:ascii="Arial" w:hAnsi="Arial" w:cs="Arial"/>
          <w:b/>
          <w:bCs/>
          <w:sz w:val="24"/>
          <w:szCs w:val="24"/>
          <w:lang w:val="en-US"/>
        </w:rPr>
        <w:t>Chandhar</w:t>
      </w:r>
      <w:proofErr w:type="spellEnd"/>
      <w:r w:rsidRPr="00004356">
        <w:rPr>
          <w:rFonts w:ascii="Arial" w:hAnsi="Arial" w:cs="Arial"/>
          <w:b/>
          <w:bCs/>
          <w:sz w:val="24"/>
          <w:szCs w:val="24"/>
          <w:lang w:val="en-US"/>
        </w:rPr>
        <w:t xml:space="preserve">, B.A., </w:t>
      </w:r>
      <w:proofErr w:type="gramStart"/>
      <w:r w:rsidRPr="00004356">
        <w:rPr>
          <w:rFonts w:ascii="Arial" w:hAnsi="Arial" w:cs="Arial"/>
          <w:b/>
          <w:bCs/>
          <w:sz w:val="24"/>
          <w:szCs w:val="24"/>
          <w:lang w:val="en-US"/>
        </w:rPr>
        <w:t>LLB.,</w:t>
      </w:r>
      <w:proofErr w:type="gramEnd"/>
      <w:r w:rsidRPr="00004356">
        <w:rPr>
          <w:rFonts w:ascii="Arial" w:hAnsi="Arial" w:cs="Arial"/>
          <w:b/>
          <w:bCs/>
          <w:sz w:val="24"/>
          <w:szCs w:val="24"/>
          <w:lang w:val="en-US"/>
        </w:rPr>
        <w:t xml:space="preserve"> (Hons)</w:t>
      </w:r>
    </w:p>
    <w:p w14:paraId="1C1C85AD" w14:textId="77777777" w:rsidR="005A526E" w:rsidRPr="00004356" w:rsidRDefault="005A526E" w:rsidP="001E231A">
      <w:pPr>
        <w:spacing w:after="0"/>
        <w:ind w:left="5103" w:right="-1180"/>
        <w:rPr>
          <w:rFonts w:ascii="Arial" w:hAnsi="Arial" w:cs="Arial"/>
          <w:b/>
          <w:bCs/>
          <w:sz w:val="24"/>
          <w:szCs w:val="24"/>
          <w:lang w:val="en-US"/>
        </w:rPr>
      </w:pPr>
      <w:r w:rsidRPr="00004356">
        <w:rPr>
          <w:rFonts w:ascii="Arial" w:hAnsi="Arial" w:cs="Arial"/>
          <w:b/>
          <w:bCs/>
          <w:sz w:val="24"/>
          <w:szCs w:val="24"/>
          <w:lang w:val="en-US"/>
        </w:rPr>
        <w:t>(MS.1658/2020)</w:t>
      </w:r>
    </w:p>
    <w:p w14:paraId="0D40F992" w14:textId="77777777" w:rsidR="005A526E" w:rsidRPr="00004356" w:rsidRDefault="005A526E" w:rsidP="001E231A">
      <w:pPr>
        <w:spacing w:after="0"/>
        <w:ind w:left="5103" w:right="-1180"/>
        <w:rPr>
          <w:rFonts w:ascii="Arial" w:hAnsi="Arial" w:cs="Arial"/>
          <w:bCs/>
          <w:sz w:val="24"/>
          <w:szCs w:val="24"/>
          <w:lang w:val="en-US"/>
        </w:rPr>
      </w:pPr>
      <w:r w:rsidRPr="00004356">
        <w:rPr>
          <w:rFonts w:ascii="Arial" w:hAnsi="Arial" w:cs="Arial"/>
          <w:bCs/>
          <w:sz w:val="24"/>
          <w:szCs w:val="24"/>
          <w:lang w:val="en-US"/>
        </w:rPr>
        <w:t>Advocates</w:t>
      </w:r>
    </w:p>
    <w:p w14:paraId="10B3009A" w14:textId="77777777" w:rsidR="005A526E" w:rsidRPr="00004356" w:rsidRDefault="005A526E" w:rsidP="001E231A">
      <w:pPr>
        <w:spacing w:after="0"/>
        <w:ind w:left="5103" w:right="-1180"/>
        <w:rPr>
          <w:rFonts w:ascii="Arial" w:hAnsi="Arial" w:cs="Arial"/>
          <w:bCs/>
          <w:sz w:val="24"/>
          <w:szCs w:val="24"/>
          <w:lang w:val="en-US"/>
        </w:rPr>
      </w:pPr>
      <w:r w:rsidRPr="00004356">
        <w:rPr>
          <w:rFonts w:ascii="Arial" w:hAnsi="Arial" w:cs="Arial"/>
          <w:bCs/>
          <w:sz w:val="24"/>
          <w:szCs w:val="24"/>
          <w:lang w:val="en-US"/>
        </w:rPr>
        <w:t>85/12, 3</w:t>
      </w:r>
      <w:r w:rsidRPr="00004356">
        <w:rPr>
          <w:rFonts w:ascii="Arial" w:hAnsi="Arial" w:cs="Arial"/>
          <w:bCs/>
          <w:sz w:val="24"/>
          <w:szCs w:val="24"/>
          <w:vertAlign w:val="superscript"/>
          <w:lang w:val="en-US"/>
        </w:rPr>
        <w:t xml:space="preserve">rd </w:t>
      </w:r>
      <w:r w:rsidRPr="00004356">
        <w:rPr>
          <w:rFonts w:ascii="Arial" w:hAnsi="Arial" w:cs="Arial"/>
          <w:bCs/>
          <w:sz w:val="24"/>
          <w:szCs w:val="24"/>
          <w:lang w:val="en-US"/>
        </w:rPr>
        <w:t xml:space="preserve">Floor, </w:t>
      </w:r>
      <w:proofErr w:type="spellStart"/>
      <w:r w:rsidRPr="00004356">
        <w:rPr>
          <w:rFonts w:ascii="Arial" w:hAnsi="Arial" w:cs="Arial"/>
          <w:bCs/>
          <w:sz w:val="24"/>
          <w:szCs w:val="24"/>
          <w:lang w:val="en-US"/>
        </w:rPr>
        <w:t>Cherran</w:t>
      </w:r>
      <w:proofErr w:type="spellEnd"/>
      <w:r w:rsidRPr="00004356">
        <w:rPr>
          <w:rFonts w:ascii="Arial" w:hAnsi="Arial" w:cs="Arial"/>
          <w:bCs/>
          <w:sz w:val="24"/>
          <w:szCs w:val="24"/>
          <w:lang w:val="en-US"/>
        </w:rPr>
        <w:t xml:space="preserve"> Apartments,</w:t>
      </w:r>
    </w:p>
    <w:p w14:paraId="3E2ACE04" w14:textId="77777777" w:rsidR="005A526E" w:rsidRPr="00004356" w:rsidRDefault="005A526E" w:rsidP="001E231A">
      <w:pPr>
        <w:spacing w:after="0"/>
        <w:ind w:left="5103" w:right="-1180"/>
        <w:rPr>
          <w:rFonts w:ascii="Arial" w:hAnsi="Arial" w:cs="Arial"/>
          <w:bCs/>
          <w:sz w:val="24"/>
          <w:szCs w:val="24"/>
          <w:lang w:val="en-US"/>
        </w:rPr>
      </w:pPr>
      <w:proofErr w:type="spellStart"/>
      <w:r w:rsidRPr="00004356">
        <w:rPr>
          <w:rFonts w:ascii="Arial" w:hAnsi="Arial" w:cs="Arial"/>
          <w:bCs/>
          <w:sz w:val="24"/>
          <w:szCs w:val="24"/>
          <w:lang w:val="en-US"/>
        </w:rPr>
        <w:t>Govt.Arts</w:t>
      </w:r>
      <w:proofErr w:type="spellEnd"/>
      <w:r w:rsidRPr="00004356">
        <w:rPr>
          <w:rFonts w:ascii="Arial" w:hAnsi="Arial" w:cs="Arial"/>
          <w:bCs/>
          <w:sz w:val="24"/>
          <w:szCs w:val="24"/>
          <w:lang w:val="en-US"/>
        </w:rPr>
        <w:t xml:space="preserve"> College Road,</w:t>
      </w:r>
    </w:p>
    <w:p w14:paraId="090F128E" w14:textId="3E8000F0" w:rsidR="00AA7C6F" w:rsidRPr="00004356" w:rsidRDefault="005A526E" w:rsidP="00004356">
      <w:pPr>
        <w:spacing w:after="0"/>
        <w:ind w:left="5103" w:right="-1180"/>
        <w:rPr>
          <w:rFonts w:ascii="Arial" w:hAnsi="Arial" w:cs="Arial"/>
          <w:bCs/>
          <w:sz w:val="24"/>
          <w:szCs w:val="24"/>
          <w:lang w:val="en-US"/>
        </w:rPr>
      </w:pPr>
      <w:r w:rsidRPr="00004356">
        <w:rPr>
          <w:rFonts w:ascii="Arial" w:hAnsi="Arial" w:cs="Arial"/>
          <w:bCs/>
          <w:sz w:val="24"/>
          <w:szCs w:val="24"/>
          <w:lang w:val="en-US"/>
        </w:rPr>
        <w:t xml:space="preserve">Coimbatore – </w:t>
      </w:r>
      <w:proofErr w:type="gramStart"/>
      <w:r w:rsidRPr="00004356">
        <w:rPr>
          <w:rFonts w:ascii="Arial" w:hAnsi="Arial" w:cs="Arial"/>
          <w:bCs/>
          <w:sz w:val="24"/>
          <w:szCs w:val="24"/>
          <w:lang w:val="en-US"/>
        </w:rPr>
        <w:t>641 018.Off</w:t>
      </w:r>
      <w:proofErr w:type="gramEnd"/>
      <w:r w:rsidRPr="00004356">
        <w:rPr>
          <w:rFonts w:ascii="Arial" w:hAnsi="Arial" w:cs="Arial"/>
          <w:bCs/>
          <w:sz w:val="24"/>
          <w:szCs w:val="24"/>
          <w:lang w:val="en-US"/>
        </w:rPr>
        <w:t>: 0422-2200337</w:t>
      </w:r>
      <w:r w:rsidRPr="00004356">
        <w:rPr>
          <w:rFonts w:ascii="Arial" w:hAnsi="Arial" w:cs="Arial"/>
          <w:sz w:val="24"/>
          <w:szCs w:val="24"/>
          <w:lang w:val="en-US"/>
        </w:rPr>
        <w:t xml:space="preserve"> </w:t>
      </w:r>
      <w:r w:rsidRPr="00004356">
        <w:rPr>
          <w:rFonts w:ascii="Arial" w:eastAsiaTheme="minorEastAsia" w:hAnsi="Arial" w:cs="Arial"/>
          <w:b/>
          <w:sz w:val="24"/>
          <w:szCs w:val="24"/>
          <w:u w:val="single"/>
          <w:lang w:eastAsia="en-IN"/>
        </w:rPr>
        <w:t xml:space="preserve"> </w:t>
      </w:r>
    </w:p>
    <w:sectPr w:rsidR="00AA7C6F" w:rsidRPr="00004356" w:rsidSect="006C5233">
      <w:headerReference w:type="default" r:id="rId8"/>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09D515" w14:textId="77777777" w:rsidR="00250F48" w:rsidRDefault="00250F48" w:rsidP="006C5233">
      <w:pPr>
        <w:spacing w:after="0" w:line="240" w:lineRule="auto"/>
      </w:pPr>
      <w:r>
        <w:separator/>
      </w:r>
    </w:p>
  </w:endnote>
  <w:endnote w:type="continuationSeparator" w:id="0">
    <w:p w14:paraId="7F4BFE13" w14:textId="77777777" w:rsidR="00250F48" w:rsidRDefault="00250F48" w:rsidP="006C5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0595FA" w14:textId="77777777" w:rsidR="00250F48" w:rsidRDefault="00250F48" w:rsidP="006C5233">
      <w:pPr>
        <w:spacing w:after="0" w:line="240" w:lineRule="auto"/>
      </w:pPr>
      <w:r>
        <w:separator/>
      </w:r>
    </w:p>
  </w:footnote>
  <w:footnote w:type="continuationSeparator" w:id="0">
    <w:p w14:paraId="37DACD99" w14:textId="77777777" w:rsidR="00250F48" w:rsidRDefault="00250F48" w:rsidP="006C52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1766537"/>
      <w:docPartObj>
        <w:docPartGallery w:val="Page Numbers (Top of Page)"/>
        <w:docPartUnique/>
      </w:docPartObj>
    </w:sdtPr>
    <w:sdtEndPr>
      <w:rPr>
        <w:noProof/>
      </w:rPr>
    </w:sdtEndPr>
    <w:sdtContent>
      <w:p w14:paraId="11FA1A9A" w14:textId="6E289910" w:rsidR="006C5233" w:rsidRDefault="006C5233">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C2545B5" w14:textId="77777777" w:rsidR="006C5233" w:rsidRDefault="006C52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34B48"/>
    <w:multiLevelType w:val="hybridMultilevel"/>
    <w:tmpl w:val="C1568A5C"/>
    <w:lvl w:ilvl="0" w:tplc="40090013">
      <w:start w:val="1"/>
      <w:numFmt w:val="upperRoman"/>
      <w:lvlText w:val="%1."/>
      <w:lvlJc w:val="right"/>
      <w:pPr>
        <w:ind w:left="1313" w:hanging="360"/>
      </w:pPr>
    </w:lvl>
    <w:lvl w:ilvl="1" w:tplc="40090019" w:tentative="1">
      <w:start w:val="1"/>
      <w:numFmt w:val="lowerLetter"/>
      <w:lvlText w:val="%2."/>
      <w:lvlJc w:val="left"/>
      <w:pPr>
        <w:ind w:left="2033" w:hanging="360"/>
      </w:pPr>
    </w:lvl>
    <w:lvl w:ilvl="2" w:tplc="4009001B" w:tentative="1">
      <w:start w:val="1"/>
      <w:numFmt w:val="lowerRoman"/>
      <w:lvlText w:val="%3."/>
      <w:lvlJc w:val="right"/>
      <w:pPr>
        <w:ind w:left="2753" w:hanging="180"/>
      </w:pPr>
    </w:lvl>
    <w:lvl w:ilvl="3" w:tplc="4009000F" w:tentative="1">
      <w:start w:val="1"/>
      <w:numFmt w:val="decimal"/>
      <w:lvlText w:val="%4."/>
      <w:lvlJc w:val="left"/>
      <w:pPr>
        <w:ind w:left="3473" w:hanging="360"/>
      </w:pPr>
    </w:lvl>
    <w:lvl w:ilvl="4" w:tplc="40090019" w:tentative="1">
      <w:start w:val="1"/>
      <w:numFmt w:val="lowerLetter"/>
      <w:lvlText w:val="%5."/>
      <w:lvlJc w:val="left"/>
      <w:pPr>
        <w:ind w:left="4193" w:hanging="360"/>
      </w:pPr>
    </w:lvl>
    <w:lvl w:ilvl="5" w:tplc="4009001B" w:tentative="1">
      <w:start w:val="1"/>
      <w:numFmt w:val="lowerRoman"/>
      <w:lvlText w:val="%6."/>
      <w:lvlJc w:val="right"/>
      <w:pPr>
        <w:ind w:left="4913" w:hanging="180"/>
      </w:pPr>
    </w:lvl>
    <w:lvl w:ilvl="6" w:tplc="4009000F" w:tentative="1">
      <w:start w:val="1"/>
      <w:numFmt w:val="decimal"/>
      <w:lvlText w:val="%7."/>
      <w:lvlJc w:val="left"/>
      <w:pPr>
        <w:ind w:left="5633" w:hanging="360"/>
      </w:pPr>
    </w:lvl>
    <w:lvl w:ilvl="7" w:tplc="40090019" w:tentative="1">
      <w:start w:val="1"/>
      <w:numFmt w:val="lowerLetter"/>
      <w:lvlText w:val="%8."/>
      <w:lvlJc w:val="left"/>
      <w:pPr>
        <w:ind w:left="6353" w:hanging="360"/>
      </w:pPr>
    </w:lvl>
    <w:lvl w:ilvl="8" w:tplc="4009001B" w:tentative="1">
      <w:start w:val="1"/>
      <w:numFmt w:val="lowerRoman"/>
      <w:lvlText w:val="%9."/>
      <w:lvlJc w:val="right"/>
      <w:pPr>
        <w:ind w:left="7073" w:hanging="180"/>
      </w:pPr>
    </w:lvl>
  </w:abstractNum>
  <w:abstractNum w:abstractNumId="1">
    <w:nsid w:val="1D7256D9"/>
    <w:multiLevelType w:val="hybridMultilevel"/>
    <w:tmpl w:val="4ACCF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5254F8"/>
    <w:multiLevelType w:val="hybridMultilevel"/>
    <w:tmpl w:val="D07E1F2C"/>
    <w:lvl w:ilvl="0" w:tplc="FE3E5CBE">
      <w:start w:val="1"/>
      <w:numFmt w:val="decimal"/>
      <w:lvlText w:val="%1."/>
      <w:lvlJc w:val="left"/>
      <w:pPr>
        <w:ind w:left="360" w:hanging="360"/>
      </w:pPr>
      <w:rPr>
        <w:rFonts w:hint="default"/>
      </w:rPr>
    </w:lvl>
    <w:lvl w:ilvl="1" w:tplc="40090019">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F3D37"/>
    <w:rsid w:val="00001C79"/>
    <w:rsid w:val="00004356"/>
    <w:rsid w:val="00060245"/>
    <w:rsid w:val="000D658A"/>
    <w:rsid w:val="00126BB3"/>
    <w:rsid w:val="00136176"/>
    <w:rsid w:val="00167CF7"/>
    <w:rsid w:val="001823DD"/>
    <w:rsid w:val="001C6580"/>
    <w:rsid w:val="001E231A"/>
    <w:rsid w:val="00205FEE"/>
    <w:rsid w:val="0021108C"/>
    <w:rsid w:val="0023172B"/>
    <w:rsid w:val="00235A27"/>
    <w:rsid w:val="0023629E"/>
    <w:rsid w:val="00250F48"/>
    <w:rsid w:val="002921C9"/>
    <w:rsid w:val="003433AB"/>
    <w:rsid w:val="00370DB8"/>
    <w:rsid w:val="003B5637"/>
    <w:rsid w:val="003F16AB"/>
    <w:rsid w:val="00436657"/>
    <w:rsid w:val="00482FCF"/>
    <w:rsid w:val="0048406D"/>
    <w:rsid w:val="0048683C"/>
    <w:rsid w:val="00514887"/>
    <w:rsid w:val="00562FC1"/>
    <w:rsid w:val="00566F66"/>
    <w:rsid w:val="005A526E"/>
    <w:rsid w:val="005B7007"/>
    <w:rsid w:val="005E4EF7"/>
    <w:rsid w:val="005F537C"/>
    <w:rsid w:val="00612739"/>
    <w:rsid w:val="00646A19"/>
    <w:rsid w:val="00666B11"/>
    <w:rsid w:val="006734E0"/>
    <w:rsid w:val="006775B7"/>
    <w:rsid w:val="006B65B2"/>
    <w:rsid w:val="006C5233"/>
    <w:rsid w:val="006C670A"/>
    <w:rsid w:val="00707931"/>
    <w:rsid w:val="0072578B"/>
    <w:rsid w:val="0076742A"/>
    <w:rsid w:val="007E6103"/>
    <w:rsid w:val="008117BD"/>
    <w:rsid w:val="0082616E"/>
    <w:rsid w:val="00852D5D"/>
    <w:rsid w:val="008541B8"/>
    <w:rsid w:val="00876630"/>
    <w:rsid w:val="008F069C"/>
    <w:rsid w:val="009251A1"/>
    <w:rsid w:val="00947974"/>
    <w:rsid w:val="00977400"/>
    <w:rsid w:val="00995003"/>
    <w:rsid w:val="009B6B3C"/>
    <w:rsid w:val="009D6FA8"/>
    <w:rsid w:val="009E45A8"/>
    <w:rsid w:val="009F3D37"/>
    <w:rsid w:val="009F5C5A"/>
    <w:rsid w:val="00A0580F"/>
    <w:rsid w:val="00A214C7"/>
    <w:rsid w:val="00A36099"/>
    <w:rsid w:val="00A913B1"/>
    <w:rsid w:val="00A9465C"/>
    <w:rsid w:val="00AA617F"/>
    <w:rsid w:val="00AA7C6F"/>
    <w:rsid w:val="00AD5884"/>
    <w:rsid w:val="00AE6D24"/>
    <w:rsid w:val="00B7607C"/>
    <w:rsid w:val="00B84615"/>
    <w:rsid w:val="00C64E58"/>
    <w:rsid w:val="00C7103B"/>
    <w:rsid w:val="00C821C1"/>
    <w:rsid w:val="00CB243A"/>
    <w:rsid w:val="00CC6726"/>
    <w:rsid w:val="00CF3BFA"/>
    <w:rsid w:val="00D14D4B"/>
    <w:rsid w:val="00D92D6E"/>
    <w:rsid w:val="00D968C5"/>
    <w:rsid w:val="00DB1A66"/>
    <w:rsid w:val="00DC48F8"/>
    <w:rsid w:val="00DD0B8C"/>
    <w:rsid w:val="00DF18B1"/>
    <w:rsid w:val="00E17969"/>
    <w:rsid w:val="00E22841"/>
    <w:rsid w:val="00E43B71"/>
    <w:rsid w:val="00E8187F"/>
    <w:rsid w:val="00EA3302"/>
    <w:rsid w:val="00ED7CA6"/>
    <w:rsid w:val="00F154EB"/>
    <w:rsid w:val="00F35A5B"/>
    <w:rsid w:val="00FC4A0A"/>
    <w:rsid w:val="00FE3189"/>
    <w:rsid w:val="00FE749D"/>
    <w:rsid w:val="00FF77C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4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3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189"/>
    <w:pPr>
      <w:ind w:left="720"/>
      <w:contextualSpacing/>
    </w:pPr>
  </w:style>
  <w:style w:type="paragraph" w:styleId="BodyText">
    <w:name w:val="Body Text"/>
    <w:basedOn w:val="Normal"/>
    <w:link w:val="BodyTextChar"/>
    <w:rsid w:val="00C821C1"/>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C821C1"/>
    <w:rPr>
      <w:rFonts w:ascii="Courier New" w:eastAsia="Times New Roman" w:hAnsi="Courier New" w:cs="Times New Roman"/>
      <w:sz w:val="24"/>
      <w:szCs w:val="20"/>
      <w:lang w:eastAsia="en-IN"/>
    </w:rPr>
  </w:style>
  <w:style w:type="paragraph" w:styleId="Title">
    <w:name w:val="Title"/>
    <w:basedOn w:val="Normal"/>
    <w:link w:val="TitleChar"/>
    <w:qFormat/>
    <w:rsid w:val="003433AB"/>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3433AB"/>
    <w:rPr>
      <w:rFonts w:ascii="Arial" w:eastAsia="Times New Roman" w:hAnsi="Arial" w:cs="Arial"/>
      <w:sz w:val="24"/>
      <w:szCs w:val="24"/>
      <w:u w:val="single"/>
      <w:lang w:eastAsia="en-IN"/>
    </w:rPr>
  </w:style>
  <w:style w:type="paragraph" w:styleId="Header">
    <w:name w:val="header"/>
    <w:basedOn w:val="Normal"/>
    <w:link w:val="HeaderChar"/>
    <w:uiPriority w:val="99"/>
    <w:unhideWhenUsed/>
    <w:rsid w:val="006C52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233"/>
  </w:style>
  <w:style w:type="paragraph" w:styleId="Footer">
    <w:name w:val="footer"/>
    <w:basedOn w:val="Normal"/>
    <w:link w:val="FooterChar"/>
    <w:uiPriority w:val="99"/>
    <w:unhideWhenUsed/>
    <w:rsid w:val="006C5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233"/>
  </w:style>
  <w:style w:type="paragraph" w:styleId="BalloonText">
    <w:name w:val="Balloon Text"/>
    <w:basedOn w:val="Normal"/>
    <w:link w:val="BalloonTextChar"/>
    <w:uiPriority w:val="99"/>
    <w:semiHidden/>
    <w:unhideWhenUsed/>
    <w:rsid w:val="006C52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675</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66</cp:revision>
  <cp:lastPrinted>2024-04-22T05:04:00Z</cp:lastPrinted>
  <dcterms:created xsi:type="dcterms:W3CDTF">2023-12-11T12:42:00Z</dcterms:created>
  <dcterms:modified xsi:type="dcterms:W3CDTF">2024-04-22T05:04:00Z</dcterms:modified>
</cp:coreProperties>
</file>