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508E6" w14:textId="30BF9D27" w:rsidR="004C3E5A" w:rsidRPr="009E0223" w:rsidRDefault="004C3E5A" w:rsidP="00D14EBA">
      <w:pPr>
        <w:spacing w:line="360" w:lineRule="auto"/>
        <w:jc w:val="center"/>
        <w:rPr>
          <w:rFonts w:ascii="Arial" w:hAnsi="Arial" w:cs="Arial"/>
          <w:b/>
          <w:bCs/>
          <w:u w:val="single"/>
        </w:rPr>
      </w:pPr>
      <w:r w:rsidRPr="009E0223">
        <w:rPr>
          <w:rFonts w:ascii="Arial" w:hAnsi="Arial" w:cs="Arial"/>
          <w:b/>
          <w:bCs/>
          <w:u w:val="single"/>
        </w:rPr>
        <w:t xml:space="preserve">IN THE COURT OF THE HON’BLE </w:t>
      </w:r>
      <w:r w:rsidR="00EF2F6E" w:rsidRPr="009E0223">
        <w:rPr>
          <w:rFonts w:ascii="Arial" w:hAnsi="Arial" w:cs="Arial"/>
          <w:b/>
          <w:bCs/>
          <w:u w:val="single"/>
        </w:rPr>
        <w:t xml:space="preserve">SECOND ADDITIONAL </w:t>
      </w:r>
      <w:r w:rsidRPr="009E0223">
        <w:rPr>
          <w:rFonts w:ascii="Arial" w:hAnsi="Arial" w:cs="Arial"/>
          <w:b/>
          <w:bCs/>
          <w:u w:val="single"/>
        </w:rPr>
        <w:t>DISTRICT MUNSIF OF COIMBATORE</w:t>
      </w:r>
    </w:p>
    <w:p w14:paraId="23C330B4" w14:textId="77777777" w:rsidR="004C3E5A" w:rsidRPr="004C3E5A" w:rsidRDefault="004C3E5A" w:rsidP="00D14EBA">
      <w:pPr>
        <w:spacing w:line="360" w:lineRule="auto"/>
        <w:jc w:val="center"/>
        <w:rPr>
          <w:rFonts w:ascii="Arial" w:hAnsi="Arial" w:cs="Arial"/>
        </w:rPr>
      </w:pPr>
    </w:p>
    <w:p w14:paraId="5EEF32DB" w14:textId="428C0278" w:rsidR="004C3E5A" w:rsidRPr="009E0223" w:rsidRDefault="004C3E5A" w:rsidP="00D14EBA">
      <w:pPr>
        <w:spacing w:line="360" w:lineRule="auto"/>
        <w:jc w:val="center"/>
        <w:rPr>
          <w:rFonts w:ascii="Arial" w:hAnsi="Arial" w:cs="Arial"/>
          <w:b/>
          <w:bCs/>
        </w:rPr>
      </w:pPr>
      <w:r w:rsidRPr="009E0223">
        <w:rPr>
          <w:rFonts w:ascii="Arial" w:hAnsi="Arial" w:cs="Arial"/>
          <w:b/>
          <w:bCs/>
        </w:rPr>
        <w:t>I.A. NO. 2 OF 2024</w:t>
      </w:r>
    </w:p>
    <w:p w14:paraId="197EEB0E" w14:textId="77777777" w:rsidR="004C3E5A" w:rsidRPr="009E0223" w:rsidRDefault="004C3E5A" w:rsidP="00D14EBA">
      <w:pPr>
        <w:spacing w:line="360" w:lineRule="auto"/>
        <w:jc w:val="center"/>
        <w:rPr>
          <w:rFonts w:ascii="Arial" w:hAnsi="Arial" w:cs="Arial"/>
          <w:b/>
          <w:bCs/>
        </w:rPr>
      </w:pPr>
      <w:r w:rsidRPr="009E0223">
        <w:rPr>
          <w:rFonts w:ascii="Arial" w:hAnsi="Arial" w:cs="Arial"/>
          <w:b/>
          <w:bCs/>
        </w:rPr>
        <w:t>O.S. NO. 375 OF 2024</w:t>
      </w:r>
    </w:p>
    <w:p w14:paraId="308DF25D" w14:textId="77777777" w:rsidR="004C3E5A" w:rsidRPr="004C3E5A" w:rsidRDefault="004C3E5A" w:rsidP="00D14EBA">
      <w:pPr>
        <w:spacing w:line="360" w:lineRule="auto"/>
        <w:jc w:val="both"/>
        <w:rPr>
          <w:rFonts w:ascii="Arial" w:hAnsi="Arial" w:cs="Arial"/>
        </w:rPr>
      </w:pPr>
    </w:p>
    <w:p w14:paraId="5097A131" w14:textId="77777777" w:rsidR="004C3E5A" w:rsidRPr="004C3E5A" w:rsidRDefault="004C3E5A" w:rsidP="00D14EBA">
      <w:pPr>
        <w:spacing w:line="360" w:lineRule="auto"/>
        <w:jc w:val="both"/>
        <w:rPr>
          <w:rFonts w:ascii="Arial" w:hAnsi="Arial" w:cs="Arial"/>
        </w:rPr>
      </w:pPr>
      <w:r w:rsidRPr="004C3E5A">
        <w:rPr>
          <w:rFonts w:ascii="Arial" w:hAnsi="Arial" w:cs="Arial"/>
        </w:rPr>
        <w:t>Isha Foundation</w:t>
      </w:r>
    </w:p>
    <w:p w14:paraId="640FB29C" w14:textId="77777777" w:rsidR="004C3E5A" w:rsidRPr="004C3E5A" w:rsidRDefault="004C3E5A" w:rsidP="00D14EBA">
      <w:pPr>
        <w:spacing w:line="360" w:lineRule="auto"/>
        <w:jc w:val="both"/>
        <w:rPr>
          <w:rFonts w:ascii="Arial" w:hAnsi="Arial" w:cs="Arial"/>
        </w:rPr>
      </w:pPr>
      <w:r w:rsidRPr="004C3E5A">
        <w:rPr>
          <w:rFonts w:ascii="Arial" w:hAnsi="Arial" w:cs="Arial"/>
        </w:rPr>
        <w:t>Rep. by its Authorized Signatory</w:t>
      </w:r>
    </w:p>
    <w:p w14:paraId="4943F465" w14:textId="77777777" w:rsidR="004C3E5A" w:rsidRPr="004C3E5A" w:rsidRDefault="004C3E5A" w:rsidP="00D14EBA">
      <w:pPr>
        <w:spacing w:line="360" w:lineRule="auto"/>
        <w:jc w:val="both"/>
        <w:rPr>
          <w:rFonts w:ascii="Arial" w:hAnsi="Arial" w:cs="Arial"/>
        </w:rPr>
      </w:pPr>
      <w:proofErr w:type="spellStart"/>
      <w:proofErr w:type="gramStart"/>
      <w:r w:rsidRPr="004C3E5A">
        <w:rPr>
          <w:rFonts w:ascii="Arial" w:hAnsi="Arial" w:cs="Arial"/>
        </w:rPr>
        <w:t>B.Thayumanavan</w:t>
      </w:r>
      <w:proofErr w:type="spellEnd"/>
      <w:proofErr w:type="gramEnd"/>
    </w:p>
    <w:p w14:paraId="4F03ABD8" w14:textId="592D4DDB" w:rsidR="004C3E5A" w:rsidRPr="004C3E5A" w:rsidRDefault="004C3E5A" w:rsidP="00D14EBA">
      <w:pPr>
        <w:spacing w:line="360" w:lineRule="auto"/>
        <w:ind w:left="5760" w:hanging="5760"/>
        <w:jc w:val="both"/>
        <w:rPr>
          <w:rFonts w:ascii="Arial" w:hAnsi="Arial" w:cs="Arial"/>
        </w:rPr>
      </w:pPr>
      <w:r w:rsidRPr="004C3E5A">
        <w:rPr>
          <w:rFonts w:ascii="Arial" w:hAnsi="Arial" w:cs="Arial"/>
        </w:rPr>
        <w:t>(Cause title reproduced as in Plaint)</w:t>
      </w:r>
      <w:r w:rsidRPr="004C3E5A">
        <w:rPr>
          <w:rFonts w:ascii="Arial" w:hAnsi="Arial" w:cs="Arial"/>
        </w:rPr>
        <w:tab/>
      </w:r>
      <w:r w:rsidR="00CF1A0D">
        <w:rPr>
          <w:rFonts w:ascii="Arial" w:hAnsi="Arial" w:cs="Arial"/>
        </w:rPr>
        <w:t>-</w:t>
      </w:r>
      <w:r w:rsidRPr="004C3E5A">
        <w:rPr>
          <w:rFonts w:ascii="Arial" w:hAnsi="Arial" w:cs="Arial"/>
        </w:rPr>
        <w:tab/>
        <w:t>Petitioner/ Plaintiff</w:t>
      </w:r>
    </w:p>
    <w:p w14:paraId="06327526" w14:textId="215409A8" w:rsidR="004C3E5A" w:rsidRPr="004C3E5A" w:rsidRDefault="00D14EBA" w:rsidP="00D14EBA">
      <w:pPr>
        <w:spacing w:line="360" w:lineRule="auto"/>
        <w:jc w:val="center"/>
        <w:rPr>
          <w:rFonts w:ascii="Arial" w:hAnsi="Arial" w:cs="Arial"/>
        </w:rPr>
      </w:pPr>
      <w:r>
        <w:rPr>
          <w:rFonts w:ascii="Arial" w:hAnsi="Arial" w:cs="Arial"/>
        </w:rPr>
        <w:t>-</w:t>
      </w:r>
      <w:r w:rsidR="004C3E5A" w:rsidRPr="004C3E5A">
        <w:rPr>
          <w:rFonts w:ascii="Arial" w:hAnsi="Arial" w:cs="Arial"/>
        </w:rPr>
        <w:t>Vs</w:t>
      </w:r>
      <w:r>
        <w:rPr>
          <w:rFonts w:ascii="Arial" w:hAnsi="Arial" w:cs="Arial"/>
        </w:rPr>
        <w:t>-</w:t>
      </w:r>
    </w:p>
    <w:p w14:paraId="58C4ECDF" w14:textId="77777777" w:rsidR="004C3E5A" w:rsidRPr="004C3E5A" w:rsidRDefault="004C3E5A" w:rsidP="00D14EBA">
      <w:pPr>
        <w:spacing w:line="360" w:lineRule="auto"/>
        <w:jc w:val="both"/>
        <w:rPr>
          <w:rFonts w:ascii="Arial" w:hAnsi="Arial" w:cs="Arial"/>
        </w:rPr>
      </w:pPr>
      <w:proofErr w:type="spellStart"/>
      <w:r w:rsidRPr="004C3E5A">
        <w:rPr>
          <w:rFonts w:ascii="Arial" w:hAnsi="Arial" w:cs="Arial"/>
        </w:rPr>
        <w:t>Mr.S.</w:t>
      </w:r>
      <w:proofErr w:type="gramStart"/>
      <w:r w:rsidRPr="004C3E5A">
        <w:rPr>
          <w:rFonts w:ascii="Arial" w:hAnsi="Arial" w:cs="Arial"/>
        </w:rPr>
        <w:t>T.Sivagnanam</w:t>
      </w:r>
      <w:proofErr w:type="spellEnd"/>
      <w:proofErr w:type="gramEnd"/>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t>-</w:t>
      </w:r>
      <w:r w:rsidRPr="004C3E5A">
        <w:rPr>
          <w:rFonts w:ascii="Arial" w:hAnsi="Arial" w:cs="Arial"/>
        </w:rPr>
        <w:tab/>
        <w:t>Respondent/ Defendant</w:t>
      </w:r>
    </w:p>
    <w:p w14:paraId="15C01E73" w14:textId="77777777" w:rsidR="004C3E5A" w:rsidRPr="004C3E5A" w:rsidRDefault="004C3E5A" w:rsidP="00D14EBA">
      <w:pPr>
        <w:spacing w:line="360" w:lineRule="auto"/>
        <w:jc w:val="both"/>
        <w:rPr>
          <w:rFonts w:ascii="Arial" w:hAnsi="Arial" w:cs="Arial"/>
        </w:rPr>
      </w:pPr>
    </w:p>
    <w:p w14:paraId="3CB41D26" w14:textId="30034354" w:rsidR="00CF1A0D" w:rsidRPr="00EF2F6E" w:rsidRDefault="004C3E5A" w:rsidP="00D14EBA">
      <w:pPr>
        <w:spacing w:line="360" w:lineRule="auto"/>
        <w:jc w:val="center"/>
        <w:rPr>
          <w:rFonts w:ascii="Arial" w:hAnsi="Arial" w:cs="Arial"/>
          <w:b/>
          <w:bCs/>
          <w:u w:val="single"/>
        </w:rPr>
      </w:pPr>
      <w:r w:rsidRPr="00EF2F6E">
        <w:rPr>
          <w:rFonts w:ascii="Arial" w:hAnsi="Arial" w:cs="Arial"/>
          <w:b/>
          <w:bCs/>
          <w:u w:val="single"/>
        </w:rPr>
        <w:t>COUNTER STATEMENT FILED BY THE RESPONDENT/DEFENDANT</w:t>
      </w:r>
    </w:p>
    <w:p w14:paraId="54D9056D" w14:textId="6E54D817" w:rsidR="004C3E5A" w:rsidRDefault="004C3E5A" w:rsidP="00D14EBA">
      <w:pPr>
        <w:pStyle w:val="ListParagraph"/>
        <w:numPr>
          <w:ilvl w:val="0"/>
          <w:numId w:val="1"/>
        </w:numPr>
        <w:spacing w:before="240" w:line="360" w:lineRule="auto"/>
        <w:ind w:left="142" w:firstLine="0"/>
        <w:jc w:val="both"/>
        <w:rPr>
          <w:rFonts w:ascii="Arial" w:hAnsi="Arial" w:cs="Arial"/>
        </w:rPr>
      </w:pPr>
      <w:r w:rsidRPr="00CF1A0D">
        <w:rPr>
          <w:rFonts w:ascii="Arial" w:hAnsi="Arial" w:cs="Arial"/>
        </w:rPr>
        <w:t xml:space="preserve">The present petition is false, frivolous and unsustainable </w:t>
      </w:r>
      <w:r w:rsidR="00D14EBA">
        <w:rPr>
          <w:rFonts w:ascii="Arial" w:hAnsi="Arial" w:cs="Arial"/>
        </w:rPr>
        <w:t>i</w:t>
      </w:r>
      <w:r w:rsidRPr="00CF1A0D">
        <w:rPr>
          <w:rFonts w:ascii="Arial" w:hAnsi="Arial" w:cs="Arial"/>
        </w:rPr>
        <w:t>n law and on facts of the case.</w:t>
      </w:r>
    </w:p>
    <w:p w14:paraId="7B3E83E9" w14:textId="77777777" w:rsidR="00920CF4" w:rsidRPr="00920CF4" w:rsidRDefault="00920CF4" w:rsidP="00D14EBA">
      <w:pPr>
        <w:pStyle w:val="ListParagraph"/>
        <w:spacing w:before="240" w:line="360" w:lineRule="auto"/>
        <w:ind w:left="142"/>
        <w:jc w:val="both"/>
        <w:rPr>
          <w:rFonts w:ascii="Arial" w:hAnsi="Arial" w:cs="Arial"/>
          <w:sz w:val="4"/>
          <w:szCs w:val="4"/>
        </w:rPr>
      </w:pPr>
    </w:p>
    <w:p w14:paraId="24B212DF" w14:textId="77777777" w:rsidR="004C3E5A" w:rsidRDefault="004C3E5A" w:rsidP="00D14EBA">
      <w:pPr>
        <w:pStyle w:val="ListParagraph"/>
        <w:numPr>
          <w:ilvl w:val="0"/>
          <w:numId w:val="1"/>
        </w:numPr>
        <w:spacing w:before="240" w:line="360" w:lineRule="auto"/>
        <w:ind w:left="142" w:firstLine="0"/>
        <w:jc w:val="both"/>
        <w:rPr>
          <w:rFonts w:ascii="Arial" w:hAnsi="Arial" w:cs="Arial"/>
        </w:rPr>
      </w:pPr>
      <w:r w:rsidRPr="004C3E5A">
        <w:rPr>
          <w:rFonts w:ascii="Arial" w:hAnsi="Arial" w:cs="Arial"/>
        </w:rPr>
        <w:t xml:space="preserve">The petitioner is put to strict proof of all the allegations except those that are specifically admitted herein. </w:t>
      </w:r>
    </w:p>
    <w:p w14:paraId="34760547" w14:textId="77777777" w:rsidR="00920CF4" w:rsidRPr="00920CF4" w:rsidRDefault="00920CF4" w:rsidP="00D14EBA">
      <w:pPr>
        <w:pStyle w:val="ListParagraph"/>
        <w:spacing w:before="240" w:line="360" w:lineRule="auto"/>
        <w:ind w:left="142"/>
        <w:jc w:val="both"/>
        <w:rPr>
          <w:rFonts w:ascii="Arial" w:hAnsi="Arial" w:cs="Arial"/>
          <w:sz w:val="2"/>
          <w:szCs w:val="2"/>
        </w:rPr>
      </w:pPr>
    </w:p>
    <w:p w14:paraId="5E8ABA8B" w14:textId="0D33DC66" w:rsidR="004C3E5A" w:rsidRDefault="004C3E5A" w:rsidP="00D14EBA">
      <w:pPr>
        <w:pStyle w:val="ListParagraph"/>
        <w:numPr>
          <w:ilvl w:val="0"/>
          <w:numId w:val="1"/>
        </w:numPr>
        <w:spacing w:before="240" w:line="360" w:lineRule="auto"/>
        <w:ind w:left="142" w:firstLine="0"/>
        <w:jc w:val="both"/>
        <w:rPr>
          <w:rFonts w:ascii="Arial" w:hAnsi="Arial" w:cs="Arial"/>
        </w:rPr>
      </w:pPr>
      <w:r w:rsidRPr="004C3E5A">
        <w:rPr>
          <w:rFonts w:ascii="Arial" w:hAnsi="Arial" w:cs="Arial"/>
        </w:rPr>
        <w:t xml:space="preserve">This respondent submits that the averments in para 2 of the affidavit that the petitioner herein has filed the above suit for permanent injunction and for other reliefs is admitted as true. However, this respondent denies the case of plaintiff as false and liable to be rejected and </w:t>
      </w:r>
      <w:proofErr w:type="gramStart"/>
      <w:r w:rsidRPr="004C3E5A">
        <w:rPr>
          <w:rFonts w:ascii="Arial" w:hAnsi="Arial" w:cs="Arial"/>
        </w:rPr>
        <w:t>thereby  fi</w:t>
      </w:r>
      <w:r w:rsidR="00EF2F6E">
        <w:rPr>
          <w:rFonts w:ascii="Arial" w:hAnsi="Arial" w:cs="Arial"/>
        </w:rPr>
        <w:t>led</w:t>
      </w:r>
      <w:proofErr w:type="gramEnd"/>
      <w:r w:rsidRPr="004C3E5A">
        <w:rPr>
          <w:rFonts w:ascii="Arial" w:hAnsi="Arial" w:cs="Arial"/>
        </w:rPr>
        <w:t xml:space="preserve"> an application under Order 7 Rule 11 of CPC seeking reject</w:t>
      </w:r>
      <w:r w:rsidR="00E47EBC">
        <w:rPr>
          <w:rFonts w:ascii="Arial" w:hAnsi="Arial" w:cs="Arial"/>
        </w:rPr>
        <w:t>ion of</w:t>
      </w:r>
      <w:r w:rsidRPr="004C3E5A">
        <w:rPr>
          <w:rFonts w:ascii="Arial" w:hAnsi="Arial" w:cs="Arial"/>
        </w:rPr>
        <w:t xml:space="preserve"> the plaint on the ground of </w:t>
      </w:r>
      <w:r w:rsidR="00EF2F6E">
        <w:rPr>
          <w:rFonts w:ascii="Arial" w:hAnsi="Arial" w:cs="Arial"/>
        </w:rPr>
        <w:t>want of</w:t>
      </w:r>
      <w:r w:rsidRPr="004C3E5A">
        <w:rPr>
          <w:rFonts w:ascii="Arial" w:hAnsi="Arial" w:cs="Arial"/>
        </w:rPr>
        <w:t xml:space="preserve"> cause of actio</w:t>
      </w:r>
      <w:r w:rsidR="00E47EBC">
        <w:rPr>
          <w:rFonts w:ascii="Arial" w:hAnsi="Arial" w:cs="Arial"/>
        </w:rPr>
        <w:t xml:space="preserve">n and without prejudice to it, this counter statement is filed </w:t>
      </w:r>
      <w:r w:rsidRPr="004C3E5A">
        <w:rPr>
          <w:rFonts w:ascii="Arial" w:hAnsi="Arial" w:cs="Arial"/>
        </w:rPr>
        <w:t>This respondent craves leave to refer the said application as part and parcel of this counter statement.</w:t>
      </w:r>
    </w:p>
    <w:p w14:paraId="6D97E41F" w14:textId="77777777" w:rsidR="00920CF4" w:rsidRPr="00920CF4" w:rsidRDefault="00920CF4" w:rsidP="00D14EBA">
      <w:pPr>
        <w:pStyle w:val="ListParagraph"/>
        <w:spacing w:line="360" w:lineRule="auto"/>
        <w:rPr>
          <w:rFonts w:ascii="Arial" w:hAnsi="Arial" w:cs="Arial"/>
          <w:sz w:val="2"/>
          <w:szCs w:val="2"/>
        </w:rPr>
      </w:pPr>
    </w:p>
    <w:p w14:paraId="7A1E0AF9" w14:textId="77777777" w:rsidR="00920CF4" w:rsidRPr="00920CF4" w:rsidRDefault="00920CF4" w:rsidP="00D14EBA">
      <w:pPr>
        <w:pStyle w:val="ListParagraph"/>
        <w:spacing w:before="240" w:line="360" w:lineRule="auto"/>
        <w:ind w:left="142"/>
        <w:jc w:val="both"/>
        <w:rPr>
          <w:rFonts w:ascii="Arial" w:hAnsi="Arial" w:cs="Arial"/>
          <w:sz w:val="2"/>
          <w:szCs w:val="2"/>
        </w:rPr>
      </w:pPr>
    </w:p>
    <w:p w14:paraId="1FE99772" w14:textId="4D8B94CA" w:rsidR="00920CF4" w:rsidRPr="00920CF4" w:rsidRDefault="004C3E5A" w:rsidP="00D14EBA">
      <w:pPr>
        <w:pStyle w:val="ListParagraph"/>
        <w:numPr>
          <w:ilvl w:val="0"/>
          <w:numId w:val="1"/>
        </w:numPr>
        <w:spacing w:before="240" w:line="360" w:lineRule="auto"/>
        <w:ind w:left="142" w:firstLine="0"/>
        <w:jc w:val="both"/>
        <w:rPr>
          <w:rFonts w:ascii="Arial" w:hAnsi="Arial" w:cs="Arial"/>
        </w:rPr>
      </w:pPr>
      <w:r w:rsidRPr="004C3E5A">
        <w:rPr>
          <w:rFonts w:ascii="Arial" w:hAnsi="Arial" w:cs="Arial"/>
        </w:rPr>
        <w:t xml:space="preserve">The </w:t>
      </w:r>
      <w:r w:rsidR="00EF2F6E">
        <w:rPr>
          <w:rFonts w:ascii="Arial" w:hAnsi="Arial" w:cs="Arial"/>
        </w:rPr>
        <w:t xml:space="preserve">averments that the </w:t>
      </w:r>
      <w:proofErr w:type="gramStart"/>
      <w:r w:rsidRPr="004C3E5A">
        <w:rPr>
          <w:rFonts w:ascii="Arial" w:hAnsi="Arial" w:cs="Arial"/>
        </w:rPr>
        <w:t>plaintiff  is</w:t>
      </w:r>
      <w:proofErr w:type="gramEnd"/>
      <w:r w:rsidRPr="004C3E5A">
        <w:rPr>
          <w:rFonts w:ascii="Arial" w:hAnsi="Arial" w:cs="Arial"/>
        </w:rPr>
        <w:t xml:space="preserve"> a public charitable trust carrying on charitable activities and the public demanded plaintiff trust to put up a crematorium and the respondent herein having enmity with plaintiff trust trespassed the suit property in order to obstruct construction activities thereon and as such having aggrieved, the plaintiff became constrained to file a suit are all stoutly and categorically denied as false.</w:t>
      </w:r>
    </w:p>
    <w:p w14:paraId="5862AEE8" w14:textId="7848C7D4" w:rsidR="004C3E5A" w:rsidRDefault="004C3E5A" w:rsidP="00D14EBA">
      <w:pPr>
        <w:pStyle w:val="ListParagraph"/>
        <w:numPr>
          <w:ilvl w:val="0"/>
          <w:numId w:val="1"/>
        </w:numPr>
        <w:spacing w:line="360" w:lineRule="auto"/>
        <w:ind w:left="142" w:firstLine="0"/>
        <w:jc w:val="both"/>
        <w:rPr>
          <w:rFonts w:ascii="Arial" w:hAnsi="Arial" w:cs="Arial"/>
        </w:rPr>
      </w:pPr>
      <w:r w:rsidRPr="004C3E5A">
        <w:rPr>
          <w:rFonts w:ascii="Arial" w:hAnsi="Arial" w:cs="Arial"/>
        </w:rPr>
        <w:t xml:space="preserve">The plaintiff further alleged that this respondent is owning land in S.F. No. 1080/1 in </w:t>
      </w:r>
      <w:proofErr w:type="spellStart"/>
      <w:r w:rsidRPr="004C3E5A">
        <w:rPr>
          <w:rFonts w:ascii="Arial" w:hAnsi="Arial" w:cs="Arial"/>
        </w:rPr>
        <w:t>Ikkarai</w:t>
      </w:r>
      <w:proofErr w:type="spellEnd"/>
      <w:r w:rsidRPr="004C3E5A">
        <w:rPr>
          <w:rFonts w:ascii="Arial" w:hAnsi="Arial" w:cs="Arial"/>
        </w:rPr>
        <w:t xml:space="preserve"> </w:t>
      </w:r>
      <w:proofErr w:type="spellStart"/>
      <w:r w:rsidRPr="004C3E5A">
        <w:rPr>
          <w:rFonts w:ascii="Arial" w:hAnsi="Arial" w:cs="Arial"/>
        </w:rPr>
        <w:t>Boluvanpatti</w:t>
      </w:r>
      <w:proofErr w:type="spellEnd"/>
      <w:r w:rsidRPr="004C3E5A">
        <w:rPr>
          <w:rFonts w:ascii="Arial" w:hAnsi="Arial" w:cs="Arial"/>
        </w:rPr>
        <w:t xml:space="preserve"> Village which is near the lands owned by the petitioner </w:t>
      </w:r>
      <w:r w:rsidRPr="004C3E5A">
        <w:rPr>
          <w:rFonts w:ascii="Arial" w:hAnsi="Arial" w:cs="Arial"/>
        </w:rPr>
        <w:lastRenderedPageBreak/>
        <w:t>and ever since his purchase, he has been indulging in quarrelsome activities as against the volunteers and the general public who visit Isha Yoga Centre and the respondent  thought of selling his property but as there was no access, no one was willing to buy and thereby he offered it to plaintiff but they were not interested and apart from that, it is alleged that the respondent has encroached several</w:t>
      </w:r>
      <w:r w:rsidR="00EF2F6E">
        <w:rPr>
          <w:rFonts w:ascii="Arial" w:hAnsi="Arial" w:cs="Arial"/>
        </w:rPr>
        <w:t xml:space="preserve"> adjoining</w:t>
      </w:r>
      <w:r w:rsidRPr="004C3E5A">
        <w:rPr>
          <w:rFonts w:ascii="Arial" w:hAnsi="Arial" w:cs="Arial"/>
        </w:rPr>
        <w:t xml:space="preserve"> properties and also claimed value for the same without any title and in order to coerce the plaintiff to accept his terms, the respondent has been vigorously filing complaints etc., are all stoutly and categorically denied as false by this respondent.</w:t>
      </w:r>
    </w:p>
    <w:p w14:paraId="5B1B67BA" w14:textId="77777777" w:rsidR="00D8022F" w:rsidRDefault="00D8022F" w:rsidP="00D14EBA">
      <w:pPr>
        <w:pStyle w:val="ListParagraph"/>
        <w:spacing w:line="360" w:lineRule="auto"/>
        <w:ind w:left="142"/>
        <w:jc w:val="both"/>
        <w:rPr>
          <w:rFonts w:ascii="Arial" w:hAnsi="Arial" w:cs="Arial"/>
        </w:rPr>
      </w:pPr>
    </w:p>
    <w:p w14:paraId="5CDCE7AD" w14:textId="37D370FC" w:rsidR="004C3E5A" w:rsidRDefault="004C3E5A" w:rsidP="00D14EBA">
      <w:pPr>
        <w:pStyle w:val="ListParagraph"/>
        <w:numPr>
          <w:ilvl w:val="0"/>
          <w:numId w:val="1"/>
        </w:numPr>
        <w:spacing w:after="240" w:line="360" w:lineRule="auto"/>
        <w:ind w:left="142" w:firstLine="0"/>
        <w:jc w:val="both"/>
        <w:rPr>
          <w:rFonts w:ascii="Arial" w:hAnsi="Arial" w:cs="Arial"/>
        </w:rPr>
      </w:pPr>
      <w:r w:rsidRPr="004C3E5A">
        <w:rPr>
          <w:rFonts w:ascii="Arial" w:hAnsi="Arial" w:cs="Arial"/>
        </w:rPr>
        <w:t xml:space="preserve">The plaintiff also alleged that the plaintiff trust has already been maintaining bio mass gasifier base crematorium within Coimbatore Corporation and </w:t>
      </w:r>
      <w:proofErr w:type="spellStart"/>
      <w:r w:rsidRPr="004C3E5A">
        <w:rPr>
          <w:rFonts w:ascii="Arial" w:hAnsi="Arial" w:cs="Arial"/>
        </w:rPr>
        <w:t>Nanjundhapuram</w:t>
      </w:r>
      <w:proofErr w:type="spellEnd"/>
      <w:r w:rsidRPr="004C3E5A">
        <w:rPr>
          <w:rFonts w:ascii="Arial" w:hAnsi="Arial" w:cs="Arial"/>
        </w:rPr>
        <w:t xml:space="preserve"> by adopting unique model in cremation of dead bodies which was attracted by public at large and thereby maintaining 11 crematoriums in and around Coimbatore and also in Chennai besides providing rituals for dead person and having known the same, </w:t>
      </w:r>
      <w:proofErr w:type="spellStart"/>
      <w:r w:rsidRPr="004C3E5A">
        <w:rPr>
          <w:rFonts w:ascii="Arial" w:hAnsi="Arial" w:cs="Arial"/>
        </w:rPr>
        <w:t>Ikkarai</w:t>
      </w:r>
      <w:proofErr w:type="spellEnd"/>
      <w:r w:rsidRPr="004C3E5A">
        <w:rPr>
          <w:rFonts w:ascii="Arial" w:hAnsi="Arial" w:cs="Arial"/>
        </w:rPr>
        <w:t xml:space="preserve"> </w:t>
      </w:r>
      <w:proofErr w:type="spellStart"/>
      <w:r w:rsidRPr="004C3E5A">
        <w:rPr>
          <w:rFonts w:ascii="Arial" w:hAnsi="Arial" w:cs="Arial"/>
        </w:rPr>
        <w:t>Boluvanpatti</w:t>
      </w:r>
      <w:proofErr w:type="spellEnd"/>
      <w:r w:rsidRPr="004C3E5A">
        <w:rPr>
          <w:rFonts w:ascii="Arial" w:hAnsi="Arial" w:cs="Arial"/>
        </w:rPr>
        <w:t xml:space="preserve"> and </w:t>
      </w:r>
      <w:proofErr w:type="spellStart"/>
      <w:r w:rsidRPr="004C3E5A">
        <w:rPr>
          <w:rFonts w:ascii="Arial" w:hAnsi="Arial" w:cs="Arial"/>
        </w:rPr>
        <w:t>Chemmedu</w:t>
      </w:r>
      <w:proofErr w:type="spellEnd"/>
      <w:r w:rsidRPr="004C3E5A">
        <w:rPr>
          <w:rFonts w:ascii="Arial" w:hAnsi="Arial" w:cs="Arial"/>
        </w:rPr>
        <w:t xml:space="preserve"> Village people requested </w:t>
      </w:r>
      <w:r w:rsidR="00E47EBC">
        <w:rPr>
          <w:rFonts w:ascii="Arial" w:hAnsi="Arial" w:cs="Arial"/>
        </w:rPr>
        <w:t xml:space="preserve">the </w:t>
      </w:r>
      <w:r w:rsidRPr="004C3E5A">
        <w:rPr>
          <w:rFonts w:ascii="Arial" w:hAnsi="Arial" w:cs="Arial"/>
        </w:rPr>
        <w:t xml:space="preserve">plaintiff to put up a crematorium in </w:t>
      </w:r>
      <w:proofErr w:type="spellStart"/>
      <w:r w:rsidRPr="004C3E5A">
        <w:rPr>
          <w:rFonts w:ascii="Arial" w:hAnsi="Arial" w:cs="Arial"/>
        </w:rPr>
        <w:t>Ikkarai</w:t>
      </w:r>
      <w:proofErr w:type="spellEnd"/>
      <w:r w:rsidRPr="004C3E5A">
        <w:rPr>
          <w:rFonts w:ascii="Arial" w:hAnsi="Arial" w:cs="Arial"/>
        </w:rPr>
        <w:t xml:space="preserve"> </w:t>
      </w:r>
      <w:proofErr w:type="spellStart"/>
      <w:r w:rsidRPr="004C3E5A">
        <w:rPr>
          <w:rFonts w:ascii="Arial" w:hAnsi="Arial" w:cs="Arial"/>
        </w:rPr>
        <w:t>Boluvanpatti</w:t>
      </w:r>
      <w:proofErr w:type="spellEnd"/>
      <w:r w:rsidRPr="004C3E5A">
        <w:rPr>
          <w:rFonts w:ascii="Arial" w:hAnsi="Arial" w:cs="Arial"/>
        </w:rPr>
        <w:t xml:space="preserve"> Village since there are several thousands of people living and also to travel up</w:t>
      </w:r>
      <w:r w:rsidR="00FF24AC">
        <w:rPr>
          <w:rFonts w:ascii="Arial" w:hAnsi="Arial" w:cs="Arial"/>
        </w:rPr>
        <w:t xml:space="preserve"> </w:t>
      </w:r>
      <w:r w:rsidRPr="004C3E5A">
        <w:rPr>
          <w:rFonts w:ascii="Arial" w:hAnsi="Arial" w:cs="Arial"/>
        </w:rPr>
        <w:t xml:space="preserve">to 20 kms for cremation of bodies and tribal family also have no such facility and represented with the plaintiff to set up crematorium and thereby the plaintiff during 2019 had initiated steps to construct crematorium and got approval on 20.01.2023 with District Collector based on BDO recommendations and the President of </w:t>
      </w:r>
      <w:proofErr w:type="spellStart"/>
      <w:r w:rsidRPr="004C3E5A">
        <w:rPr>
          <w:rFonts w:ascii="Arial" w:hAnsi="Arial" w:cs="Arial"/>
        </w:rPr>
        <w:t>Boluvanpatti</w:t>
      </w:r>
      <w:proofErr w:type="spellEnd"/>
      <w:r w:rsidRPr="004C3E5A">
        <w:rPr>
          <w:rFonts w:ascii="Arial" w:hAnsi="Arial" w:cs="Arial"/>
        </w:rPr>
        <w:t xml:space="preserve"> Panchayat issued a public notice in this regard and thereafter granted approval, which was displayed in notice board for which there were no objections from any source and thereby the plaintiff is constructing compound and crematorium structures in suit property etc., are all stoutly and categorically denied as false by this respondent.</w:t>
      </w:r>
    </w:p>
    <w:p w14:paraId="64EF7F78" w14:textId="77777777" w:rsidR="00D8022F" w:rsidRDefault="00D8022F" w:rsidP="00D14EBA">
      <w:pPr>
        <w:pStyle w:val="ListParagraph"/>
        <w:spacing w:after="240" w:line="360" w:lineRule="auto"/>
        <w:ind w:left="142"/>
        <w:jc w:val="both"/>
        <w:rPr>
          <w:rFonts w:ascii="Arial" w:hAnsi="Arial" w:cs="Arial"/>
        </w:rPr>
      </w:pPr>
    </w:p>
    <w:p w14:paraId="21B0B92F" w14:textId="6DF56CBF" w:rsidR="004C3E5A" w:rsidRDefault="004C3E5A" w:rsidP="00D14EBA">
      <w:pPr>
        <w:pStyle w:val="ListParagraph"/>
        <w:numPr>
          <w:ilvl w:val="0"/>
          <w:numId w:val="1"/>
        </w:numPr>
        <w:spacing w:before="240" w:line="360" w:lineRule="auto"/>
        <w:ind w:left="142" w:firstLine="0"/>
        <w:jc w:val="both"/>
        <w:rPr>
          <w:rFonts w:ascii="Arial" w:hAnsi="Arial" w:cs="Arial"/>
        </w:rPr>
      </w:pPr>
      <w:r w:rsidRPr="004C3E5A">
        <w:rPr>
          <w:rFonts w:ascii="Arial" w:hAnsi="Arial" w:cs="Arial"/>
        </w:rPr>
        <w:t xml:space="preserve">The averments that being aggrieved with refusal of buying land by plaintiff, the respondent started threatening the plaintiff against conducting its activities by approaching authorities like District Collector just to cause nuisance to plaintiff trust in order to coerce it to come to his terms and buy his property at the rate quoted by him and at this juncture, on 12.04.2024, it is alleged that this respondent trespassed with his hench men to obstruct construction activities and also threatened with dire consequences since he is said to have influence with </w:t>
      </w:r>
      <w:r w:rsidR="0063583F">
        <w:rPr>
          <w:rFonts w:ascii="Arial" w:hAnsi="Arial" w:cs="Arial"/>
        </w:rPr>
        <w:t>G</w:t>
      </w:r>
      <w:r w:rsidRPr="004C3E5A">
        <w:rPr>
          <w:rFonts w:ascii="Arial" w:hAnsi="Arial" w:cs="Arial"/>
        </w:rPr>
        <w:t xml:space="preserve">overnment and thereby continuing his attempt to obstruct construction activities besides spreading rumours </w:t>
      </w:r>
      <w:r w:rsidRPr="004C3E5A">
        <w:rPr>
          <w:rFonts w:ascii="Arial" w:hAnsi="Arial" w:cs="Arial"/>
        </w:rPr>
        <w:lastRenderedPageBreak/>
        <w:t xml:space="preserve">that it is a private crematorium put up for usage of plaintiff and not for public, which is not to be allowed and thus gathering support from local people and not only that the crematorium is away from his property and put up for the benefit of public usage that too within </w:t>
      </w:r>
      <w:r w:rsidR="0063583F">
        <w:rPr>
          <w:rFonts w:ascii="Arial" w:hAnsi="Arial" w:cs="Arial"/>
        </w:rPr>
        <w:t>G</w:t>
      </w:r>
      <w:r w:rsidRPr="004C3E5A">
        <w:rPr>
          <w:rFonts w:ascii="Arial" w:hAnsi="Arial" w:cs="Arial"/>
        </w:rPr>
        <w:t xml:space="preserve">overnment norms and the plaintiff invested huge sum and thereby the respondent ought to be restrained from disturbing ongoing construction activities and the functioning of crematorium and that the respondent is close to ruling party and he will get anything done through authorities since </w:t>
      </w:r>
      <w:r w:rsidR="00E47EBC">
        <w:rPr>
          <w:rFonts w:ascii="Arial" w:hAnsi="Arial" w:cs="Arial"/>
        </w:rPr>
        <w:t>he has</w:t>
      </w:r>
      <w:r w:rsidRPr="004C3E5A">
        <w:rPr>
          <w:rFonts w:ascii="Arial" w:hAnsi="Arial" w:cs="Arial"/>
        </w:rPr>
        <w:t xml:space="preserve"> man power and manipulating false information and that the petitioner/plaintiff has a prima facie case and also balance of convenience is in its favour and as such, the petition</w:t>
      </w:r>
      <w:r w:rsidR="00E47EBC">
        <w:rPr>
          <w:rFonts w:ascii="Arial" w:hAnsi="Arial" w:cs="Arial"/>
        </w:rPr>
        <w:t>er</w:t>
      </w:r>
      <w:r w:rsidRPr="004C3E5A">
        <w:rPr>
          <w:rFonts w:ascii="Arial" w:hAnsi="Arial" w:cs="Arial"/>
        </w:rPr>
        <w:t xml:space="preserve"> came up with the present petition etc., are all stoutly and categorically denied as false by this respondent and the petitioner is put to strict proof of the same.</w:t>
      </w:r>
    </w:p>
    <w:p w14:paraId="44905CFD" w14:textId="77777777" w:rsidR="00920CF4" w:rsidRPr="004C3E5A" w:rsidRDefault="00920CF4" w:rsidP="00D14EBA">
      <w:pPr>
        <w:pStyle w:val="ListParagraph"/>
        <w:spacing w:line="360" w:lineRule="auto"/>
        <w:ind w:left="142"/>
        <w:jc w:val="both"/>
        <w:rPr>
          <w:rFonts w:ascii="Arial" w:hAnsi="Arial" w:cs="Arial"/>
        </w:rPr>
      </w:pPr>
    </w:p>
    <w:p w14:paraId="1520CFC9" w14:textId="4535DFD8" w:rsidR="00920CF4" w:rsidRPr="00D8022F" w:rsidRDefault="004C3E5A" w:rsidP="00D14EBA">
      <w:pPr>
        <w:pStyle w:val="ListParagraph"/>
        <w:numPr>
          <w:ilvl w:val="0"/>
          <w:numId w:val="1"/>
        </w:numPr>
        <w:spacing w:line="360" w:lineRule="auto"/>
        <w:ind w:left="142" w:firstLine="0"/>
        <w:jc w:val="both"/>
        <w:rPr>
          <w:rFonts w:ascii="Arial" w:hAnsi="Arial" w:cs="Arial"/>
        </w:rPr>
      </w:pPr>
      <w:r w:rsidRPr="00D8022F">
        <w:rPr>
          <w:rFonts w:ascii="Arial" w:hAnsi="Arial" w:cs="Arial"/>
        </w:rPr>
        <w:t xml:space="preserve">At the outset, the present </w:t>
      </w:r>
      <w:r w:rsidR="00E47EBC">
        <w:rPr>
          <w:rFonts w:ascii="Arial" w:hAnsi="Arial" w:cs="Arial"/>
        </w:rPr>
        <w:t>suit</w:t>
      </w:r>
      <w:r w:rsidRPr="00D8022F">
        <w:rPr>
          <w:rFonts w:ascii="Arial" w:hAnsi="Arial" w:cs="Arial"/>
        </w:rPr>
        <w:t xml:space="preserve"> </w:t>
      </w:r>
      <w:r w:rsidR="00E47EBC">
        <w:rPr>
          <w:rFonts w:ascii="Arial" w:hAnsi="Arial" w:cs="Arial"/>
        </w:rPr>
        <w:t xml:space="preserve">itself </w:t>
      </w:r>
      <w:r w:rsidRPr="00D8022F">
        <w:rPr>
          <w:rFonts w:ascii="Arial" w:hAnsi="Arial" w:cs="Arial"/>
        </w:rPr>
        <w:t xml:space="preserve">is not maintainable in eye of law and on facts of the case, more particularly for want of </w:t>
      </w:r>
      <w:r w:rsidR="00E47EBC">
        <w:rPr>
          <w:rFonts w:ascii="Arial" w:hAnsi="Arial" w:cs="Arial"/>
        </w:rPr>
        <w:t>maintainability</w:t>
      </w:r>
      <w:r w:rsidRPr="00D8022F">
        <w:rPr>
          <w:rFonts w:ascii="Arial" w:hAnsi="Arial" w:cs="Arial"/>
        </w:rPr>
        <w:t xml:space="preserve">. Hence, the </w:t>
      </w:r>
      <w:r w:rsidR="00E47EBC">
        <w:rPr>
          <w:rFonts w:ascii="Arial" w:hAnsi="Arial" w:cs="Arial"/>
        </w:rPr>
        <w:t xml:space="preserve">suit itself </w:t>
      </w:r>
      <w:r w:rsidRPr="00D8022F">
        <w:rPr>
          <w:rFonts w:ascii="Arial" w:hAnsi="Arial" w:cs="Arial"/>
        </w:rPr>
        <w:t xml:space="preserve">is ex-facie liable to be </w:t>
      </w:r>
      <w:r w:rsidR="00E47EBC">
        <w:rPr>
          <w:rFonts w:ascii="Arial" w:hAnsi="Arial" w:cs="Arial"/>
        </w:rPr>
        <w:t xml:space="preserve">rejected </w:t>
      </w:r>
      <w:r w:rsidRPr="00D8022F">
        <w:rPr>
          <w:rFonts w:ascii="Arial" w:hAnsi="Arial" w:cs="Arial"/>
        </w:rPr>
        <w:t>on the following grounds:</w:t>
      </w:r>
    </w:p>
    <w:p w14:paraId="52905D20" w14:textId="565A79C8" w:rsidR="004C3E5A" w:rsidRDefault="004C3E5A" w:rsidP="00D14EBA">
      <w:pPr>
        <w:pStyle w:val="ListParagraph"/>
        <w:numPr>
          <w:ilvl w:val="0"/>
          <w:numId w:val="2"/>
        </w:numPr>
        <w:spacing w:before="240" w:after="160" w:line="360" w:lineRule="auto"/>
        <w:ind w:left="142" w:firstLine="0"/>
        <w:jc w:val="both"/>
        <w:rPr>
          <w:rFonts w:ascii="Arial" w:hAnsi="Arial" w:cs="Arial"/>
        </w:rPr>
      </w:pPr>
      <w:r w:rsidRPr="004C3E5A">
        <w:rPr>
          <w:rFonts w:ascii="Arial" w:hAnsi="Arial" w:cs="Arial"/>
        </w:rPr>
        <w:t xml:space="preserve">As per the admitted averments of the </w:t>
      </w:r>
      <w:r w:rsidR="00E47EBC">
        <w:rPr>
          <w:rFonts w:ascii="Arial" w:hAnsi="Arial" w:cs="Arial"/>
        </w:rPr>
        <w:t>plaint</w:t>
      </w:r>
      <w:r w:rsidRPr="004C3E5A">
        <w:rPr>
          <w:rFonts w:ascii="Arial" w:hAnsi="Arial" w:cs="Arial"/>
        </w:rPr>
        <w:t xml:space="preserve">, the petitioner is a public charitable trust and </w:t>
      </w:r>
      <w:proofErr w:type="spellStart"/>
      <w:r w:rsidRPr="004C3E5A">
        <w:rPr>
          <w:rFonts w:ascii="Arial" w:hAnsi="Arial" w:cs="Arial"/>
        </w:rPr>
        <w:t>whileso</w:t>
      </w:r>
      <w:proofErr w:type="spellEnd"/>
      <w:r w:rsidRPr="004C3E5A">
        <w:rPr>
          <w:rFonts w:ascii="Arial" w:hAnsi="Arial" w:cs="Arial"/>
        </w:rPr>
        <w:t xml:space="preserve">, </w:t>
      </w:r>
      <w:r w:rsidR="00E47EBC">
        <w:rPr>
          <w:rFonts w:ascii="Arial" w:hAnsi="Arial" w:cs="Arial"/>
        </w:rPr>
        <w:t xml:space="preserve">this </w:t>
      </w:r>
      <w:r w:rsidRPr="004C3E5A">
        <w:rPr>
          <w:rFonts w:ascii="Arial" w:hAnsi="Arial" w:cs="Arial"/>
        </w:rPr>
        <w:t xml:space="preserve">case ought to have been filed by all the trustees since the trust by itself is not a legal entity. Further, as per law, the trustees are co-owners of suit properties and thereby the suit filed by trust representing </w:t>
      </w:r>
      <w:r w:rsidR="00E47EBC">
        <w:rPr>
          <w:rFonts w:ascii="Arial" w:hAnsi="Arial" w:cs="Arial"/>
        </w:rPr>
        <w:t xml:space="preserve">an </w:t>
      </w:r>
      <w:r w:rsidRPr="004C3E5A">
        <w:rPr>
          <w:rFonts w:ascii="Arial" w:hAnsi="Arial" w:cs="Arial"/>
        </w:rPr>
        <w:t xml:space="preserve">authorized signatory is untenable in eye of law and on facts of the case. </w:t>
      </w:r>
    </w:p>
    <w:p w14:paraId="6BA8FD78" w14:textId="38E49A43" w:rsidR="00920CF4" w:rsidRPr="00920CF4" w:rsidRDefault="004C3E5A" w:rsidP="00D14EBA">
      <w:pPr>
        <w:pStyle w:val="ListParagraph"/>
        <w:numPr>
          <w:ilvl w:val="0"/>
          <w:numId w:val="2"/>
        </w:numPr>
        <w:spacing w:before="240" w:after="160" w:line="360" w:lineRule="auto"/>
        <w:ind w:left="142" w:firstLine="0"/>
        <w:jc w:val="both"/>
        <w:rPr>
          <w:rFonts w:ascii="Arial" w:hAnsi="Arial" w:cs="Arial"/>
        </w:rPr>
      </w:pPr>
      <w:r w:rsidRPr="004C3E5A">
        <w:rPr>
          <w:rFonts w:ascii="Arial" w:hAnsi="Arial" w:cs="Arial"/>
        </w:rPr>
        <w:t>The present suit filed by authorized signatory namely one Thayumanavan based on an alleged resolution signed by a single trustee is also untenable in eye of law.</w:t>
      </w:r>
      <w:r w:rsidR="00E47EBC">
        <w:rPr>
          <w:rFonts w:ascii="Arial" w:hAnsi="Arial" w:cs="Arial"/>
        </w:rPr>
        <w:t xml:space="preserve"> Hence it is deemed that the owner of suit property has not filed the suit and thereby liable to be rejected for want of cause of action.</w:t>
      </w:r>
    </w:p>
    <w:p w14:paraId="5DE75049" w14:textId="33831C49" w:rsidR="004C3E5A" w:rsidRDefault="004C3E5A" w:rsidP="00D14EBA">
      <w:pPr>
        <w:pStyle w:val="ListParagraph"/>
        <w:numPr>
          <w:ilvl w:val="0"/>
          <w:numId w:val="2"/>
        </w:numPr>
        <w:spacing w:before="240" w:after="160" w:line="360" w:lineRule="auto"/>
        <w:ind w:left="142" w:firstLine="0"/>
        <w:jc w:val="both"/>
        <w:rPr>
          <w:rFonts w:ascii="Arial" w:hAnsi="Arial" w:cs="Arial"/>
        </w:rPr>
      </w:pPr>
      <w:r w:rsidRPr="004C3E5A">
        <w:rPr>
          <w:rFonts w:ascii="Arial" w:hAnsi="Arial" w:cs="Arial"/>
        </w:rPr>
        <w:t>The public charitable trust ought to have filed the suit before the Hon’ble District Court within whose jurisdiction the trust situates.</w:t>
      </w:r>
      <w:r w:rsidR="00E47EBC">
        <w:rPr>
          <w:rFonts w:ascii="Arial" w:hAnsi="Arial" w:cs="Arial"/>
        </w:rPr>
        <w:t xml:space="preserve"> For the reliefs set out in plaint.</w:t>
      </w:r>
    </w:p>
    <w:p w14:paraId="77EDAEE8" w14:textId="77777777" w:rsidR="00920CF4" w:rsidRDefault="00920CF4" w:rsidP="00D14EBA">
      <w:pPr>
        <w:pStyle w:val="ListParagraph"/>
        <w:spacing w:before="240" w:after="160" w:line="360" w:lineRule="auto"/>
        <w:ind w:left="142"/>
        <w:jc w:val="both"/>
        <w:rPr>
          <w:rFonts w:ascii="Arial" w:hAnsi="Arial" w:cs="Arial"/>
        </w:rPr>
      </w:pPr>
    </w:p>
    <w:p w14:paraId="10B0E10A" w14:textId="36717889" w:rsidR="00C35CD0" w:rsidRDefault="00EE3C00" w:rsidP="00D14EBA">
      <w:pPr>
        <w:pStyle w:val="ListParagraph"/>
        <w:numPr>
          <w:ilvl w:val="0"/>
          <w:numId w:val="1"/>
        </w:numPr>
        <w:spacing w:before="240" w:line="360" w:lineRule="auto"/>
        <w:ind w:left="142" w:firstLine="0"/>
        <w:jc w:val="both"/>
        <w:rPr>
          <w:rFonts w:ascii="Arial" w:hAnsi="Arial" w:cs="Arial"/>
        </w:rPr>
      </w:pPr>
      <w:r w:rsidRPr="00C35CD0">
        <w:rPr>
          <w:rFonts w:ascii="Arial" w:hAnsi="Arial" w:cs="Arial"/>
        </w:rPr>
        <w:t xml:space="preserve">Without prejudice to the above, this respondent submits that the averments in the plaint that the </w:t>
      </w:r>
      <w:r w:rsidR="00E47EBC" w:rsidRPr="00C35CD0">
        <w:rPr>
          <w:rFonts w:ascii="Arial" w:hAnsi="Arial" w:cs="Arial"/>
        </w:rPr>
        <w:t>T</w:t>
      </w:r>
      <w:r w:rsidRPr="00C35CD0">
        <w:rPr>
          <w:rFonts w:ascii="Arial" w:hAnsi="Arial" w:cs="Arial"/>
        </w:rPr>
        <w:t>rust was established for teaching yoga and spirituality and also doing other projects based on environment for the welfare of the people and  plaintiff is owning suit property adjoining to defendant’s property who in</w:t>
      </w:r>
      <w:r w:rsidR="00C616C8" w:rsidRPr="00C35CD0">
        <w:rPr>
          <w:rFonts w:ascii="Arial" w:hAnsi="Arial" w:cs="Arial"/>
        </w:rPr>
        <w:t xml:space="preserve"> </w:t>
      </w:r>
      <w:r w:rsidRPr="00C35CD0">
        <w:rPr>
          <w:rFonts w:ascii="Arial" w:hAnsi="Arial" w:cs="Arial"/>
        </w:rPr>
        <w:t xml:space="preserve">turn indulging in quarrel sum activities with volunteers and visitors of yoga </w:t>
      </w:r>
      <w:r w:rsidR="00C616C8" w:rsidRPr="00C35CD0">
        <w:rPr>
          <w:rFonts w:ascii="Arial" w:hAnsi="Arial" w:cs="Arial"/>
        </w:rPr>
        <w:t>centre</w:t>
      </w:r>
      <w:r w:rsidRPr="00C35CD0">
        <w:rPr>
          <w:rFonts w:ascii="Arial" w:hAnsi="Arial" w:cs="Arial"/>
        </w:rPr>
        <w:t xml:space="preserve"> with the support of villagers and tribals etc., are stoutly denied by this defendant as incorrect for the reasons that this defendant is owning very adjoining property of plaintiff’s property </w:t>
      </w:r>
      <w:r w:rsidRPr="00C35CD0">
        <w:rPr>
          <w:rFonts w:ascii="Arial" w:hAnsi="Arial" w:cs="Arial"/>
        </w:rPr>
        <w:lastRenderedPageBreak/>
        <w:t xml:space="preserve">measuring 20 acres and plaintiff had an eye over </w:t>
      </w:r>
      <w:r w:rsidR="00C616C8" w:rsidRPr="00C35CD0">
        <w:rPr>
          <w:rFonts w:ascii="Arial" w:hAnsi="Arial" w:cs="Arial"/>
        </w:rPr>
        <w:t xml:space="preserve">it </w:t>
      </w:r>
      <w:r w:rsidRPr="00C35CD0">
        <w:rPr>
          <w:rFonts w:ascii="Arial" w:hAnsi="Arial" w:cs="Arial"/>
        </w:rPr>
        <w:t xml:space="preserve">and thereby demanded to give </w:t>
      </w:r>
      <w:r w:rsidR="00C616C8" w:rsidRPr="00C35CD0">
        <w:rPr>
          <w:rFonts w:ascii="Arial" w:hAnsi="Arial" w:cs="Arial"/>
        </w:rPr>
        <w:t xml:space="preserve">his </w:t>
      </w:r>
      <w:r w:rsidRPr="00C35CD0">
        <w:rPr>
          <w:rFonts w:ascii="Arial" w:hAnsi="Arial" w:cs="Arial"/>
        </w:rPr>
        <w:t xml:space="preserve">property to plaintiff’s </w:t>
      </w:r>
      <w:r w:rsidR="00E47EBC" w:rsidRPr="00C35CD0">
        <w:rPr>
          <w:rFonts w:ascii="Arial" w:hAnsi="Arial" w:cs="Arial"/>
        </w:rPr>
        <w:t>T</w:t>
      </w:r>
      <w:r w:rsidRPr="00C35CD0">
        <w:rPr>
          <w:rFonts w:ascii="Arial" w:hAnsi="Arial" w:cs="Arial"/>
        </w:rPr>
        <w:t>rust for meagre price which this defendant didn’t agree. So also</w:t>
      </w:r>
      <w:r w:rsidR="00E47EBC" w:rsidRPr="00C35CD0">
        <w:rPr>
          <w:rFonts w:ascii="Arial" w:hAnsi="Arial" w:cs="Arial"/>
        </w:rPr>
        <w:t>,</w:t>
      </w:r>
      <w:r w:rsidRPr="00C35CD0">
        <w:rPr>
          <w:rFonts w:ascii="Arial" w:hAnsi="Arial" w:cs="Arial"/>
        </w:rPr>
        <w:t xml:space="preserve"> the plaintiff demanded</w:t>
      </w:r>
      <w:r w:rsidR="00C616C8" w:rsidRPr="00C35CD0">
        <w:rPr>
          <w:rFonts w:ascii="Arial" w:hAnsi="Arial" w:cs="Arial"/>
        </w:rPr>
        <w:t xml:space="preserve"> the</w:t>
      </w:r>
      <w:r w:rsidRPr="00C35CD0">
        <w:rPr>
          <w:rFonts w:ascii="Arial" w:hAnsi="Arial" w:cs="Arial"/>
        </w:rPr>
        <w:t xml:space="preserve"> land </w:t>
      </w:r>
      <w:r w:rsidR="00C616C8" w:rsidRPr="00C35CD0">
        <w:rPr>
          <w:rFonts w:ascii="Arial" w:hAnsi="Arial" w:cs="Arial"/>
        </w:rPr>
        <w:t xml:space="preserve">of </w:t>
      </w:r>
      <w:r w:rsidRPr="00C35CD0">
        <w:rPr>
          <w:rFonts w:ascii="Arial" w:hAnsi="Arial" w:cs="Arial"/>
        </w:rPr>
        <w:t>one Subramaniam with similar attitude, for which he refused and thereby having personal vengeance over the defendant herein and also</w:t>
      </w:r>
      <w:r w:rsidR="00C616C8" w:rsidRPr="00C35CD0">
        <w:rPr>
          <w:rFonts w:ascii="Arial" w:hAnsi="Arial" w:cs="Arial"/>
        </w:rPr>
        <w:t xml:space="preserve"> over</w:t>
      </w:r>
      <w:r w:rsidRPr="00C35CD0">
        <w:rPr>
          <w:rFonts w:ascii="Arial" w:hAnsi="Arial" w:cs="Arial"/>
        </w:rPr>
        <w:t xml:space="preserve"> the said Subramaniam</w:t>
      </w:r>
      <w:r w:rsidR="00C616C8" w:rsidRPr="00C35CD0">
        <w:rPr>
          <w:rFonts w:ascii="Arial" w:hAnsi="Arial" w:cs="Arial"/>
        </w:rPr>
        <w:t>,</w:t>
      </w:r>
      <w:r w:rsidRPr="00C35CD0">
        <w:rPr>
          <w:rFonts w:ascii="Arial" w:hAnsi="Arial" w:cs="Arial"/>
        </w:rPr>
        <w:t xml:space="preserve"> the plaintiff purposely put</w:t>
      </w:r>
      <w:r w:rsidR="00FF24AC" w:rsidRPr="00C35CD0">
        <w:rPr>
          <w:rFonts w:ascii="Arial" w:hAnsi="Arial" w:cs="Arial"/>
        </w:rPr>
        <w:t xml:space="preserve"> </w:t>
      </w:r>
      <w:r w:rsidRPr="00C35CD0">
        <w:rPr>
          <w:rFonts w:ascii="Arial" w:hAnsi="Arial" w:cs="Arial"/>
        </w:rPr>
        <w:t xml:space="preserve">up such electric crematorium only </w:t>
      </w:r>
      <w:r w:rsidR="00C616C8" w:rsidRPr="00C35CD0">
        <w:rPr>
          <w:rFonts w:ascii="Arial" w:hAnsi="Arial" w:cs="Arial"/>
        </w:rPr>
        <w:t xml:space="preserve">with ill–motive </w:t>
      </w:r>
      <w:r w:rsidRPr="00C35CD0">
        <w:rPr>
          <w:rFonts w:ascii="Arial" w:hAnsi="Arial" w:cs="Arial"/>
        </w:rPr>
        <w:t xml:space="preserve">to drive away the defendant from </w:t>
      </w:r>
      <w:r w:rsidR="00C616C8" w:rsidRPr="00C35CD0">
        <w:rPr>
          <w:rFonts w:ascii="Arial" w:hAnsi="Arial" w:cs="Arial"/>
        </w:rPr>
        <w:t xml:space="preserve">the vicinity of </w:t>
      </w:r>
      <w:r w:rsidRPr="00C35CD0">
        <w:rPr>
          <w:rFonts w:ascii="Arial" w:hAnsi="Arial" w:cs="Arial"/>
        </w:rPr>
        <w:t>plaintiff’s property.</w:t>
      </w:r>
    </w:p>
    <w:p w14:paraId="76907065" w14:textId="77777777" w:rsidR="00C35CD0" w:rsidRPr="00C35CD0" w:rsidRDefault="00C35CD0" w:rsidP="00D14EBA">
      <w:pPr>
        <w:pStyle w:val="ListParagraph"/>
        <w:spacing w:before="240" w:line="360" w:lineRule="auto"/>
        <w:ind w:left="142"/>
        <w:jc w:val="both"/>
        <w:rPr>
          <w:rFonts w:ascii="Arial" w:hAnsi="Arial" w:cs="Arial"/>
          <w:sz w:val="16"/>
          <w:szCs w:val="16"/>
        </w:rPr>
      </w:pPr>
    </w:p>
    <w:p w14:paraId="50DF019E" w14:textId="4C28E5E5" w:rsidR="00C35CD0" w:rsidRDefault="00EE3C00" w:rsidP="00D14EBA">
      <w:pPr>
        <w:pStyle w:val="ListParagraph"/>
        <w:numPr>
          <w:ilvl w:val="0"/>
          <w:numId w:val="1"/>
        </w:numPr>
        <w:spacing w:before="240" w:line="360" w:lineRule="auto"/>
        <w:ind w:left="142" w:firstLine="0"/>
        <w:jc w:val="both"/>
        <w:rPr>
          <w:rFonts w:ascii="Arial" w:hAnsi="Arial" w:cs="Arial"/>
        </w:rPr>
      </w:pPr>
      <w:r w:rsidRPr="00C35CD0">
        <w:rPr>
          <w:rFonts w:ascii="Arial" w:hAnsi="Arial" w:cs="Arial"/>
        </w:rPr>
        <w:t xml:space="preserve">This defendant further submits that the plaintiff had not obtained any permission from Panchayat </w:t>
      </w:r>
      <w:r w:rsidR="00C616C8" w:rsidRPr="00C35CD0">
        <w:rPr>
          <w:rFonts w:ascii="Arial" w:hAnsi="Arial" w:cs="Arial"/>
        </w:rPr>
        <w:t xml:space="preserve">as per </w:t>
      </w:r>
      <w:r w:rsidR="00AA6325" w:rsidRPr="00C35CD0">
        <w:rPr>
          <w:rFonts w:ascii="Arial" w:hAnsi="Arial" w:cs="Arial"/>
        </w:rPr>
        <w:t xml:space="preserve">Tamil Nadu village Panchayats (Provision of burial and burning grounds) Rules 1999 </w:t>
      </w:r>
      <w:r w:rsidRPr="00C35CD0">
        <w:rPr>
          <w:rFonts w:ascii="Arial" w:hAnsi="Arial" w:cs="Arial"/>
        </w:rPr>
        <w:t xml:space="preserve">which is competent to grant permission for establishment of electric Crematorium within stipulated terms more particularly </w:t>
      </w:r>
      <w:r w:rsidR="00E47EBC" w:rsidRPr="00C35CD0">
        <w:rPr>
          <w:rFonts w:ascii="Arial" w:hAnsi="Arial" w:cs="Arial"/>
        </w:rPr>
        <w:t xml:space="preserve">that </w:t>
      </w:r>
      <w:r w:rsidRPr="00C35CD0">
        <w:rPr>
          <w:rFonts w:ascii="Arial" w:hAnsi="Arial" w:cs="Arial"/>
        </w:rPr>
        <w:t xml:space="preserve">the electric crematorium shall not be put-up within 90 meters of residential units and also water source. However, the plaintiff by violating those provisions of law put up electric crematorium despite objections given by this defendant to authority namely </w:t>
      </w:r>
      <w:proofErr w:type="spellStart"/>
      <w:r w:rsidRPr="00C35CD0">
        <w:rPr>
          <w:rFonts w:ascii="Arial" w:hAnsi="Arial" w:cs="Arial"/>
        </w:rPr>
        <w:t>Boluvampatti</w:t>
      </w:r>
      <w:proofErr w:type="spellEnd"/>
      <w:r w:rsidRPr="00C35CD0">
        <w:rPr>
          <w:rFonts w:ascii="Arial" w:hAnsi="Arial" w:cs="Arial"/>
        </w:rPr>
        <w:t xml:space="preserve"> Panchayat</w:t>
      </w:r>
      <w:r w:rsidR="00E47EBC" w:rsidRPr="00C35CD0">
        <w:rPr>
          <w:rFonts w:ascii="Arial" w:hAnsi="Arial" w:cs="Arial"/>
        </w:rPr>
        <w:t xml:space="preserve"> as early in 2019</w:t>
      </w:r>
      <w:r w:rsidRPr="00C35CD0">
        <w:rPr>
          <w:rFonts w:ascii="Arial" w:hAnsi="Arial" w:cs="Arial"/>
        </w:rPr>
        <w:t xml:space="preserve"> and despite it, by </w:t>
      </w:r>
      <w:proofErr w:type="spellStart"/>
      <w:r w:rsidRPr="00C35CD0">
        <w:rPr>
          <w:rFonts w:ascii="Arial" w:hAnsi="Arial" w:cs="Arial"/>
        </w:rPr>
        <w:t>over</w:t>
      </w:r>
      <w:r w:rsidR="00C7362D" w:rsidRPr="00C35CD0">
        <w:rPr>
          <w:rFonts w:ascii="Arial" w:hAnsi="Arial" w:cs="Arial"/>
        </w:rPr>
        <w:t xml:space="preserve"> </w:t>
      </w:r>
      <w:r w:rsidRPr="00C35CD0">
        <w:rPr>
          <w:rFonts w:ascii="Arial" w:hAnsi="Arial" w:cs="Arial"/>
        </w:rPr>
        <w:t>coming</w:t>
      </w:r>
      <w:proofErr w:type="spellEnd"/>
      <w:r w:rsidRPr="00C35CD0">
        <w:rPr>
          <w:rFonts w:ascii="Arial" w:hAnsi="Arial" w:cs="Arial"/>
        </w:rPr>
        <w:t xml:space="preserve"> such objection</w:t>
      </w:r>
      <w:r w:rsidR="007637ED" w:rsidRPr="00C35CD0">
        <w:rPr>
          <w:rFonts w:ascii="Arial" w:hAnsi="Arial" w:cs="Arial"/>
        </w:rPr>
        <w:t>s</w:t>
      </w:r>
      <w:r w:rsidRPr="00C35CD0">
        <w:rPr>
          <w:rFonts w:ascii="Arial" w:hAnsi="Arial" w:cs="Arial"/>
        </w:rPr>
        <w:t xml:space="preserve"> and also by violation of law</w:t>
      </w:r>
      <w:r w:rsidR="00E47EBC" w:rsidRPr="00C35CD0">
        <w:rPr>
          <w:rFonts w:ascii="Arial" w:hAnsi="Arial" w:cs="Arial"/>
        </w:rPr>
        <w:t xml:space="preserve">, </w:t>
      </w:r>
      <w:r w:rsidRPr="00C35CD0">
        <w:rPr>
          <w:rFonts w:ascii="Arial" w:hAnsi="Arial" w:cs="Arial"/>
        </w:rPr>
        <w:t xml:space="preserve">such electric crematorium was </w:t>
      </w:r>
      <w:r w:rsidR="00E47EBC" w:rsidRPr="00C35CD0">
        <w:rPr>
          <w:rFonts w:ascii="Arial" w:hAnsi="Arial" w:cs="Arial"/>
        </w:rPr>
        <w:t xml:space="preserve">attempted to </w:t>
      </w:r>
      <w:r w:rsidRPr="00C35CD0">
        <w:rPr>
          <w:rFonts w:ascii="Arial" w:hAnsi="Arial" w:cs="Arial"/>
        </w:rPr>
        <w:t xml:space="preserve">establish. Not only that the plaintiff had not obtained any permission from </w:t>
      </w:r>
      <w:proofErr w:type="spellStart"/>
      <w:r w:rsidRPr="00C35CD0">
        <w:rPr>
          <w:rFonts w:ascii="Arial" w:hAnsi="Arial" w:cs="Arial"/>
        </w:rPr>
        <w:t>Ikkarai</w:t>
      </w:r>
      <w:proofErr w:type="spellEnd"/>
      <w:r w:rsidRPr="00C35CD0">
        <w:rPr>
          <w:rFonts w:ascii="Arial" w:hAnsi="Arial" w:cs="Arial"/>
        </w:rPr>
        <w:t xml:space="preserve"> </w:t>
      </w:r>
      <w:proofErr w:type="spellStart"/>
      <w:r w:rsidRPr="00C35CD0">
        <w:rPr>
          <w:rFonts w:ascii="Arial" w:hAnsi="Arial" w:cs="Arial"/>
        </w:rPr>
        <w:t>Boluvampatti</w:t>
      </w:r>
      <w:proofErr w:type="spellEnd"/>
      <w:r w:rsidRPr="00C35CD0">
        <w:rPr>
          <w:rFonts w:ascii="Arial" w:hAnsi="Arial" w:cs="Arial"/>
        </w:rPr>
        <w:t xml:space="preserve"> </w:t>
      </w:r>
      <w:r w:rsidR="00C7362D" w:rsidRPr="00C35CD0">
        <w:rPr>
          <w:rFonts w:ascii="Arial" w:hAnsi="Arial" w:cs="Arial"/>
        </w:rPr>
        <w:t xml:space="preserve">Panchayat </w:t>
      </w:r>
      <w:r w:rsidRPr="00C35CD0">
        <w:rPr>
          <w:rFonts w:ascii="Arial" w:hAnsi="Arial" w:cs="Arial"/>
        </w:rPr>
        <w:t>and on the other ha</w:t>
      </w:r>
      <w:r w:rsidR="007637ED" w:rsidRPr="00C35CD0">
        <w:rPr>
          <w:rFonts w:ascii="Arial" w:hAnsi="Arial" w:cs="Arial"/>
        </w:rPr>
        <w:t>n</w:t>
      </w:r>
      <w:r w:rsidRPr="00C35CD0">
        <w:rPr>
          <w:rFonts w:ascii="Arial" w:hAnsi="Arial" w:cs="Arial"/>
        </w:rPr>
        <w:t xml:space="preserve">d seems to have obtained permission from Pollution Board as if representing the trust wanted to establish an industry. Thus, the plaintiff had not approached every act with good faith but with </w:t>
      </w:r>
      <w:proofErr w:type="spellStart"/>
      <w:r w:rsidRPr="00C35CD0">
        <w:rPr>
          <w:rFonts w:ascii="Arial" w:hAnsi="Arial" w:cs="Arial"/>
        </w:rPr>
        <w:t>malfide</w:t>
      </w:r>
      <w:proofErr w:type="spellEnd"/>
      <w:r w:rsidRPr="00C35CD0">
        <w:rPr>
          <w:rFonts w:ascii="Arial" w:hAnsi="Arial" w:cs="Arial"/>
        </w:rPr>
        <w:t xml:space="preserve"> intention to make the defendant to accept the demand of plaintiff in selling his property to them for lesser price, purposely established such electric crematorium which does not require </w:t>
      </w:r>
      <w:r w:rsidR="00C7362D" w:rsidRPr="00C35CD0">
        <w:rPr>
          <w:rFonts w:ascii="Arial" w:hAnsi="Arial" w:cs="Arial"/>
        </w:rPr>
        <w:t>for</w:t>
      </w:r>
      <w:r w:rsidRPr="00C35CD0">
        <w:rPr>
          <w:rFonts w:ascii="Arial" w:hAnsi="Arial" w:cs="Arial"/>
        </w:rPr>
        <w:t xml:space="preserve"> </w:t>
      </w:r>
      <w:proofErr w:type="spellStart"/>
      <w:r w:rsidRPr="00C35CD0">
        <w:rPr>
          <w:rFonts w:ascii="Arial" w:hAnsi="Arial" w:cs="Arial"/>
        </w:rPr>
        <w:t>Ikkarai</w:t>
      </w:r>
      <w:proofErr w:type="spellEnd"/>
      <w:r w:rsidRPr="00C35CD0">
        <w:rPr>
          <w:rFonts w:ascii="Arial" w:hAnsi="Arial" w:cs="Arial"/>
        </w:rPr>
        <w:t xml:space="preserve"> </w:t>
      </w:r>
      <w:proofErr w:type="spellStart"/>
      <w:r w:rsidRPr="00C35CD0">
        <w:rPr>
          <w:rFonts w:ascii="Arial" w:hAnsi="Arial" w:cs="Arial"/>
        </w:rPr>
        <w:t>Boluvampatti</w:t>
      </w:r>
      <w:proofErr w:type="spellEnd"/>
      <w:r w:rsidRPr="00C35CD0">
        <w:rPr>
          <w:rFonts w:ascii="Arial" w:hAnsi="Arial" w:cs="Arial"/>
        </w:rPr>
        <w:t xml:space="preserve"> Village</w:t>
      </w:r>
      <w:r w:rsidR="007637ED" w:rsidRPr="00C35CD0">
        <w:rPr>
          <w:rFonts w:ascii="Arial" w:hAnsi="Arial" w:cs="Arial"/>
        </w:rPr>
        <w:t xml:space="preserve"> people</w:t>
      </w:r>
      <w:r w:rsidRPr="00C35CD0">
        <w:rPr>
          <w:rFonts w:ascii="Arial" w:hAnsi="Arial" w:cs="Arial"/>
        </w:rPr>
        <w:t xml:space="preserve"> since</w:t>
      </w:r>
      <w:r w:rsidR="007637ED" w:rsidRPr="00C35CD0">
        <w:rPr>
          <w:rFonts w:ascii="Arial" w:hAnsi="Arial" w:cs="Arial"/>
        </w:rPr>
        <w:t xml:space="preserve"> </w:t>
      </w:r>
      <w:r w:rsidRPr="00C35CD0">
        <w:rPr>
          <w:rFonts w:ascii="Arial" w:hAnsi="Arial" w:cs="Arial"/>
        </w:rPr>
        <w:t xml:space="preserve">already </w:t>
      </w:r>
      <w:r w:rsidR="001C5B89" w:rsidRPr="00C35CD0">
        <w:rPr>
          <w:rFonts w:ascii="Arial" w:hAnsi="Arial" w:cs="Arial"/>
        </w:rPr>
        <w:t>there are more than 6</w:t>
      </w:r>
      <w:r w:rsidRPr="00C35CD0">
        <w:rPr>
          <w:rFonts w:ascii="Arial" w:hAnsi="Arial" w:cs="Arial"/>
        </w:rPr>
        <w:t xml:space="preserve"> electric crematoriums</w:t>
      </w:r>
      <w:r w:rsidR="001C5B89" w:rsidRPr="00C35CD0">
        <w:rPr>
          <w:rFonts w:ascii="Arial" w:hAnsi="Arial" w:cs="Arial"/>
        </w:rPr>
        <w:t xml:space="preserve"> and </w:t>
      </w:r>
      <w:r w:rsidRPr="00C35CD0">
        <w:rPr>
          <w:rFonts w:ascii="Arial" w:hAnsi="Arial" w:cs="Arial"/>
        </w:rPr>
        <w:t xml:space="preserve">grave yards available to tribes and Villagers and </w:t>
      </w:r>
      <w:proofErr w:type="spellStart"/>
      <w:r w:rsidRPr="00C35CD0">
        <w:rPr>
          <w:rFonts w:ascii="Arial" w:hAnsi="Arial" w:cs="Arial"/>
        </w:rPr>
        <w:t>whileso</w:t>
      </w:r>
      <w:proofErr w:type="spellEnd"/>
      <w:r w:rsidRPr="00C35CD0">
        <w:rPr>
          <w:rFonts w:ascii="Arial" w:hAnsi="Arial" w:cs="Arial"/>
        </w:rPr>
        <w:t xml:space="preserve">, the act of plaintiff </w:t>
      </w:r>
      <w:r w:rsidR="00C7362D" w:rsidRPr="00C35CD0">
        <w:rPr>
          <w:rFonts w:ascii="Arial" w:hAnsi="Arial" w:cs="Arial"/>
        </w:rPr>
        <w:t xml:space="preserve">in </w:t>
      </w:r>
      <w:r w:rsidRPr="00C35CD0">
        <w:rPr>
          <w:rFonts w:ascii="Arial" w:hAnsi="Arial" w:cs="Arial"/>
        </w:rPr>
        <w:t xml:space="preserve">establishing such crematorium is with </w:t>
      </w:r>
      <w:proofErr w:type="spellStart"/>
      <w:r w:rsidRPr="00C35CD0">
        <w:rPr>
          <w:rFonts w:ascii="Arial" w:hAnsi="Arial" w:cs="Arial"/>
        </w:rPr>
        <w:t>malafide</w:t>
      </w:r>
      <w:proofErr w:type="spellEnd"/>
      <w:r w:rsidRPr="00C35CD0">
        <w:rPr>
          <w:rFonts w:ascii="Arial" w:hAnsi="Arial" w:cs="Arial"/>
        </w:rPr>
        <w:t xml:space="preserve"> intention so as to make this defendant to bow down to the demand of plaintiff.</w:t>
      </w:r>
    </w:p>
    <w:p w14:paraId="530778DB" w14:textId="77777777" w:rsidR="00C35CD0" w:rsidRPr="00C35CD0" w:rsidRDefault="00C35CD0" w:rsidP="00D14EBA">
      <w:pPr>
        <w:pStyle w:val="ListParagraph"/>
        <w:spacing w:before="240" w:line="360" w:lineRule="auto"/>
        <w:ind w:left="142"/>
        <w:jc w:val="both"/>
        <w:rPr>
          <w:rFonts w:ascii="Arial" w:hAnsi="Arial" w:cs="Arial"/>
        </w:rPr>
      </w:pPr>
    </w:p>
    <w:p w14:paraId="03527DA0" w14:textId="3B9B0046" w:rsidR="003F39F0" w:rsidRDefault="00EE3C00" w:rsidP="00D14EBA">
      <w:pPr>
        <w:pStyle w:val="ListParagraph"/>
        <w:numPr>
          <w:ilvl w:val="0"/>
          <w:numId w:val="1"/>
        </w:numPr>
        <w:spacing w:before="240" w:line="360" w:lineRule="auto"/>
        <w:ind w:left="142" w:firstLine="0"/>
        <w:jc w:val="both"/>
        <w:rPr>
          <w:rFonts w:ascii="Arial" w:hAnsi="Arial" w:cs="Arial"/>
        </w:rPr>
      </w:pPr>
      <w:r>
        <w:rPr>
          <w:rFonts w:ascii="Arial" w:hAnsi="Arial" w:cs="Arial"/>
        </w:rPr>
        <w:t xml:space="preserve">This defendant further submits that the plaintiff is planning to operate the said electric crematorium throughout the day by burning 15 dead bodies on </w:t>
      </w:r>
      <w:proofErr w:type="spellStart"/>
      <w:r w:rsidR="00C7362D">
        <w:rPr>
          <w:rFonts w:ascii="Arial" w:hAnsi="Arial" w:cs="Arial"/>
        </w:rPr>
        <w:t>everyday</w:t>
      </w:r>
      <w:proofErr w:type="spellEnd"/>
      <w:r>
        <w:rPr>
          <w:rFonts w:ascii="Arial" w:hAnsi="Arial" w:cs="Arial"/>
        </w:rPr>
        <w:t xml:space="preserve"> and if that be so that will be a health hazard to entire village people</w:t>
      </w:r>
      <w:r w:rsidR="001C5B89">
        <w:rPr>
          <w:rFonts w:ascii="Arial" w:hAnsi="Arial" w:cs="Arial"/>
        </w:rPr>
        <w:t xml:space="preserve">, </w:t>
      </w:r>
      <w:proofErr w:type="gramStart"/>
      <w:r w:rsidR="001C5B89">
        <w:rPr>
          <w:rFonts w:ascii="Arial" w:hAnsi="Arial" w:cs="Arial"/>
        </w:rPr>
        <w:t>Since</w:t>
      </w:r>
      <w:proofErr w:type="gramEnd"/>
      <w:r w:rsidR="001C5B89">
        <w:rPr>
          <w:rFonts w:ascii="Arial" w:hAnsi="Arial" w:cs="Arial"/>
        </w:rPr>
        <w:t xml:space="preserve"> there will be smoke out of it</w:t>
      </w:r>
      <w:r>
        <w:rPr>
          <w:rFonts w:ascii="Arial" w:hAnsi="Arial" w:cs="Arial"/>
        </w:rPr>
        <w:t xml:space="preserve"> and without considering all those facts, the plaintiff </w:t>
      </w:r>
      <w:r w:rsidR="00C7362D" w:rsidRPr="00284AF5">
        <w:rPr>
          <w:rFonts w:ascii="Arial" w:hAnsi="Arial" w:cs="Arial"/>
        </w:rPr>
        <w:t>man</w:t>
      </w:r>
      <w:r w:rsidR="00A967F5">
        <w:rPr>
          <w:rFonts w:ascii="Arial" w:hAnsi="Arial" w:cs="Arial"/>
        </w:rPr>
        <w:t>oe</w:t>
      </w:r>
      <w:r w:rsidR="00C7362D" w:rsidRPr="00284AF5">
        <w:rPr>
          <w:rFonts w:ascii="Arial" w:hAnsi="Arial" w:cs="Arial"/>
        </w:rPr>
        <w:t>uvr</w:t>
      </w:r>
      <w:r w:rsidR="00FF24AC">
        <w:rPr>
          <w:rFonts w:ascii="Arial" w:hAnsi="Arial" w:cs="Arial"/>
        </w:rPr>
        <w:t>ed</w:t>
      </w:r>
      <w:r w:rsidRPr="00284AF5">
        <w:rPr>
          <w:rFonts w:ascii="Arial" w:hAnsi="Arial" w:cs="Arial"/>
        </w:rPr>
        <w:t xml:space="preserve"> to</w:t>
      </w:r>
      <w:r>
        <w:rPr>
          <w:rFonts w:ascii="Arial" w:hAnsi="Arial" w:cs="Arial"/>
        </w:rPr>
        <w:t xml:space="preserve"> get orders for erection of such crematorium </w:t>
      </w:r>
      <w:r w:rsidR="001C5B89">
        <w:rPr>
          <w:rFonts w:ascii="Arial" w:hAnsi="Arial" w:cs="Arial"/>
        </w:rPr>
        <w:t>by</w:t>
      </w:r>
      <w:r>
        <w:rPr>
          <w:rFonts w:ascii="Arial" w:hAnsi="Arial" w:cs="Arial"/>
        </w:rPr>
        <w:t xml:space="preserve"> violation of law. </w:t>
      </w:r>
      <w:r w:rsidR="0013091C">
        <w:rPr>
          <w:rFonts w:ascii="Arial" w:hAnsi="Arial" w:cs="Arial"/>
        </w:rPr>
        <w:t xml:space="preserve">Further, this respondent affected by the discharge of untreated sewage water from their land and </w:t>
      </w:r>
      <w:r w:rsidR="0013091C">
        <w:rPr>
          <w:rFonts w:ascii="Arial" w:hAnsi="Arial" w:cs="Arial"/>
        </w:rPr>
        <w:lastRenderedPageBreak/>
        <w:t>making noise pollution under the guise of various functions in plaintif</w:t>
      </w:r>
      <w:r w:rsidR="003F39F0">
        <w:rPr>
          <w:rFonts w:ascii="Arial" w:hAnsi="Arial" w:cs="Arial"/>
        </w:rPr>
        <w:t xml:space="preserve">f’s foundation, for which already </w:t>
      </w:r>
      <w:proofErr w:type="spellStart"/>
      <w:r w:rsidR="003F39F0">
        <w:rPr>
          <w:rFonts w:ascii="Arial" w:hAnsi="Arial" w:cs="Arial"/>
        </w:rPr>
        <w:t>W.P.No</w:t>
      </w:r>
      <w:proofErr w:type="spellEnd"/>
      <w:r w:rsidR="003F39F0">
        <w:rPr>
          <w:rFonts w:ascii="Arial" w:hAnsi="Arial" w:cs="Arial"/>
        </w:rPr>
        <w:t>. 5813/2024 filed by this respondent is pending. Further, the plaintiff has also made an un authorised burial in their land which was objected by</w:t>
      </w:r>
      <w:r w:rsidR="001C5B89">
        <w:rPr>
          <w:rFonts w:ascii="Arial" w:hAnsi="Arial" w:cs="Arial"/>
        </w:rPr>
        <w:t xml:space="preserve"> giving</w:t>
      </w:r>
      <w:r w:rsidR="003F39F0">
        <w:rPr>
          <w:rFonts w:ascii="Arial" w:hAnsi="Arial" w:cs="Arial"/>
        </w:rPr>
        <w:t xml:space="preserve"> representation</w:t>
      </w:r>
      <w:r w:rsidR="001C5B89">
        <w:rPr>
          <w:rFonts w:ascii="Arial" w:hAnsi="Arial" w:cs="Arial"/>
        </w:rPr>
        <w:t>s</w:t>
      </w:r>
      <w:r w:rsidR="003F39F0">
        <w:rPr>
          <w:rFonts w:ascii="Arial" w:hAnsi="Arial" w:cs="Arial"/>
        </w:rPr>
        <w:t xml:space="preserve"> to officials </w:t>
      </w:r>
      <w:proofErr w:type="gramStart"/>
      <w:r w:rsidR="003F39F0">
        <w:rPr>
          <w:rFonts w:ascii="Arial" w:hAnsi="Arial" w:cs="Arial"/>
        </w:rPr>
        <w:t>as  early</w:t>
      </w:r>
      <w:proofErr w:type="gramEnd"/>
      <w:r w:rsidR="003F39F0">
        <w:rPr>
          <w:rFonts w:ascii="Arial" w:hAnsi="Arial" w:cs="Arial"/>
        </w:rPr>
        <w:t xml:space="preserve"> on  09.10.2019. Further, this respondent also objected the proposed crematorium activities in the year 2019 itself to appropriate authority which was also supressed. Besides, the plaintiff is owning more than 295 acres of land and </w:t>
      </w:r>
      <w:proofErr w:type="spellStart"/>
      <w:r w:rsidR="003F39F0">
        <w:rPr>
          <w:rFonts w:ascii="Arial" w:hAnsi="Arial" w:cs="Arial"/>
        </w:rPr>
        <w:t>whileso</w:t>
      </w:r>
      <w:proofErr w:type="spellEnd"/>
      <w:r w:rsidR="003F39F0">
        <w:rPr>
          <w:rFonts w:ascii="Arial" w:hAnsi="Arial" w:cs="Arial"/>
        </w:rPr>
        <w:t xml:space="preserve"> it is needless for them to put up such electric crematorium adjoining to this respondent’s property</w:t>
      </w:r>
      <w:r w:rsidR="00DE734D">
        <w:rPr>
          <w:rFonts w:ascii="Arial" w:hAnsi="Arial" w:cs="Arial"/>
        </w:rPr>
        <w:t xml:space="preserve">. This respondent submits that already there are more than 6 </w:t>
      </w:r>
      <w:proofErr w:type="gramStart"/>
      <w:r w:rsidR="00F27E32">
        <w:rPr>
          <w:rFonts w:ascii="Arial" w:hAnsi="Arial" w:cs="Arial"/>
        </w:rPr>
        <w:t>crematorium</w:t>
      </w:r>
      <w:proofErr w:type="gramEnd"/>
      <w:r w:rsidR="00DE734D">
        <w:rPr>
          <w:rFonts w:ascii="Arial" w:hAnsi="Arial" w:cs="Arial"/>
        </w:rPr>
        <w:t xml:space="preserve"> in and around the said area and there by </w:t>
      </w:r>
      <w:r w:rsidR="00F27E32">
        <w:rPr>
          <w:rFonts w:ascii="Arial" w:hAnsi="Arial" w:cs="Arial"/>
        </w:rPr>
        <w:t xml:space="preserve">the present crematorium to by erected is </w:t>
      </w:r>
      <w:proofErr w:type="spellStart"/>
      <w:r w:rsidR="00F27E32">
        <w:rPr>
          <w:rFonts w:ascii="Arial" w:hAnsi="Arial" w:cs="Arial"/>
        </w:rPr>
        <w:t>malafide</w:t>
      </w:r>
      <w:proofErr w:type="spellEnd"/>
      <w:r w:rsidR="00F27E32">
        <w:rPr>
          <w:rFonts w:ascii="Arial" w:hAnsi="Arial" w:cs="Arial"/>
        </w:rPr>
        <w:t xml:space="preserve"> one</w:t>
      </w:r>
      <w:r w:rsidR="00506A39">
        <w:rPr>
          <w:rFonts w:ascii="Arial" w:hAnsi="Arial" w:cs="Arial"/>
        </w:rPr>
        <w:t>.</w:t>
      </w:r>
    </w:p>
    <w:p w14:paraId="6473577D" w14:textId="77777777" w:rsidR="00C35CD0" w:rsidRDefault="00C35CD0" w:rsidP="00D14EBA">
      <w:pPr>
        <w:pStyle w:val="ListParagraph"/>
        <w:spacing w:line="360" w:lineRule="auto"/>
        <w:ind w:left="142"/>
        <w:jc w:val="both"/>
        <w:rPr>
          <w:rFonts w:ascii="Arial" w:hAnsi="Arial" w:cs="Arial"/>
        </w:rPr>
      </w:pPr>
    </w:p>
    <w:p w14:paraId="659F4EB8" w14:textId="41F24A6B" w:rsidR="00730106" w:rsidRDefault="00506A39" w:rsidP="00D14EBA">
      <w:pPr>
        <w:pStyle w:val="ListParagraph"/>
        <w:numPr>
          <w:ilvl w:val="0"/>
          <w:numId w:val="1"/>
        </w:numPr>
        <w:spacing w:before="240" w:line="360" w:lineRule="auto"/>
        <w:ind w:left="142" w:firstLine="0"/>
        <w:jc w:val="both"/>
        <w:rPr>
          <w:rFonts w:ascii="Arial" w:hAnsi="Arial" w:cs="Arial"/>
        </w:rPr>
      </w:pPr>
      <w:r>
        <w:rPr>
          <w:rFonts w:ascii="Arial" w:hAnsi="Arial" w:cs="Arial"/>
        </w:rPr>
        <w:t xml:space="preserve">Further, if at all any crematorium wanted to be established, at first District Administration to be approach to provide land, and in case of any failure on their part, then a private </w:t>
      </w:r>
      <w:proofErr w:type="gramStart"/>
      <w:r>
        <w:rPr>
          <w:rFonts w:ascii="Arial" w:hAnsi="Arial" w:cs="Arial"/>
        </w:rPr>
        <w:t>Non-governmental</w:t>
      </w:r>
      <w:proofErr w:type="gramEnd"/>
      <w:r>
        <w:rPr>
          <w:rFonts w:ascii="Arial" w:hAnsi="Arial" w:cs="Arial"/>
        </w:rPr>
        <w:t xml:space="preserve"> body can be approached</w:t>
      </w:r>
      <w:r w:rsidR="001C5B89">
        <w:rPr>
          <w:rFonts w:ascii="Arial" w:hAnsi="Arial" w:cs="Arial"/>
        </w:rPr>
        <w:t xml:space="preserve"> that too within law</w:t>
      </w:r>
      <w:r>
        <w:rPr>
          <w:rFonts w:ascii="Arial" w:hAnsi="Arial" w:cs="Arial"/>
        </w:rPr>
        <w:t xml:space="preserve">. In fact no </w:t>
      </w:r>
      <w:proofErr w:type="gramStart"/>
      <w:r>
        <w:rPr>
          <w:rFonts w:ascii="Arial" w:hAnsi="Arial" w:cs="Arial"/>
        </w:rPr>
        <w:t>such  steps</w:t>
      </w:r>
      <w:proofErr w:type="gramEnd"/>
      <w:r>
        <w:rPr>
          <w:rFonts w:ascii="Arial" w:hAnsi="Arial" w:cs="Arial"/>
        </w:rPr>
        <w:t xml:space="preserve"> have been taken in this case. Further, such electric </w:t>
      </w:r>
      <w:r>
        <w:rPr>
          <w:rFonts w:ascii="Arial" w:hAnsi="Arial" w:cs="Arial"/>
          <w:kern w:val="0"/>
          <w14:ligatures w14:val="none"/>
        </w:rPr>
        <w:t xml:space="preserve">crematorium in a private place cannot be accessible by any one </w:t>
      </w:r>
      <w:r w:rsidR="001C5B89">
        <w:rPr>
          <w:rFonts w:ascii="Arial" w:hAnsi="Arial" w:cs="Arial"/>
          <w:kern w:val="0"/>
          <w14:ligatures w14:val="none"/>
        </w:rPr>
        <w:t xml:space="preserve">for its inspection </w:t>
      </w:r>
      <w:r>
        <w:rPr>
          <w:rFonts w:ascii="Arial" w:hAnsi="Arial" w:cs="Arial"/>
          <w:kern w:val="0"/>
          <w14:ligatures w14:val="none"/>
        </w:rPr>
        <w:t xml:space="preserve">since it is in gated compound which may raise controversies. Even there is no investigation made regarding necessity of such </w:t>
      </w:r>
      <w:proofErr w:type="gramStart"/>
      <w:r>
        <w:rPr>
          <w:rFonts w:ascii="Arial" w:hAnsi="Arial" w:cs="Arial"/>
          <w:kern w:val="0"/>
          <w14:ligatures w14:val="none"/>
        </w:rPr>
        <w:t xml:space="preserve">crematorium </w:t>
      </w:r>
      <w:r>
        <w:rPr>
          <w:rFonts w:ascii="Arial" w:hAnsi="Arial" w:cs="Arial"/>
        </w:rPr>
        <w:t xml:space="preserve"> and</w:t>
      </w:r>
      <w:proofErr w:type="gramEnd"/>
      <w:r>
        <w:rPr>
          <w:rFonts w:ascii="Arial" w:hAnsi="Arial" w:cs="Arial"/>
        </w:rPr>
        <w:t xml:space="preserve"> </w:t>
      </w:r>
      <w:proofErr w:type="spellStart"/>
      <w:r>
        <w:rPr>
          <w:rFonts w:ascii="Arial" w:hAnsi="Arial" w:cs="Arial"/>
        </w:rPr>
        <w:t>whileso</w:t>
      </w:r>
      <w:proofErr w:type="spellEnd"/>
      <w:r>
        <w:rPr>
          <w:rFonts w:ascii="Arial" w:hAnsi="Arial" w:cs="Arial"/>
        </w:rPr>
        <w:t xml:space="preserve">, without observing any kind of pre- requisites, permission was granted </w:t>
      </w:r>
      <w:r w:rsidR="001C5B89">
        <w:rPr>
          <w:rFonts w:ascii="Arial" w:hAnsi="Arial" w:cs="Arial"/>
        </w:rPr>
        <w:t>in</w:t>
      </w:r>
      <w:r>
        <w:rPr>
          <w:rFonts w:ascii="Arial" w:hAnsi="Arial" w:cs="Arial"/>
        </w:rPr>
        <w:t xml:space="preserve"> violation of law.</w:t>
      </w:r>
    </w:p>
    <w:p w14:paraId="0DCF9F88" w14:textId="77777777" w:rsidR="00920CF4" w:rsidRPr="00920CF4" w:rsidRDefault="00920CF4" w:rsidP="00D14EBA">
      <w:pPr>
        <w:pStyle w:val="ListParagraph"/>
        <w:spacing w:line="360" w:lineRule="auto"/>
        <w:rPr>
          <w:rFonts w:ascii="Arial" w:hAnsi="Arial" w:cs="Arial"/>
        </w:rPr>
      </w:pPr>
    </w:p>
    <w:p w14:paraId="5DAB0AA2" w14:textId="08AC63E6" w:rsidR="00EE3C00" w:rsidRDefault="00EE3C00" w:rsidP="00D14EBA">
      <w:pPr>
        <w:pStyle w:val="ListParagraph"/>
        <w:numPr>
          <w:ilvl w:val="0"/>
          <w:numId w:val="1"/>
        </w:numPr>
        <w:spacing w:before="240" w:line="360" w:lineRule="auto"/>
        <w:ind w:left="142" w:firstLine="0"/>
        <w:jc w:val="both"/>
        <w:rPr>
          <w:rFonts w:ascii="Arial" w:hAnsi="Arial" w:cs="Arial"/>
        </w:rPr>
      </w:pPr>
      <w:r>
        <w:rPr>
          <w:rFonts w:ascii="Arial" w:hAnsi="Arial" w:cs="Arial"/>
        </w:rPr>
        <w:t xml:space="preserve">Moreso, the plaintiff had not obtained any permission under </w:t>
      </w:r>
      <w:r w:rsidR="00D71874">
        <w:rPr>
          <w:rFonts w:ascii="Arial" w:hAnsi="Arial" w:cs="Arial"/>
        </w:rPr>
        <w:t xml:space="preserve">Hill Area Conservation Authority </w:t>
      </w:r>
      <w:r>
        <w:rPr>
          <w:rFonts w:ascii="Arial" w:hAnsi="Arial" w:cs="Arial"/>
        </w:rPr>
        <w:t xml:space="preserve">which is also must without prejudice </w:t>
      </w:r>
      <w:r w:rsidR="00D71874">
        <w:rPr>
          <w:rFonts w:ascii="Arial" w:hAnsi="Arial" w:cs="Arial"/>
        </w:rPr>
        <w:t xml:space="preserve">that </w:t>
      </w:r>
      <w:r>
        <w:rPr>
          <w:rFonts w:ascii="Arial" w:hAnsi="Arial" w:cs="Arial"/>
        </w:rPr>
        <w:t>there is no need for establishment of such electric crematorium since none of the village people demanded so. At present, this issue is before Hon’ble High Court in W.P No</w:t>
      </w:r>
      <w:r w:rsidR="00D71874">
        <w:rPr>
          <w:rFonts w:ascii="Arial" w:hAnsi="Arial" w:cs="Arial"/>
        </w:rPr>
        <w:t xml:space="preserve">. 18565/2024 </w:t>
      </w:r>
      <w:r>
        <w:rPr>
          <w:rFonts w:ascii="Arial" w:hAnsi="Arial" w:cs="Arial"/>
        </w:rPr>
        <w:t xml:space="preserve">wherein the Hon’ble High Court issued necessary direction </w:t>
      </w:r>
      <w:r w:rsidR="001C5B89">
        <w:rPr>
          <w:rFonts w:ascii="Arial" w:hAnsi="Arial" w:cs="Arial"/>
        </w:rPr>
        <w:t xml:space="preserve">to pollution board </w:t>
      </w:r>
      <w:r>
        <w:rPr>
          <w:rFonts w:ascii="Arial" w:hAnsi="Arial" w:cs="Arial"/>
        </w:rPr>
        <w:t>regarding the validity of establishment of such Crematorium</w:t>
      </w:r>
      <w:r w:rsidR="00D71874">
        <w:rPr>
          <w:rFonts w:ascii="Arial" w:hAnsi="Arial" w:cs="Arial"/>
        </w:rPr>
        <w:t>. Without prejudice</w:t>
      </w:r>
      <w:r>
        <w:rPr>
          <w:rFonts w:ascii="Arial" w:hAnsi="Arial" w:cs="Arial"/>
        </w:rPr>
        <w:t xml:space="preserve"> this defendant never ever </w:t>
      </w:r>
      <w:r w:rsidR="00D71874">
        <w:rPr>
          <w:rFonts w:ascii="Arial" w:hAnsi="Arial" w:cs="Arial"/>
        </w:rPr>
        <w:t>trespassed into</w:t>
      </w:r>
      <w:r>
        <w:rPr>
          <w:rFonts w:ascii="Arial" w:hAnsi="Arial" w:cs="Arial"/>
        </w:rPr>
        <w:t xml:space="preserve"> the suit property as alleged by plaintiff with intend to interfere with any construction activity</w:t>
      </w:r>
      <w:r w:rsidR="00D71874">
        <w:rPr>
          <w:rFonts w:ascii="Arial" w:hAnsi="Arial" w:cs="Arial"/>
        </w:rPr>
        <w:t>.</w:t>
      </w:r>
      <w:r w:rsidR="001C5B89">
        <w:rPr>
          <w:rFonts w:ascii="Arial" w:hAnsi="Arial" w:cs="Arial"/>
        </w:rPr>
        <w:t xml:space="preserve"> However, the plaintiff is alone committing offensive activities against neighbours and village people against their normal livings.</w:t>
      </w:r>
    </w:p>
    <w:p w14:paraId="7B962939" w14:textId="77777777" w:rsidR="00920CF4" w:rsidRDefault="00920CF4" w:rsidP="00D14EBA">
      <w:pPr>
        <w:pStyle w:val="ListParagraph"/>
        <w:spacing w:before="240" w:line="360" w:lineRule="auto"/>
        <w:ind w:left="142"/>
        <w:jc w:val="both"/>
        <w:rPr>
          <w:rFonts w:ascii="Arial" w:hAnsi="Arial" w:cs="Arial"/>
        </w:rPr>
      </w:pPr>
    </w:p>
    <w:p w14:paraId="041CC052" w14:textId="55F7B143" w:rsidR="00920CF4" w:rsidRPr="00920CF4" w:rsidRDefault="00EE3C00" w:rsidP="00D14EBA">
      <w:pPr>
        <w:pStyle w:val="ListParagraph"/>
        <w:numPr>
          <w:ilvl w:val="0"/>
          <w:numId w:val="1"/>
        </w:numPr>
        <w:spacing w:before="240" w:line="360" w:lineRule="auto"/>
        <w:ind w:left="142" w:firstLine="0"/>
        <w:jc w:val="both"/>
        <w:rPr>
          <w:rFonts w:ascii="Arial" w:hAnsi="Arial" w:cs="Arial"/>
        </w:rPr>
      </w:pPr>
      <w:r>
        <w:rPr>
          <w:rFonts w:ascii="Arial" w:hAnsi="Arial" w:cs="Arial"/>
        </w:rPr>
        <w:t xml:space="preserve">This, respondent most humbly submits that there is no prima facie on the part of plaintiff and there is no balance of convenience since the defendant and </w:t>
      </w:r>
      <w:r w:rsidR="00D71874">
        <w:rPr>
          <w:rFonts w:ascii="Arial" w:hAnsi="Arial" w:cs="Arial"/>
        </w:rPr>
        <w:t>neighbour</w:t>
      </w:r>
      <w:r>
        <w:rPr>
          <w:rFonts w:ascii="Arial" w:hAnsi="Arial" w:cs="Arial"/>
        </w:rPr>
        <w:t xml:space="preserve"> alone</w:t>
      </w:r>
      <w:r w:rsidR="0013091C">
        <w:rPr>
          <w:rFonts w:ascii="Arial" w:hAnsi="Arial" w:cs="Arial"/>
        </w:rPr>
        <w:t xml:space="preserve"> are</w:t>
      </w:r>
      <w:r>
        <w:rPr>
          <w:rFonts w:ascii="Arial" w:hAnsi="Arial" w:cs="Arial"/>
        </w:rPr>
        <w:t xml:space="preserve"> sufferers if the plaintiff is permitted to erect such electric crematorium. </w:t>
      </w:r>
      <w:r>
        <w:rPr>
          <w:rFonts w:ascii="Arial" w:hAnsi="Arial" w:cs="Arial"/>
        </w:rPr>
        <w:lastRenderedPageBreak/>
        <w:t xml:space="preserve">Besides, the plaintiff </w:t>
      </w:r>
      <w:r w:rsidR="001C5B89">
        <w:rPr>
          <w:rFonts w:ascii="Arial" w:hAnsi="Arial" w:cs="Arial"/>
        </w:rPr>
        <w:t xml:space="preserve">has </w:t>
      </w:r>
      <w:r>
        <w:rPr>
          <w:rFonts w:ascii="Arial" w:hAnsi="Arial" w:cs="Arial"/>
        </w:rPr>
        <w:t>totally violated law which stipulates that within 90 meters of residential unit or water source, there should not be any crematorium established</w:t>
      </w:r>
      <w:r w:rsidR="001C5B89">
        <w:rPr>
          <w:rFonts w:ascii="Arial" w:hAnsi="Arial" w:cs="Arial"/>
        </w:rPr>
        <w:t xml:space="preserve"> more particularly, if any objections received, that should be cleared. In fact,</w:t>
      </w:r>
      <w:r>
        <w:rPr>
          <w:rFonts w:ascii="Arial" w:hAnsi="Arial" w:cs="Arial"/>
        </w:rPr>
        <w:t xml:space="preserve"> one Subramaniam is owning his residential house within 10 meters approx. of proposed erection of electric crematorium and also there are borewells. </w:t>
      </w:r>
      <w:r w:rsidR="0013091C">
        <w:rPr>
          <w:rFonts w:ascii="Arial" w:hAnsi="Arial" w:cs="Arial"/>
        </w:rPr>
        <w:t xml:space="preserve">Whereas, without getting any </w:t>
      </w:r>
      <w:r w:rsidR="001C5B89">
        <w:rPr>
          <w:rFonts w:ascii="Arial" w:hAnsi="Arial" w:cs="Arial"/>
        </w:rPr>
        <w:t>“N</w:t>
      </w:r>
      <w:r w:rsidR="0013091C">
        <w:rPr>
          <w:rFonts w:ascii="Arial" w:hAnsi="Arial" w:cs="Arial"/>
        </w:rPr>
        <w:t xml:space="preserve">o </w:t>
      </w:r>
      <w:r w:rsidR="001C5B89">
        <w:rPr>
          <w:rFonts w:ascii="Arial" w:hAnsi="Arial" w:cs="Arial"/>
        </w:rPr>
        <w:t>O</w:t>
      </w:r>
      <w:r w:rsidR="0013091C">
        <w:rPr>
          <w:rFonts w:ascii="Arial" w:hAnsi="Arial" w:cs="Arial"/>
        </w:rPr>
        <w:t>bjection</w:t>
      </w:r>
      <w:r w:rsidR="001C5B89">
        <w:rPr>
          <w:rFonts w:ascii="Arial" w:hAnsi="Arial" w:cs="Arial"/>
        </w:rPr>
        <w:t>”</w:t>
      </w:r>
      <w:r w:rsidR="0013091C">
        <w:rPr>
          <w:rFonts w:ascii="Arial" w:hAnsi="Arial" w:cs="Arial"/>
        </w:rPr>
        <w:t xml:space="preserve"> from him and also without making any inspection of the field, such permission was granted by purely violating law. </w:t>
      </w:r>
      <w:r w:rsidR="001C5B89">
        <w:rPr>
          <w:rFonts w:ascii="Arial" w:hAnsi="Arial" w:cs="Arial"/>
        </w:rPr>
        <w:t>However</w:t>
      </w:r>
      <w:r w:rsidR="0013091C">
        <w:rPr>
          <w:rFonts w:ascii="Arial" w:hAnsi="Arial" w:cs="Arial"/>
        </w:rPr>
        <w:t>, by suppressing all</w:t>
      </w:r>
      <w:r w:rsidR="001C5B89">
        <w:rPr>
          <w:rFonts w:ascii="Arial" w:hAnsi="Arial" w:cs="Arial"/>
        </w:rPr>
        <w:t>,</w:t>
      </w:r>
      <w:r w:rsidR="0013091C">
        <w:rPr>
          <w:rFonts w:ascii="Arial" w:hAnsi="Arial" w:cs="Arial"/>
        </w:rPr>
        <w:t xml:space="preserve"> the present suit has been filed by abusing process of law and thus </w:t>
      </w:r>
      <w:r>
        <w:rPr>
          <w:rFonts w:ascii="Arial" w:hAnsi="Arial" w:cs="Arial"/>
        </w:rPr>
        <w:t>the plaintiff has not approached this Hon’ble court with clean hands</w:t>
      </w:r>
      <w:r w:rsidR="007F11D1">
        <w:rPr>
          <w:rFonts w:ascii="Arial" w:hAnsi="Arial" w:cs="Arial"/>
        </w:rPr>
        <w:t xml:space="preserve">. Besides, this defendant </w:t>
      </w:r>
      <w:proofErr w:type="gramStart"/>
      <w:r w:rsidR="007F11D1">
        <w:rPr>
          <w:rFonts w:ascii="Arial" w:hAnsi="Arial" w:cs="Arial"/>
        </w:rPr>
        <w:t>has  absolute</w:t>
      </w:r>
      <w:proofErr w:type="gramEnd"/>
      <w:r w:rsidR="007F11D1">
        <w:rPr>
          <w:rFonts w:ascii="Arial" w:hAnsi="Arial" w:cs="Arial"/>
        </w:rPr>
        <w:t xml:space="preserve"> right of access to his properties as per his title deeds and on the other hand, the plaintiff with sole intention to disturb this defendant, alleged that there was no way to him to access his property which is </w:t>
      </w:r>
      <w:proofErr w:type="spellStart"/>
      <w:r w:rsidR="007F11D1">
        <w:rPr>
          <w:rFonts w:ascii="Arial" w:hAnsi="Arial" w:cs="Arial"/>
        </w:rPr>
        <w:t>other wise</w:t>
      </w:r>
      <w:proofErr w:type="spellEnd"/>
      <w:r w:rsidR="007F11D1">
        <w:rPr>
          <w:rFonts w:ascii="Arial" w:hAnsi="Arial" w:cs="Arial"/>
        </w:rPr>
        <w:t xml:space="preserve"> false.</w:t>
      </w:r>
    </w:p>
    <w:p w14:paraId="52F7B662" w14:textId="77777777" w:rsidR="00920CF4" w:rsidRPr="00920CF4" w:rsidRDefault="00920CF4" w:rsidP="00D14EBA">
      <w:pPr>
        <w:pStyle w:val="ListParagraph"/>
        <w:spacing w:before="240" w:line="360" w:lineRule="auto"/>
        <w:ind w:left="142"/>
        <w:jc w:val="both"/>
        <w:rPr>
          <w:rFonts w:ascii="Arial" w:hAnsi="Arial" w:cs="Arial"/>
        </w:rPr>
      </w:pPr>
    </w:p>
    <w:p w14:paraId="096FBE27" w14:textId="4586F80D" w:rsidR="00D8022F" w:rsidRPr="00D8022F" w:rsidRDefault="0013091C" w:rsidP="00D14EBA">
      <w:pPr>
        <w:pStyle w:val="ListParagraph"/>
        <w:numPr>
          <w:ilvl w:val="0"/>
          <w:numId w:val="1"/>
        </w:numPr>
        <w:spacing w:before="240" w:after="160" w:line="360" w:lineRule="auto"/>
        <w:ind w:left="142" w:firstLine="0"/>
        <w:jc w:val="both"/>
        <w:rPr>
          <w:rFonts w:ascii="Arial" w:hAnsi="Arial" w:cs="Arial"/>
        </w:rPr>
      </w:pPr>
      <w:r>
        <w:rPr>
          <w:rFonts w:ascii="Arial" w:hAnsi="Arial" w:cs="Arial"/>
          <w:color w:val="222222"/>
          <w:shd w:val="clear" w:color="auto" w:fill="FFFFFF"/>
        </w:rPr>
        <w:t>This respondent reiterates that this</w:t>
      </w:r>
      <w:r w:rsidR="004C3E5A">
        <w:rPr>
          <w:rFonts w:ascii="Arial" w:hAnsi="Arial" w:cs="Arial"/>
          <w:color w:val="222222"/>
          <w:shd w:val="clear" w:color="auto" w:fill="FFFFFF"/>
        </w:rPr>
        <w:t xml:space="preserve"> area is predominantly inhabited by tribal population belonging to the native tribal communities of </w:t>
      </w:r>
      <w:proofErr w:type="spellStart"/>
      <w:r w:rsidR="004C3E5A">
        <w:rPr>
          <w:rFonts w:ascii="Arial" w:hAnsi="Arial" w:cs="Arial"/>
          <w:color w:val="222222"/>
          <w:shd w:val="clear" w:color="auto" w:fill="FFFFFF"/>
        </w:rPr>
        <w:t>Irular</w:t>
      </w:r>
      <w:proofErr w:type="spellEnd"/>
      <w:r w:rsidR="004C3E5A">
        <w:rPr>
          <w:rFonts w:ascii="Arial" w:hAnsi="Arial" w:cs="Arial"/>
          <w:color w:val="222222"/>
          <w:shd w:val="clear" w:color="auto" w:fill="FFFFFF"/>
        </w:rPr>
        <w:t xml:space="preserve"> and </w:t>
      </w:r>
      <w:proofErr w:type="spellStart"/>
      <w:r w:rsidR="004C3E5A">
        <w:rPr>
          <w:rFonts w:ascii="Arial" w:hAnsi="Arial" w:cs="Arial"/>
          <w:color w:val="222222"/>
          <w:shd w:val="clear" w:color="auto" w:fill="FFFFFF"/>
        </w:rPr>
        <w:t>Modugar</w:t>
      </w:r>
      <w:proofErr w:type="spellEnd"/>
      <w:r>
        <w:rPr>
          <w:rFonts w:ascii="Arial" w:hAnsi="Arial" w:cs="Arial"/>
          <w:color w:val="222222"/>
          <w:shd w:val="clear" w:color="auto" w:fill="FFFFFF"/>
        </w:rPr>
        <w:t xml:space="preserve"> </w:t>
      </w:r>
      <w:proofErr w:type="gramStart"/>
      <w:r>
        <w:rPr>
          <w:rFonts w:ascii="Arial" w:hAnsi="Arial" w:cs="Arial"/>
          <w:color w:val="222222"/>
          <w:shd w:val="clear" w:color="auto" w:fill="FFFFFF"/>
        </w:rPr>
        <w:t xml:space="preserve">and </w:t>
      </w:r>
      <w:r w:rsidR="004C3E5A">
        <w:rPr>
          <w:rFonts w:ascii="Arial" w:hAnsi="Arial" w:cs="Arial"/>
          <w:color w:val="222222"/>
          <w:shd w:val="clear" w:color="auto" w:fill="FFFFFF"/>
        </w:rPr>
        <w:t xml:space="preserve"> </w:t>
      </w:r>
      <w:r>
        <w:rPr>
          <w:rFonts w:ascii="Arial" w:hAnsi="Arial" w:cs="Arial"/>
          <w:color w:val="222222"/>
          <w:shd w:val="clear" w:color="auto" w:fill="FFFFFF"/>
        </w:rPr>
        <w:t>t</w:t>
      </w:r>
      <w:r w:rsidR="004C3E5A">
        <w:rPr>
          <w:rFonts w:ascii="Arial" w:hAnsi="Arial" w:cs="Arial"/>
          <w:color w:val="222222"/>
          <w:shd w:val="clear" w:color="auto" w:fill="FFFFFF"/>
        </w:rPr>
        <w:t>he</w:t>
      </w:r>
      <w:proofErr w:type="gramEnd"/>
      <w:r>
        <w:rPr>
          <w:rFonts w:ascii="Arial" w:hAnsi="Arial" w:cs="Arial"/>
          <w:color w:val="222222"/>
          <w:shd w:val="clear" w:color="auto" w:fill="FFFFFF"/>
        </w:rPr>
        <w:t xml:space="preserve"> said </w:t>
      </w:r>
      <w:r w:rsidR="004C3E5A">
        <w:rPr>
          <w:rFonts w:ascii="Arial" w:hAnsi="Arial" w:cs="Arial"/>
          <w:color w:val="222222"/>
          <w:shd w:val="clear" w:color="auto" w:fill="FFFFFF"/>
        </w:rPr>
        <w:t xml:space="preserve"> tribal people who dies are only buried and never cremated. </w:t>
      </w:r>
      <w:r>
        <w:rPr>
          <w:rFonts w:ascii="Arial" w:hAnsi="Arial" w:cs="Arial"/>
          <w:color w:val="222222"/>
          <w:shd w:val="clear" w:color="auto" w:fill="FFFFFF"/>
        </w:rPr>
        <w:t>Besides, i</w:t>
      </w:r>
      <w:r w:rsidR="004C3E5A" w:rsidRPr="0013091C">
        <w:rPr>
          <w:rFonts w:ascii="Arial" w:hAnsi="Arial" w:cs="Arial"/>
          <w:color w:val="222222"/>
          <w:shd w:val="clear" w:color="auto" w:fill="FFFFFF"/>
        </w:rPr>
        <w:t xml:space="preserve">n </w:t>
      </w:r>
      <w:proofErr w:type="spellStart"/>
      <w:r w:rsidR="004C3E5A" w:rsidRPr="0013091C">
        <w:rPr>
          <w:rFonts w:ascii="Arial" w:hAnsi="Arial" w:cs="Arial"/>
          <w:color w:val="222222"/>
          <w:shd w:val="clear" w:color="auto" w:fill="FFFFFF"/>
        </w:rPr>
        <w:t>Boluvampatti</w:t>
      </w:r>
      <w:proofErr w:type="spellEnd"/>
      <w:r w:rsidR="004C3E5A" w:rsidRPr="0013091C">
        <w:rPr>
          <w:rFonts w:ascii="Arial" w:hAnsi="Arial" w:cs="Arial"/>
          <w:color w:val="222222"/>
          <w:shd w:val="clear" w:color="auto" w:fill="FFFFFF"/>
        </w:rPr>
        <w:t xml:space="preserve"> Village, there exists already a burial ground in S.F.No.442 measuring 2.5 Acres while entering the </w:t>
      </w:r>
      <w:proofErr w:type="spellStart"/>
      <w:r w:rsidR="004C3E5A" w:rsidRPr="0013091C">
        <w:rPr>
          <w:rFonts w:ascii="Arial" w:hAnsi="Arial" w:cs="Arial"/>
          <w:color w:val="222222"/>
          <w:shd w:val="clear" w:color="auto" w:fill="FFFFFF"/>
        </w:rPr>
        <w:t>Semmedu</w:t>
      </w:r>
      <w:proofErr w:type="spellEnd"/>
      <w:r w:rsidR="004C3E5A" w:rsidRPr="0013091C">
        <w:rPr>
          <w:rFonts w:ascii="Arial" w:hAnsi="Arial" w:cs="Arial"/>
          <w:color w:val="222222"/>
          <w:shd w:val="clear" w:color="auto" w:fill="FFFFFF"/>
        </w:rPr>
        <w:t xml:space="preserve"> Village on the </w:t>
      </w:r>
      <w:proofErr w:type="spellStart"/>
      <w:r w:rsidR="004C3E5A" w:rsidRPr="0013091C">
        <w:rPr>
          <w:rFonts w:ascii="Arial" w:hAnsi="Arial" w:cs="Arial"/>
          <w:color w:val="222222"/>
          <w:shd w:val="clear" w:color="auto" w:fill="FFFFFF"/>
        </w:rPr>
        <w:t>Noyyal</w:t>
      </w:r>
      <w:proofErr w:type="spellEnd"/>
      <w:r w:rsidR="004C3E5A" w:rsidRPr="0013091C">
        <w:rPr>
          <w:rFonts w:ascii="Arial" w:hAnsi="Arial" w:cs="Arial"/>
          <w:color w:val="222222"/>
          <w:shd w:val="clear" w:color="auto" w:fill="FFFFFF"/>
        </w:rPr>
        <w:t xml:space="preserve"> river bank which is totally on the outskirts, without disturbing the village atmosphere and there is no compelling necessity to establish the subject matter crematorium.</w:t>
      </w:r>
      <w:r>
        <w:rPr>
          <w:rFonts w:ascii="Arial" w:hAnsi="Arial" w:cs="Arial"/>
          <w:color w:val="222222"/>
          <w:shd w:val="clear" w:color="auto" w:fill="FFFFFF"/>
        </w:rPr>
        <w:t xml:space="preserve"> </w:t>
      </w:r>
      <w:r w:rsidR="004C3E5A" w:rsidRPr="0013091C">
        <w:rPr>
          <w:rFonts w:ascii="Arial" w:hAnsi="Arial" w:cs="Arial"/>
          <w:color w:val="222222"/>
          <w:shd w:val="clear" w:color="auto" w:fill="FFFFFF"/>
        </w:rPr>
        <w:t>The lands situated in and around the suit property are also subject to Elephant corridors</w:t>
      </w:r>
      <w:r w:rsidR="001C5B89">
        <w:rPr>
          <w:rFonts w:ascii="Arial" w:hAnsi="Arial" w:cs="Arial"/>
          <w:color w:val="222222"/>
          <w:shd w:val="clear" w:color="auto" w:fill="FFFFFF"/>
        </w:rPr>
        <w:t xml:space="preserve"> and now by affecting the same, the plaintiff is indulging upon in during such unlawful activities.</w:t>
      </w:r>
    </w:p>
    <w:p w14:paraId="30B35405" w14:textId="77777777" w:rsidR="00D8022F" w:rsidRPr="00D8022F" w:rsidRDefault="00D8022F" w:rsidP="00D14EBA">
      <w:pPr>
        <w:pStyle w:val="ListParagraph"/>
        <w:spacing w:line="360" w:lineRule="auto"/>
        <w:rPr>
          <w:rFonts w:ascii="Arial" w:hAnsi="Arial" w:cs="Arial"/>
        </w:rPr>
      </w:pPr>
    </w:p>
    <w:p w14:paraId="2351773B" w14:textId="29EDC417" w:rsidR="004C3E5A" w:rsidRDefault="004C3E5A" w:rsidP="00D14EBA">
      <w:pPr>
        <w:pStyle w:val="ListParagraph"/>
        <w:spacing w:before="240" w:line="360" w:lineRule="auto"/>
        <w:ind w:left="142" w:firstLine="360"/>
        <w:jc w:val="both"/>
        <w:rPr>
          <w:rFonts w:ascii="Arial" w:hAnsi="Arial" w:cs="Arial"/>
        </w:rPr>
      </w:pPr>
      <w:r w:rsidRPr="004C3E5A">
        <w:rPr>
          <w:rFonts w:ascii="Arial" w:hAnsi="Arial" w:cs="Arial"/>
        </w:rPr>
        <w:t xml:space="preserve">Hence, for the reasons stated above, the present petition is not maintainable as against this respondent </w:t>
      </w:r>
      <w:r>
        <w:rPr>
          <w:rFonts w:ascii="Arial" w:hAnsi="Arial" w:cs="Arial"/>
        </w:rPr>
        <w:t>the presence of crematorium in the suit property is ex-facie causing disturbance</w:t>
      </w:r>
      <w:r w:rsidR="001C5B89">
        <w:rPr>
          <w:rFonts w:ascii="Arial" w:hAnsi="Arial" w:cs="Arial"/>
        </w:rPr>
        <w:t xml:space="preserve">, hardship, </w:t>
      </w:r>
      <w:r>
        <w:rPr>
          <w:rFonts w:ascii="Arial" w:hAnsi="Arial" w:cs="Arial"/>
        </w:rPr>
        <w:t>and inconvenience to the people living neighbouring to the petitioner’s land</w:t>
      </w:r>
      <w:r w:rsidR="001C5B89">
        <w:rPr>
          <w:rFonts w:ascii="Arial" w:hAnsi="Arial" w:cs="Arial"/>
        </w:rPr>
        <w:t xml:space="preserve"> which is also unwarranted. </w:t>
      </w:r>
      <w:r>
        <w:rPr>
          <w:rFonts w:ascii="Arial" w:hAnsi="Arial" w:cs="Arial"/>
        </w:rPr>
        <w:t>Thus,</w:t>
      </w:r>
      <w:r w:rsidRPr="004C3E5A">
        <w:rPr>
          <w:rFonts w:ascii="Arial" w:hAnsi="Arial" w:cs="Arial"/>
        </w:rPr>
        <w:t xml:space="preserve"> the present petition is devoid of merits.</w:t>
      </w:r>
    </w:p>
    <w:p w14:paraId="0757E083" w14:textId="77777777" w:rsidR="004C3E5A" w:rsidRPr="004C3E5A" w:rsidRDefault="004C3E5A" w:rsidP="00D14EBA">
      <w:pPr>
        <w:pStyle w:val="ListParagraph"/>
        <w:spacing w:before="240" w:line="360" w:lineRule="auto"/>
        <w:ind w:left="142" w:firstLine="360"/>
        <w:jc w:val="both"/>
        <w:rPr>
          <w:rFonts w:ascii="Arial" w:hAnsi="Arial" w:cs="Arial"/>
        </w:rPr>
      </w:pPr>
    </w:p>
    <w:p w14:paraId="73099909" w14:textId="69F1202C" w:rsidR="00D14EBA" w:rsidRDefault="004C3E5A" w:rsidP="00D14EBA">
      <w:pPr>
        <w:pStyle w:val="ListParagraph"/>
        <w:spacing w:before="240" w:line="360" w:lineRule="auto"/>
        <w:ind w:left="142" w:firstLine="360"/>
        <w:jc w:val="both"/>
        <w:rPr>
          <w:rFonts w:ascii="Arial" w:hAnsi="Arial" w:cs="Arial"/>
        </w:rPr>
      </w:pPr>
      <w:r w:rsidRPr="004C3E5A">
        <w:rPr>
          <w:rFonts w:ascii="Arial" w:hAnsi="Arial" w:cs="Arial"/>
        </w:rPr>
        <w:t>Therefore, this respondent prays that this hon’ble may be pleased to dismiss the petition and thus render justice.</w:t>
      </w:r>
    </w:p>
    <w:p w14:paraId="15D12823" w14:textId="77777777" w:rsidR="00D14EBA" w:rsidRPr="00D14EBA" w:rsidRDefault="00D14EBA" w:rsidP="00D14EBA">
      <w:pPr>
        <w:pStyle w:val="ListParagraph"/>
        <w:spacing w:before="240" w:line="360" w:lineRule="auto"/>
        <w:ind w:left="142" w:firstLine="360"/>
        <w:jc w:val="both"/>
        <w:rPr>
          <w:rFonts w:ascii="Arial" w:hAnsi="Arial" w:cs="Arial"/>
        </w:rPr>
      </w:pPr>
    </w:p>
    <w:p w14:paraId="1E7F9B80" w14:textId="77777777" w:rsidR="00D14EBA" w:rsidRDefault="00D14EBA" w:rsidP="00D14EBA">
      <w:pPr>
        <w:pStyle w:val="ListParagraph"/>
        <w:spacing w:before="240" w:line="360" w:lineRule="auto"/>
        <w:ind w:left="142" w:firstLine="360"/>
        <w:jc w:val="both"/>
        <w:rPr>
          <w:rFonts w:ascii="Arial" w:hAnsi="Arial" w:cs="Arial"/>
        </w:rPr>
      </w:pPr>
    </w:p>
    <w:p w14:paraId="3CEAF577" w14:textId="1E9E9213" w:rsidR="00F86BE0" w:rsidRPr="00D14EBA" w:rsidRDefault="00F86BE0" w:rsidP="00D14EBA">
      <w:pPr>
        <w:spacing w:line="360" w:lineRule="auto"/>
        <w:ind w:right="4"/>
        <w:rPr>
          <w:rFonts w:ascii="Arial" w:hAnsi="Arial" w:cs="Arial"/>
          <w:b/>
        </w:rPr>
      </w:pPr>
      <w:r w:rsidRPr="00D14EBA">
        <w:rPr>
          <w:rFonts w:ascii="Arial" w:hAnsi="Arial" w:cs="Arial"/>
          <w:b/>
        </w:rPr>
        <w:t xml:space="preserve">ADVOCATE FOR RESPONDENT </w:t>
      </w:r>
      <w:r w:rsidRPr="00D14EBA">
        <w:rPr>
          <w:rFonts w:ascii="Arial" w:hAnsi="Arial" w:cs="Arial"/>
          <w:b/>
        </w:rPr>
        <w:tab/>
      </w:r>
      <w:r w:rsidRPr="00D14EBA">
        <w:rPr>
          <w:rFonts w:ascii="Arial" w:hAnsi="Arial" w:cs="Arial"/>
          <w:b/>
        </w:rPr>
        <w:tab/>
      </w:r>
      <w:r w:rsidRPr="00D14EBA">
        <w:rPr>
          <w:rFonts w:ascii="Arial" w:hAnsi="Arial" w:cs="Arial"/>
          <w:b/>
        </w:rPr>
        <w:tab/>
      </w:r>
      <w:r w:rsidR="00D14EBA" w:rsidRPr="00D14EBA">
        <w:rPr>
          <w:rFonts w:ascii="Arial" w:hAnsi="Arial" w:cs="Arial"/>
          <w:b/>
        </w:rPr>
        <w:tab/>
      </w:r>
      <w:r w:rsidR="00D14EBA">
        <w:rPr>
          <w:rFonts w:ascii="Arial" w:hAnsi="Arial" w:cs="Arial"/>
          <w:b/>
        </w:rPr>
        <w:tab/>
      </w:r>
      <w:r w:rsidRPr="00D14EBA">
        <w:rPr>
          <w:rFonts w:ascii="Arial" w:hAnsi="Arial" w:cs="Arial"/>
          <w:b/>
        </w:rPr>
        <w:t xml:space="preserve"> RESPONDENT</w:t>
      </w:r>
    </w:p>
    <w:p w14:paraId="1CD7A1D6" w14:textId="77777777" w:rsidR="00F86BE0" w:rsidRPr="00D14EBA" w:rsidRDefault="00F86BE0" w:rsidP="00D14EBA">
      <w:pPr>
        <w:spacing w:before="240" w:line="360" w:lineRule="auto"/>
        <w:ind w:right="-331"/>
        <w:jc w:val="center"/>
        <w:rPr>
          <w:rFonts w:ascii="Arial" w:hAnsi="Arial" w:cs="Arial"/>
          <w:b/>
          <w:sz w:val="14"/>
          <w:u w:val="single"/>
        </w:rPr>
      </w:pPr>
    </w:p>
    <w:p w14:paraId="7C69DBFA" w14:textId="0429061A" w:rsidR="004C207C" w:rsidRPr="00D14EBA" w:rsidRDefault="00F86BE0" w:rsidP="004C207C">
      <w:pPr>
        <w:spacing w:before="240" w:line="360" w:lineRule="auto"/>
        <w:ind w:right="-331"/>
        <w:jc w:val="center"/>
        <w:rPr>
          <w:rFonts w:ascii="Arial" w:hAnsi="Arial" w:cs="Arial"/>
          <w:b/>
          <w:u w:val="single"/>
        </w:rPr>
      </w:pPr>
      <w:r w:rsidRPr="00D14EBA">
        <w:rPr>
          <w:rFonts w:ascii="Arial" w:hAnsi="Arial" w:cs="Arial"/>
          <w:b/>
          <w:u w:val="single"/>
        </w:rPr>
        <w:t>VERIFICATION</w:t>
      </w:r>
    </w:p>
    <w:p w14:paraId="7EBC48A2" w14:textId="183B7D5E" w:rsidR="00D14EBA" w:rsidRPr="00D14EBA" w:rsidRDefault="00F86BE0" w:rsidP="00D14EBA">
      <w:pPr>
        <w:spacing w:before="240" w:line="360" w:lineRule="auto"/>
        <w:ind w:firstLine="720"/>
        <w:rPr>
          <w:rFonts w:ascii="Arial" w:hAnsi="Arial" w:cs="Arial"/>
        </w:rPr>
      </w:pPr>
      <w:r w:rsidRPr="00D14EBA">
        <w:rPr>
          <w:rFonts w:ascii="Arial" w:hAnsi="Arial" w:cs="Arial"/>
        </w:rPr>
        <w:t>I, the Respondent/</w:t>
      </w:r>
      <w:r w:rsidR="00D14EBA">
        <w:rPr>
          <w:rFonts w:ascii="Arial" w:hAnsi="Arial" w:cs="Arial"/>
        </w:rPr>
        <w:t>Defendant</w:t>
      </w:r>
      <w:r w:rsidRPr="00D14EBA">
        <w:rPr>
          <w:rFonts w:ascii="Arial" w:hAnsi="Arial" w:cs="Arial"/>
        </w:rPr>
        <w:t xml:space="preserve"> above named do hereby declare that the facts stated above are true and correct to the best of my knowledge and I signed the same at Coimbatore on </w:t>
      </w:r>
    </w:p>
    <w:p w14:paraId="00C67EA3" w14:textId="77777777" w:rsidR="00D14EBA" w:rsidRDefault="00D14EBA" w:rsidP="00D14EBA">
      <w:pPr>
        <w:spacing w:line="360" w:lineRule="auto"/>
        <w:jc w:val="right"/>
        <w:rPr>
          <w:rFonts w:ascii="Arial" w:hAnsi="Arial" w:cs="Arial"/>
          <w:b/>
          <w:sz w:val="16"/>
        </w:rPr>
      </w:pPr>
    </w:p>
    <w:p w14:paraId="6CE538E9" w14:textId="77777777" w:rsidR="00D14EBA" w:rsidRPr="00D14EBA" w:rsidRDefault="00D14EBA" w:rsidP="00D14EBA">
      <w:pPr>
        <w:spacing w:line="360" w:lineRule="auto"/>
        <w:jc w:val="right"/>
        <w:rPr>
          <w:rFonts w:ascii="Arial" w:hAnsi="Arial" w:cs="Arial"/>
          <w:b/>
          <w:sz w:val="16"/>
        </w:rPr>
      </w:pPr>
    </w:p>
    <w:p w14:paraId="44227349" w14:textId="0728A36B" w:rsidR="00F86BE0" w:rsidRPr="00D14EBA" w:rsidRDefault="00F86BE0" w:rsidP="00D14EBA">
      <w:pPr>
        <w:spacing w:line="360" w:lineRule="auto"/>
        <w:ind w:right="4"/>
        <w:jc w:val="right"/>
        <w:rPr>
          <w:rFonts w:ascii="Arial" w:hAnsi="Arial" w:cs="Arial"/>
          <w:b/>
        </w:rPr>
      </w:pPr>
      <w:r w:rsidRPr="00D14EBA">
        <w:rPr>
          <w:rFonts w:ascii="Arial" w:hAnsi="Arial" w:cs="Arial"/>
          <w:b/>
        </w:rPr>
        <w:t xml:space="preserve"> RESPONDENT</w:t>
      </w:r>
    </w:p>
    <w:p w14:paraId="6A9B3F62" w14:textId="77777777" w:rsidR="00F86BE0" w:rsidRPr="00D14EBA" w:rsidRDefault="00F86BE0" w:rsidP="00D14EBA">
      <w:pPr>
        <w:pStyle w:val="Title"/>
        <w:spacing w:line="360" w:lineRule="auto"/>
        <w:jc w:val="both"/>
        <w:rPr>
          <w:b/>
          <w:u w:val="none"/>
        </w:rPr>
      </w:pPr>
    </w:p>
    <w:p w14:paraId="60DB725C" w14:textId="77777777" w:rsidR="00F86BE0" w:rsidRPr="00D14EBA" w:rsidRDefault="00F86BE0" w:rsidP="00D14EBA">
      <w:pPr>
        <w:pStyle w:val="Title"/>
        <w:spacing w:line="360" w:lineRule="auto"/>
        <w:jc w:val="both"/>
        <w:rPr>
          <w:b/>
          <w:u w:val="none"/>
        </w:rPr>
      </w:pPr>
    </w:p>
    <w:p w14:paraId="5DBF1281" w14:textId="77777777" w:rsidR="00F86BE0" w:rsidRPr="00D14EBA" w:rsidRDefault="00F86BE0" w:rsidP="00D14EBA">
      <w:pPr>
        <w:pStyle w:val="Title"/>
        <w:spacing w:line="360" w:lineRule="auto"/>
        <w:jc w:val="both"/>
        <w:rPr>
          <w:b/>
          <w:u w:val="none"/>
        </w:rPr>
      </w:pPr>
    </w:p>
    <w:p w14:paraId="58DE61D3" w14:textId="77777777" w:rsidR="00F86BE0" w:rsidRPr="00D14EBA" w:rsidRDefault="00F86BE0" w:rsidP="00D14EBA">
      <w:pPr>
        <w:spacing w:line="360" w:lineRule="auto"/>
        <w:rPr>
          <w:rFonts w:ascii="Arial" w:hAnsi="Arial" w:cs="Arial"/>
          <w:b/>
        </w:rPr>
      </w:pPr>
      <w:r w:rsidRPr="00D14EBA">
        <w:rPr>
          <w:rFonts w:ascii="Arial" w:hAnsi="Arial" w:cs="Arial"/>
          <w:b/>
        </w:rPr>
        <w:br w:type="page"/>
      </w:r>
    </w:p>
    <w:p w14:paraId="7E0AB07F" w14:textId="77777777" w:rsidR="00D14EBA" w:rsidRPr="009E0223" w:rsidRDefault="00D14EBA" w:rsidP="00D14EBA">
      <w:pPr>
        <w:spacing w:line="360" w:lineRule="auto"/>
        <w:ind w:left="5103" w:right="-903"/>
        <w:jc w:val="center"/>
        <w:rPr>
          <w:rFonts w:ascii="Arial" w:hAnsi="Arial" w:cs="Arial"/>
          <w:b/>
          <w:bCs/>
          <w:u w:val="single"/>
        </w:rPr>
      </w:pPr>
      <w:r w:rsidRPr="009E0223">
        <w:rPr>
          <w:rFonts w:ascii="Arial" w:hAnsi="Arial" w:cs="Arial"/>
          <w:b/>
          <w:bCs/>
          <w:u w:val="single"/>
        </w:rPr>
        <w:lastRenderedPageBreak/>
        <w:t>IN THE COURT OF THE HON’BLE SECOND ADDITIONAL DISTRICT MUNSIF OF COIMBATORE</w:t>
      </w:r>
    </w:p>
    <w:p w14:paraId="7B22029A" w14:textId="77777777" w:rsidR="00D14EBA" w:rsidRPr="004C3E5A" w:rsidRDefault="00D14EBA" w:rsidP="004C207C">
      <w:pPr>
        <w:spacing w:line="360" w:lineRule="auto"/>
        <w:ind w:right="-903"/>
        <w:rPr>
          <w:rFonts w:ascii="Arial" w:hAnsi="Arial" w:cs="Arial"/>
        </w:rPr>
      </w:pPr>
    </w:p>
    <w:p w14:paraId="62CAC18F" w14:textId="77777777" w:rsidR="00D14EBA" w:rsidRPr="009E0223" w:rsidRDefault="00D14EBA" w:rsidP="00D14EBA">
      <w:pPr>
        <w:spacing w:line="360" w:lineRule="auto"/>
        <w:ind w:left="5103" w:right="-903"/>
        <w:jc w:val="center"/>
        <w:rPr>
          <w:rFonts w:ascii="Arial" w:hAnsi="Arial" w:cs="Arial"/>
          <w:b/>
          <w:bCs/>
        </w:rPr>
      </w:pPr>
      <w:r w:rsidRPr="009E0223">
        <w:rPr>
          <w:rFonts w:ascii="Arial" w:hAnsi="Arial" w:cs="Arial"/>
          <w:b/>
          <w:bCs/>
        </w:rPr>
        <w:t>I.A. NO. 2 OF 2024</w:t>
      </w:r>
    </w:p>
    <w:p w14:paraId="17706F48" w14:textId="77777777" w:rsidR="00D14EBA" w:rsidRPr="009E0223" w:rsidRDefault="00D14EBA" w:rsidP="00D14EBA">
      <w:pPr>
        <w:spacing w:line="360" w:lineRule="auto"/>
        <w:ind w:left="5103" w:right="-903"/>
        <w:jc w:val="center"/>
        <w:rPr>
          <w:rFonts w:ascii="Arial" w:hAnsi="Arial" w:cs="Arial"/>
          <w:b/>
          <w:bCs/>
        </w:rPr>
      </w:pPr>
      <w:r w:rsidRPr="009E0223">
        <w:rPr>
          <w:rFonts w:ascii="Arial" w:hAnsi="Arial" w:cs="Arial"/>
          <w:b/>
          <w:bCs/>
        </w:rPr>
        <w:t>O.S. NO. 375 OF 2024</w:t>
      </w:r>
    </w:p>
    <w:p w14:paraId="4F69D8F3" w14:textId="77777777" w:rsidR="00D14EBA" w:rsidRPr="004C3E5A" w:rsidRDefault="00D14EBA" w:rsidP="00D14EBA">
      <w:pPr>
        <w:spacing w:line="360" w:lineRule="auto"/>
        <w:ind w:left="5103" w:right="-903"/>
        <w:jc w:val="both"/>
        <w:rPr>
          <w:rFonts w:ascii="Arial" w:hAnsi="Arial" w:cs="Arial"/>
        </w:rPr>
      </w:pPr>
    </w:p>
    <w:p w14:paraId="2AB4BA2B" w14:textId="77777777" w:rsidR="00D14EBA" w:rsidRPr="004C3E5A" w:rsidRDefault="00D14EBA" w:rsidP="00D14EBA">
      <w:pPr>
        <w:spacing w:line="360" w:lineRule="auto"/>
        <w:ind w:left="5103" w:right="-903"/>
        <w:jc w:val="both"/>
        <w:rPr>
          <w:rFonts w:ascii="Arial" w:hAnsi="Arial" w:cs="Arial"/>
        </w:rPr>
      </w:pPr>
      <w:r w:rsidRPr="004C3E5A">
        <w:rPr>
          <w:rFonts w:ascii="Arial" w:hAnsi="Arial" w:cs="Arial"/>
        </w:rPr>
        <w:t>Isha Foundation</w:t>
      </w:r>
    </w:p>
    <w:p w14:paraId="7256DFEE" w14:textId="77777777" w:rsidR="00D14EBA" w:rsidRPr="004C3E5A" w:rsidRDefault="00D14EBA" w:rsidP="00D14EBA">
      <w:pPr>
        <w:spacing w:line="360" w:lineRule="auto"/>
        <w:ind w:left="5103" w:right="-903"/>
        <w:jc w:val="both"/>
        <w:rPr>
          <w:rFonts w:ascii="Arial" w:hAnsi="Arial" w:cs="Arial"/>
        </w:rPr>
      </w:pPr>
      <w:r w:rsidRPr="004C3E5A">
        <w:rPr>
          <w:rFonts w:ascii="Arial" w:hAnsi="Arial" w:cs="Arial"/>
        </w:rPr>
        <w:t>Rep. by its Authorized Signatory</w:t>
      </w:r>
    </w:p>
    <w:p w14:paraId="09D9A546" w14:textId="77777777" w:rsidR="00D14EBA" w:rsidRPr="004C3E5A" w:rsidRDefault="00D14EBA" w:rsidP="00D14EBA">
      <w:pPr>
        <w:spacing w:line="360" w:lineRule="auto"/>
        <w:ind w:left="5103" w:right="-903"/>
        <w:jc w:val="both"/>
        <w:rPr>
          <w:rFonts w:ascii="Arial" w:hAnsi="Arial" w:cs="Arial"/>
        </w:rPr>
      </w:pPr>
      <w:proofErr w:type="spellStart"/>
      <w:proofErr w:type="gramStart"/>
      <w:r w:rsidRPr="004C3E5A">
        <w:rPr>
          <w:rFonts w:ascii="Arial" w:hAnsi="Arial" w:cs="Arial"/>
        </w:rPr>
        <w:t>B.Thayumanavan</w:t>
      </w:r>
      <w:proofErr w:type="spellEnd"/>
      <w:proofErr w:type="gramEnd"/>
    </w:p>
    <w:p w14:paraId="47CEB037" w14:textId="77777777" w:rsidR="00D14EBA" w:rsidRPr="004C207C" w:rsidRDefault="00D14EBA" w:rsidP="00D14EBA">
      <w:pPr>
        <w:spacing w:line="360" w:lineRule="auto"/>
        <w:ind w:left="5103" w:right="-903" w:hanging="63"/>
        <w:jc w:val="both"/>
        <w:rPr>
          <w:rFonts w:ascii="Arial" w:hAnsi="Arial" w:cs="Arial"/>
          <w:b/>
          <w:bCs/>
        </w:rPr>
      </w:pPr>
      <w:r w:rsidRPr="004C207C">
        <w:rPr>
          <w:rFonts w:ascii="Arial" w:hAnsi="Arial" w:cs="Arial"/>
          <w:b/>
          <w:bCs/>
        </w:rPr>
        <w:t>(Cause title reproduced as in Plaint)</w:t>
      </w:r>
      <w:r w:rsidRPr="004C207C">
        <w:rPr>
          <w:rFonts w:ascii="Arial" w:hAnsi="Arial" w:cs="Arial"/>
          <w:b/>
          <w:bCs/>
        </w:rPr>
        <w:tab/>
      </w:r>
    </w:p>
    <w:p w14:paraId="7DA632FC" w14:textId="2381DB81" w:rsidR="00D14EBA" w:rsidRPr="004C3E5A" w:rsidRDefault="00D14EBA" w:rsidP="00D14EBA">
      <w:pPr>
        <w:spacing w:line="360" w:lineRule="auto"/>
        <w:ind w:left="5823" w:right="-903" w:firstLine="657"/>
        <w:jc w:val="both"/>
        <w:rPr>
          <w:rFonts w:ascii="Arial" w:hAnsi="Arial" w:cs="Arial"/>
        </w:rPr>
      </w:pPr>
      <w:r>
        <w:rPr>
          <w:rFonts w:ascii="Arial" w:hAnsi="Arial" w:cs="Arial"/>
        </w:rPr>
        <w:t>-</w:t>
      </w:r>
      <w:r w:rsidRPr="004C3E5A">
        <w:rPr>
          <w:rFonts w:ascii="Arial" w:hAnsi="Arial" w:cs="Arial"/>
        </w:rPr>
        <w:tab/>
        <w:t>Petitioner/ Plaintiff</w:t>
      </w:r>
    </w:p>
    <w:p w14:paraId="6BFEF577" w14:textId="77777777" w:rsidR="00D14EBA" w:rsidRPr="004C3E5A" w:rsidRDefault="00D14EBA" w:rsidP="00D14EBA">
      <w:pPr>
        <w:spacing w:line="360" w:lineRule="auto"/>
        <w:ind w:left="5103" w:right="-903"/>
        <w:jc w:val="center"/>
        <w:rPr>
          <w:rFonts w:ascii="Arial" w:hAnsi="Arial" w:cs="Arial"/>
        </w:rPr>
      </w:pPr>
      <w:r>
        <w:rPr>
          <w:rFonts w:ascii="Arial" w:hAnsi="Arial" w:cs="Arial"/>
        </w:rPr>
        <w:t>-</w:t>
      </w:r>
      <w:r w:rsidRPr="004C3E5A">
        <w:rPr>
          <w:rFonts w:ascii="Arial" w:hAnsi="Arial" w:cs="Arial"/>
        </w:rPr>
        <w:t>Vs</w:t>
      </w:r>
      <w:r>
        <w:rPr>
          <w:rFonts w:ascii="Arial" w:hAnsi="Arial" w:cs="Arial"/>
        </w:rPr>
        <w:t>-</w:t>
      </w:r>
    </w:p>
    <w:p w14:paraId="2F1BC341" w14:textId="77777777" w:rsidR="00D14EBA" w:rsidRDefault="00D14EBA" w:rsidP="00D14EBA">
      <w:pPr>
        <w:spacing w:line="360" w:lineRule="auto"/>
        <w:ind w:left="5103" w:right="-903"/>
        <w:jc w:val="both"/>
        <w:rPr>
          <w:rFonts w:ascii="Arial" w:hAnsi="Arial" w:cs="Arial"/>
        </w:rPr>
      </w:pPr>
      <w:proofErr w:type="spellStart"/>
      <w:r w:rsidRPr="004C3E5A">
        <w:rPr>
          <w:rFonts w:ascii="Arial" w:hAnsi="Arial" w:cs="Arial"/>
        </w:rPr>
        <w:t>Mr.S.</w:t>
      </w:r>
      <w:proofErr w:type="gramStart"/>
      <w:r w:rsidRPr="004C3E5A">
        <w:rPr>
          <w:rFonts w:ascii="Arial" w:hAnsi="Arial" w:cs="Arial"/>
        </w:rPr>
        <w:t>T.Sivagnanam</w:t>
      </w:r>
      <w:proofErr w:type="spellEnd"/>
      <w:proofErr w:type="gramEnd"/>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r>
      <w:r w:rsidRPr="004C3E5A">
        <w:rPr>
          <w:rFonts w:ascii="Arial" w:hAnsi="Arial" w:cs="Arial"/>
        </w:rPr>
        <w:tab/>
        <w:t>-</w:t>
      </w:r>
      <w:r w:rsidRPr="004C3E5A">
        <w:rPr>
          <w:rFonts w:ascii="Arial" w:hAnsi="Arial" w:cs="Arial"/>
        </w:rPr>
        <w:tab/>
        <w:t>Respondent/ Defendant</w:t>
      </w:r>
    </w:p>
    <w:p w14:paraId="25625F05" w14:textId="77777777" w:rsidR="00D14EBA" w:rsidRDefault="00D14EBA" w:rsidP="00D14EBA">
      <w:pPr>
        <w:spacing w:line="360" w:lineRule="auto"/>
        <w:ind w:left="5103" w:right="-903"/>
        <w:jc w:val="both"/>
        <w:rPr>
          <w:rFonts w:ascii="Arial" w:hAnsi="Arial" w:cs="Arial"/>
        </w:rPr>
      </w:pPr>
    </w:p>
    <w:p w14:paraId="5BFC8B5B"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4793A4E2"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1B8ECF4D" w14:textId="77777777" w:rsidR="00D14EBA" w:rsidRDefault="00D14EBA" w:rsidP="004C207C">
      <w:pPr>
        <w:widowControl w:val="0"/>
        <w:autoSpaceDE w:val="0"/>
        <w:autoSpaceDN w:val="0"/>
        <w:adjustRightInd w:val="0"/>
        <w:spacing w:line="360" w:lineRule="auto"/>
        <w:ind w:right="-1180"/>
        <w:rPr>
          <w:rFonts w:ascii="Arial" w:hAnsi="Arial" w:cs="Arial"/>
          <w:b/>
          <w:u w:val="single"/>
        </w:rPr>
      </w:pPr>
    </w:p>
    <w:p w14:paraId="133D8BCB"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0E399727" w14:textId="50B38D38"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roofErr w:type="spellStart"/>
      <w:r>
        <w:rPr>
          <w:rFonts w:ascii="Arial" w:hAnsi="Arial" w:cs="Arial"/>
          <w:b/>
          <w:u w:val="single"/>
        </w:rPr>
        <w:t>Pre.on</w:t>
      </w:r>
      <w:proofErr w:type="spellEnd"/>
      <w:r>
        <w:rPr>
          <w:rFonts w:ascii="Arial" w:hAnsi="Arial" w:cs="Arial"/>
          <w:b/>
          <w:u w:val="single"/>
        </w:rPr>
        <w:t>:</w:t>
      </w:r>
    </w:p>
    <w:p w14:paraId="526868D1"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0A89F5DE"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6399E0B7" w14:textId="77777777" w:rsidR="004C207C" w:rsidRDefault="004C207C" w:rsidP="00D14EBA">
      <w:pPr>
        <w:widowControl w:val="0"/>
        <w:autoSpaceDE w:val="0"/>
        <w:autoSpaceDN w:val="0"/>
        <w:adjustRightInd w:val="0"/>
        <w:spacing w:line="360" w:lineRule="auto"/>
        <w:ind w:left="5103" w:right="-1180"/>
        <w:jc w:val="center"/>
        <w:rPr>
          <w:rFonts w:ascii="Arial" w:hAnsi="Arial" w:cs="Arial"/>
          <w:b/>
          <w:u w:val="single"/>
        </w:rPr>
      </w:pPr>
    </w:p>
    <w:p w14:paraId="69A9F440"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380C3AB4" w14:textId="77777777" w:rsidR="00D14EBA" w:rsidRDefault="00D14EBA" w:rsidP="00D14EBA">
      <w:pPr>
        <w:widowControl w:val="0"/>
        <w:autoSpaceDE w:val="0"/>
        <w:autoSpaceDN w:val="0"/>
        <w:adjustRightInd w:val="0"/>
        <w:spacing w:line="360" w:lineRule="auto"/>
        <w:ind w:left="5103" w:right="-1180"/>
        <w:jc w:val="center"/>
        <w:rPr>
          <w:rFonts w:ascii="Arial" w:hAnsi="Arial" w:cs="Arial"/>
          <w:b/>
          <w:u w:val="single"/>
        </w:rPr>
      </w:pPr>
    </w:p>
    <w:p w14:paraId="4834E41B" w14:textId="77777777" w:rsidR="00D14EBA" w:rsidRPr="00481118" w:rsidRDefault="00D14EBA" w:rsidP="00D14EBA">
      <w:pPr>
        <w:ind w:left="5103" w:right="-903"/>
        <w:rPr>
          <w:rFonts w:ascii="Arial" w:hAnsi="Arial" w:cs="Arial"/>
          <w:b/>
          <w:bCs/>
          <w:lang w:val="en-US"/>
        </w:rPr>
      </w:pPr>
      <w:r w:rsidRPr="00481118">
        <w:rPr>
          <w:rFonts w:ascii="Arial" w:hAnsi="Arial" w:cs="Arial"/>
          <w:b/>
          <w:bCs/>
          <w:u w:val="single"/>
          <w:lang w:val="en-US"/>
        </w:rPr>
        <w:t>ADDRESS FOR SERVICE:</w:t>
      </w:r>
    </w:p>
    <w:p w14:paraId="4D49406E" w14:textId="77777777" w:rsidR="00D14EBA" w:rsidRPr="004C3E5A" w:rsidRDefault="00D14EBA" w:rsidP="00D14EBA">
      <w:pPr>
        <w:spacing w:line="360" w:lineRule="auto"/>
        <w:ind w:left="5103" w:right="-903"/>
        <w:jc w:val="both"/>
        <w:rPr>
          <w:rFonts w:ascii="Arial" w:hAnsi="Arial" w:cs="Arial"/>
        </w:rPr>
      </w:pPr>
    </w:p>
    <w:p w14:paraId="2EC45483" w14:textId="77777777" w:rsidR="00F86BE0" w:rsidRPr="004C3E5A" w:rsidRDefault="00F86BE0" w:rsidP="00D14EBA">
      <w:pPr>
        <w:pStyle w:val="ListParagraph"/>
        <w:spacing w:before="240" w:line="360" w:lineRule="auto"/>
        <w:ind w:left="5103" w:right="-903" w:firstLine="360"/>
        <w:jc w:val="both"/>
        <w:rPr>
          <w:rFonts w:ascii="Arial" w:hAnsi="Arial" w:cs="Arial"/>
        </w:rPr>
      </w:pPr>
    </w:p>
    <w:p w14:paraId="0857CD01" w14:textId="77777777" w:rsidR="004C3E5A" w:rsidRPr="004C3E5A" w:rsidRDefault="004C3E5A" w:rsidP="00D14EBA">
      <w:pPr>
        <w:pStyle w:val="ListParagraph"/>
        <w:spacing w:line="360" w:lineRule="auto"/>
        <w:ind w:left="5103" w:right="-903"/>
        <w:jc w:val="both"/>
        <w:rPr>
          <w:rFonts w:ascii="Arial" w:hAnsi="Arial" w:cs="Arial"/>
        </w:rPr>
      </w:pPr>
    </w:p>
    <w:p w14:paraId="2B605922" w14:textId="77777777" w:rsidR="00667E7E" w:rsidRPr="004C3E5A" w:rsidRDefault="00667E7E" w:rsidP="00D14EBA">
      <w:pPr>
        <w:spacing w:line="360" w:lineRule="auto"/>
        <w:ind w:left="5103" w:right="-903"/>
        <w:rPr>
          <w:rFonts w:ascii="Arial" w:hAnsi="Arial" w:cs="Arial"/>
        </w:rPr>
      </w:pPr>
    </w:p>
    <w:sectPr w:rsidR="00667E7E" w:rsidRPr="004C3E5A" w:rsidSect="004C207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E94FD9"/>
    <w:multiLevelType w:val="hybridMultilevel"/>
    <w:tmpl w:val="8A30E700"/>
    <w:lvl w:ilvl="0" w:tplc="82B0068E">
      <w:start w:val="1"/>
      <w:numFmt w:val="lowerLetter"/>
      <w:lvlText w:val="%1)"/>
      <w:lvlJc w:val="left"/>
      <w:pPr>
        <w:ind w:left="108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E5623DE"/>
    <w:multiLevelType w:val="hybridMultilevel"/>
    <w:tmpl w:val="2EE8C05E"/>
    <w:lvl w:ilvl="0" w:tplc="0809000F">
      <w:start w:val="1"/>
      <w:numFmt w:val="decimal"/>
      <w:lvlText w:val="%1."/>
      <w:lvlJc w:val="left"/>
      <w:pPr>
        <w:ind w:left="2074" w:hanging="360"/>
      </w:pPr>
      <w:rPr>
        <w:rFonts w:hint="default"/>
      </w:rPr>
    </w:lvl>
    <w:lvl w:ilvl="1" w:tplc="08090019">
      <w:start w:val="1"/>
      <w:numFmt w:val="lowerLetter"/>
      <w:lvlText w:val="%2."/>
      <w:lvlJc w:val="left"/>
      <w:pPr>
        <w:ind w:left="2586" w:hanging="360"/>
      </w:pPr>
    </w:lvl>
    <w:lvl w:ilvl="2" w:tplc="0809001B" w:tentative="1">
      <w:start w:val="1"/>
      <w:numFmt w:val="lowerRoman"/>
      <w:lvlText w:val="%3."/>
      <w:lvlJc w:val="right"/>
      <w:pPr>
        <w:ind w:left="3306" w:hanging="180"/>
      </w:pPr>
    </w:lvl>
    <w:lvl w:ilvl="3" w:tplc="0809000F" w:tentative="1">
      <w:start w:val="1"/>
      <w:numFmt w:val="decimal"/>
      <w:lvlText w:val="%4."/>
      <w:lvlJc w:val="left"/>
      <w:pPr>
        <w:ind w:left="4026" w:hanging="360"/>
      </w:pPr>
    </w:lvl>
    <w:lvl w:ilvl="4" w:tplc="08090019" w:tentative="1">
      <w:start w:val="1"/>
      <w:numFmt w:val="lowerLetter"/>
      <w:lvlText w:val="%5."/>
      <w:lvlJc w:val="left"/>
      <w:pPr>
        <w:ind w:left="4746" w:hanging="360"/>
      </w:pPr>
    </w:lvl>
    <w:lvl w:ilvl="5" w:tplc="0809001B" w:tentative="1">
      <w:start w:val="1"/>
      <w:numFmt w:val="lowerRoman"/>
      <w:lvlText w:val="%6."/>
      <w:lvlJc w:val="right"/>
      <w:pPr>
        <w:ind w:left="5466" w:hanging="180"/>
      </w:pPr>
    </w:lvl>
    <w:lvl w:ilvl="6" w:tplc="0809000F" w:tentative="1">
      <w:start w:val="1"/>
      <w:numFmt w:val="decimal"/>
      <w:lvlText w:val="%7."/>
      <w:lvlJc w:val="left"/>
      <w:pPr>
        <w:ind w:left="6186" w:hanging="360"/>
      </w:pPr>
    </w:lvl>
    <w:lvl w:ilvl="7" w:tplc="08090019" w:tentative="1">
      <w:start w:val="1"/>
      <w:numFmt w:val="lowerLetter"/>
      <w:lvlText w:val="%8."/>
      <w:lvlJc w:val="left"/>
      <w:pPr>
        <w:ind w:left="6906" w:hanging="360"/>
      </w:pPr>
    </w:lvl>
    <w:lvl w:ilvl="8" w:tplc="0809001B" w:tentative="1">
      <w:start w:val="1"/>
      <w:numFmt w:val="lowerRoman"/>
      <w:lvlText w:val="%9."/>
      <w:lvlJc w:val="right"/>
      <w:pPr>
        <w:ind w:left="7626" w:hanging="180"/>
      </w:pPr>
    </w:lvl>
  </w:abstractNum>
  <w:num w:numId="1" w16cid:durableId="1030759578">
    <w:abstractNumId w:val="1"/>
  </w:num>
  <w:num w:numId="2" w16cid:durableId="836847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E5A"/>
    <w:rsid w:val="00101E8C"/>
    <w:rsid w:val="0013091C"/>
    <w:rsid w:val="001B6EE4"/>
    <w:rsid w:val="001C5B89"/>
    <w:rsid w:val="003D415E"/>
    <w:rsid w:val="003F39F0"/>
    <w:rsid w:val="004C207C"/>
    <w:rsid w:val="004C3E5A"/>
    <w:rsid w:val="00506A39"/>
    <w:rsid w:val="00574EC1"/>
    <w:rsid w:val="0060711D"/>
    <w:rsid w:val="0063583F"/>
    <w:rsid w:val="00667E7E"/>
    <w:rsid w:val="00683ABC"/>
    <w:rsid w:val="00730106"/>
    <w:rsid w:val="007637ED"/>
    <w:rsid w:val="00777E50"/>
    <w:rsid w:val="007B4EB8"/>
    <w:rsid w:val="007F11D1"/>
    <w:rsid w:val="00920CF4"/>
    <w:rsid w:val="009A0B8C"/>
    <w:rsid w:val="009D5CB9"/>
    <w:rsid w:val="009E0223"/>
    <w:rsid w:val="00A967F5"/>
    <w:rsid w:val="00AA6325"/>
    <w:rsid w:val="00B478CF"/>
    <w:rsid w:val="00C35CD0"/>
    <w:rsid w:val="00C616C8"/>
    <w:rsid w:val="00C7362D"/>
    <w:rsid w:val="00CF1A0D"/>
    <w:rsid w:val="00D14EBA"/>
    <w:rsid w:val="00D71874"/>
    <w:rsid w:val="00D8022F"/>
    <w:rsid w:val="00DE734D"/>
    <w:rsid w:val="00E47EBC"/>
    <w:rsid w:val="00EE3C00"/>
    <w:rsid w:val="00EF2F6E"/>
    <w:rsid w:val="00F27E32"/>
    <w:rsid w:val="00F86BE0"/>
    <w:rsid w:val="00F916BF"/>
    <w:rsid w:val="00F94C5C"/>
    <w:rsid w:val="00FB6A7B"/>
    <w:rsid w:val="00FE2B36"/>
    <w:rsid w:val="00FF24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622D5"/>
  <w15:chartTrackingRefBased/>
  <w15:docId w15:val="{D96F5BB0-2067-4497-B174-A35C0A7C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14EBA"/>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C3E5A"/>
    <w:pPr>
      <w:ind w:left="720"/>
      <w:contextualSpacing/>
    </w:pPr>
  </w:style>
  <w:style w:type="character" w:styleId="Hyperlink">
    <w:name w:val="Hyperlink"/>
    <w:basedOn w:val="DefaultParagraphFont"/>
    <w:uiPriority w:val="99"/>
    <w:semiHidden/>
    <w:unhideWhenUsed/>
    <w:rsid w:val="004C3E5A"/>
    <w:rPr>
      <w:color w:val="0000FF"/>
      <w:u w:val="single"/>
    </w:rPr>
  </w:style>
  <w:style w:type="paragraph" w:styleId="Title">
    <w:name w:val="Title"/>
    <w:basedOn w:val="Normal"/>
    <w:link w:val="TitleChar"/>
    <w:qFormat/>
    <w:rsid w:val="00F86BE0"/>
    <w:pPr>
      <w:jc w:val="center"/>
    </w:pPr>
    <w:rPr>
      <w:rFonts w:ascii="Arial" w:eastAsia="Times New Roman" w:hAnsi="Arial" w:cs="Arial"/>
      <w:kern w:val="0"/>
      <w:u w:val="single"/>
      <w:lang w:val="en-IN" w:eastAsia="en-IN"/>
      <w14:ligatures w14:val="none"/>
    </w:rPr>
  </w:style>
  <w:style w:type="character" w:customStyle="1" w:styleId="TitleChar">
    <w:name w:val="Title Char"/>
    <w:basedOn w:val="DefaultParagraphFont"/>
    <w:link w:val="Title"/>
    <w:rsid w:val="00F86BE0"/>
    <w:rPr>
      <w:rFonts w:ascii="Arial" w:eastAsia="Times New Roman" w:hAnsi="Arial" w:cs="Arial"/>
      <w:kern w:val="0"/>
      <w:u w:val="single"/>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2209</Words>
  <Characters>12595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jaiy chandhar</dc:creator>
  <cp:keywords/>
  <dc:description/>
  <cp:lastModifiedBy>user</cp:lastModifiedBy>
  <cp:revision>1</cp:revision>
  <cp:lastPrinted>2024-07-13T08:42:00Z</cp:lastPrinted>
  <dcterms:created xsi:type="dcterms:W3CDTF">2024-07-13T05:30:00Z</dcterms:created>
  <dcterms:modified xsi:type="dcterms:W3CDTF">2024-07-15T03:55:00Z</dcterms:modified>
</cp:coreProperties>
</file>