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00FA0" w14:textId="215978EF" w:rsidR="00EC708A" w:rsidRDefault="0042518B" w:rsidP="00D422E4">
      <w:pPr>
        <w:spacing w:line="360" w:lineRule="auto"/>
        <w:jc w:val="center"/>
        <w:rPr>
          <w:rFonts w:ascii="Arial" w:hAnsi="Arial" w:cs="Arial"/>
          <w:b/>
          <w:bCs/>
          <w:sz w:val="24"/>
          <w:szCs w:val="24"/>
        </w:rPr>
      </w:pPr>
      <w:r w:rsidRPr="0042518B">
        <w:rPr>
          <w:rFonts w:ascii="Arial" w:hAnsi="Arial" w:cs="Arial"/>
          <w:b/>
          <w:bCs/>
          <w:sz w:val="24"/>
          <w:szCs w:val="24"/>
        </w:rPr>
        <w:t>MEMORANDUM OF UNDERSTANDING</w:t>
      </w:r>
    </w:p>
    <w:p w14:paraId="43B6B3C4" w14:textId="376FE964" w:rsidR="0042518B" w:rsidRDefault="0042518B" w:rsidP="00D422E4">
      <w:pPr>
        <w:spacing w:line="360" w:lineRule="auto"/>
        <w:jc w:val="both"/>
        <w:rPr>
          <w:rFonts w:ascii="Arial" w:hAnsi="Arial" w:cs="Arial"/>
          <w:sz w:val="24"/>
          <w:szCs w:val="24"/>
        </w:rPr>
      </w:pPr>
      <w:r>
        <w:rPr>
          <w:rFonts w:ascii="Arial" w:hAnsi="Arial" w:cs="Arial"/>
          <w:sz w:val="24"/>
          <w:szCs w:val="24"/>
        </w:rPr>
        <w:t xml:space="preserve">This </w:t>
      </w:r>
      <w:r w:rsidR="00F9188E">
        <w:rPr>
          <w:rFonts w:ascii="Arial" w:hAnsi="Arial" w:cs="Arial"/>
          <w:sz w:val="24"/>
          <w:szCs w:val="24"/>
        </w:rPr>
        <w:t>D</w:t>
      </w:r>
      <w:r>
        <w:rPr>
          <w:rFonts w:ascii="Arial" w:hAnsi="Arial" w:cs="Arial"/>
          <w:sz w:val="24"/>
          <w:szCs w:val="24"/>
        </w:rPr>
        <w:t xml:space="preserve">eed of </w:t>
      </w:r>
      <w:r w:rsidR="00D422E4">
        <w:rPr>
          <w:rFonts w:ascii="Arial" w:hAnsi="Arial" w:cs="Arial"/>
          <w:sz w:val="24"/>
          <w:szCs w:val="24"/>
        </w:rPr>
        <w:t xml:space="preserve">Memorandum of Understanding </w:t>
      </w:r>
      <w:r>
        <w:rPr>
          <w:rFonts w:ascii="Arial" w:hAnsi="Arial" w:cs="Arial"/>
          <w:sz w:val="24"/>
          <w:szCs w:val="24"/>
        </w:rPr>
        <w:t>is executed on this _____ day of November 2024</w:t>
      </w:r>
    </w:p>
    <w:p w14:paraId="1377E5D9" w14:textId="32FC0475" w:rsidR="0042518B" w:rsidRPr="00C67479" w:rsidRDefault="0042518B" w:rsidP="00D422E4">
      <w:pPr>
        <w:spacing w:line="360" w:lineRule="auto"/>
        <w:jc w:val="center"/>
        <w:rPr>
          <w:rFonts w:ascii="Arial" w:hAnsi="Arial" w:cs="Arial"/>
          <w:b/>
          <w:bCs/>
          <w:sz w:val="24"/>
          <w:szCs w:val="24"/>
        </w:rPr>
      </w:pPr>
      <w:r w:rsidRPr="00C67479">
        <w:rPr>
          <w:rFonts w:ascii="Arial" w:hAnsi="Arial" w:cs="Arial"/>
          <w:b/>
          <w:bCs/>
          <w:sz w:val="24"/>
          <w:szCs w:val="24"/>
        </w:rPr>
        <w:t>BETWEEN</w:t>
      </w:r>
    </w:p>
    <w:p w14:paraId="322FDD1F" w14:textId="119D9EBF" w:rsidR="00EB15C0" w:rsidRDefault="0042518B" w:rsidP="00EB15C0">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M/s. ABIMA YARN SPINTEX PRIVATE LIMITED, previously known as SRI ABIRAAMI SPINTEXT PRIVATE LIMITED,</w:t>
      </w:r>
      <w:r w:rsidR="00D422E4">
        <w:rPr>
          <w:rFonts w:ascii="Arial" w:hAnsi="Arial" w:cs="Arial"/>
          <w:sz w:val="24"/>
          <w:szCs w:val="24"/>
        </w:rPr>
        <w:t xml:space="preserve"> a </w:t>
      </w:r>
      <w:r w:rsidR="00F9188E">
        <w:rPr>
          <w:rFonts w:ascii="Arial" w:hAnsi="Arial" w:cs="Arial"/>
          <w:sz w:val="24"/>
          <w:szCs w:val="24"/>
        </w:rPr>
        <w:t>company incorporate</w:t>
      </w:r>
      <w:r w:rsidR="00496D9C">
        <w:rPr>
          <w:rFonts w:ascii="Arial" w:hAnsi="Arial" w:cs="Arial"/>
          <w:sz w:val="24"/>
          <w:szCs w:val="24"/>
        </w:rPr>
        <w:t>d</w:t>
      </w:r>
      <w:r w:rsidR="00F9188E">
        <w:rPr>
          <w:rFonts w:ascii="Arial" w:hAnsi="Arial" w:cs="Arial"/>
          <w:sz w:val="24"/>
          <w:szCs w:val="24"/>
        </w:rPr>
        <w:t xml:space="preserve"> under the </w:t>
      </w:r>
      <w:r w:rsidR="00496D9C">
        <w:rPr>
          <w:rFonts w:ascii="Arial" w:hAnsi="Arial" w:cs="Arial"/>
          <w:sz w:val="24"/>
          <w:szCs w:val="24"/>
        </w:rPr>
        <w:t>C</w:t>
      </w:r>
      <w:r w:rsidR="00F9188E">
        <w:rPr>
          <w:rFonts w:ascii="Arial" w:hAnsi="Arial" w:cs="Arial"/>
          <w:sz w:val="24"/>
          <w:szCs w:val="24"/>
        </w:rPr>
        <w:t>ompan</w:t>
      </w:r>
      <w:r w:rsidR="00496D9C">
        <w:rPr>
          <w:rFonts w:ascii="Arial" w:hAnsi="Arial" w:cs="Arial"/>
          <w:sz w:val="24"/>
          <w:szCs w:val="24"/>
        </w:rPr>
        <w:t>ies</w:t>
      </w:r>
      <w:r w:rsidR="00F9188E">
        <w:rPr>
          <w:rFonts w:ascii="Arial" w:hAnsi="Arial" w:cs="Arial"/>
          <w:sz w:val="24"/>
          <w:szCs w:val="24"/>
        </w:rPr>
        <w:t xml:space="preserve"> </w:t>
      </w:r>
      <w:r w:rsidR="00496D9C">
        <w:rPr>
          <w:rFonts w:ascii="Arial" w:hAnsi="Arial" w:cs="Arial"/>
          <w:sz w:val="24"/>
          <w:szCs w:val="24"/>
        </w:rPr>
        <w:t>A</w:t>
      </w:r>
      <w:r w:rsidR="00F9188E">
        <w:rPr>
          <w:rFonts w:ascii="Arial" w:hAnsi="Arial" w:cs="Arial"/>
          <w:sz w:val="24"/>
          <w:szCs w:val="24"/>
        </w:rPr>
        <w:t xml:space="preserve">ct having its </w:t>
      </w:r>
      <w:r>
        <w:rPr>
          <w:rFonts w:ascii="Arial" w:hAnsi="Arial" w:cs="Arial"/>
          <w:sz w:val="24"/>
          <w:szCs w:val="24"/>
        </w:rPr>
        <w:t>registered office at No.24/3, Anna Nagar, Suthamalli, Tirunelveli – 627604</w:t>
      </w:r>
      <w:r w:rsidR="00F9188E">
        <w:rPr>
          <w:rFonts w:ascii="Arial" w:hAnsi="Arial" w:cs="Arial"/>
          <w:sz w:val="24"/>
          <w:szCs w:val="24"/>
        </w:rPr>
        <w:t xml:space="preserve">, represented by its </w:t>
      </w:r>
      <w:r w:rsidR="00EB15C0">
        <w:rPr>
          <w:rFonts w:ascii="Arial" w:hAnsi="Arial" w:cs="Arial"/>
          <w:sz w:val="24"/>
          <w:szCs w:val="24"/>
        </w:rPr>
        <w:t xml:space="preserve">Managing Director Mr. T. Marirajan S/o S. Thirumalai Nambi residing at No.63, Thiruvalluvar Main Road, Nehru Nagar, Madurai – 625016. </w:t>
      </w:r>
      <w:r w:rsidR="00EB15C0">
        <w:rPr>
          <w:rFonts w:ascii="Arial" w:hAnsi="Arial" w:cs="Arial"/>
          <w:sz w:val="24"/>
          <w:szCs w:val="24"/>
        </w:rPr>
        <w:t>(Herein after</w:t>
      </w:r>
      <w:r w:rsidR="00EB15C0">
        <w:rPr>
          <w:rFonts w:ascii="Arial" w:hAnsi="Arial" w:cs="Arial"/>
          <w:sz w:val="24"/>
          <w:szCs w:val="24"/>
        </w:rPr>
        <w:t xml:space="preserve"> </w:t>
      </w:r>
      <w:r w:rsidR="00EB15C0">
        <w:rPr>
          <w:rFonts w:ascii="Arial" w:hAnsi="Arial" w:cs="Arial"/>
          <w:sz w:val="24"/>
          <w:szCs w:val="24"/>
        </w:rPr>
        <w:t xml:space="preserve">called </w:t>
      </w:r>
      <w:r w:rsidR="00EB15C0">
        <w:rPr>
          <w:rFonts w:ascii="Arial" w:hAnsi="Arial" w:cs="Arial"/>
          <w:sz w:val="24"/>
          <w:szCs w:val="24"/>
        </w:rPr>
        <w:t xml:space="preserve">the </w:t>
      </w:r>
      <w:r w:rsidR="00EB15C0">
        <w:rPr>
          <w:rFonts w:ascii="Arial" w:hAnsi="Arial" w:cs="Arial"/>
          <w:sz w:val="24"/>
          <w:szCs w:val="24"/>
        </w:rPr>
        <w:t>Party of First Part)</w:t>
      </w:r>
    </w:p>
    <w:p w14:paraId="6F63F6CF" w14:textId="6B33CFC5" w:rsidR="0042518B" w:rsidRPr="00C67479" w:rsidRDefault="0042518B" w:rsidP="00D422E4">
      <w:pPr>
        <w:spacing w:line="360" w:lineRule="auto"/>
        <w:jc w:val="center"/>
        <w:rPr>
          <w:rFonts w:ascii="Arial" w:hAnsi="Arial" w:cs="Arial"/>
          <w:b/>
          <w:bCs/>
          <w:sz w:val="24"/>
          <w:szCs w:val="24"/>
        </w:rPr>
      </w:pPr>
      <w:r w:rsidRPr="00C67479">
        <w:rPr>
          <w:rFonts w:ascii="Arial" w:hAnsi="Arial" w:cs="Arial"/>
          <w:b/>
          <w:bCs/>
          <w:sz w:val="24"/>
          <w:szCs w:val="24"/>
        </w:rPr>
        <w:t>AND</w:t>
      </w:r>
    </w:p>
    <w:p w14:paraId="360B9204" w14:textId="6447D167" w:rsidR="00EB15C0" w:rsidRDefault="0042518B" w:rsidP="00EB15C0">
      <w:pPr>
        <w:spacing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D422E4">
        <w:rPr>
          <w:rFonts w:ascii="Arial" w:hAnsi="Arial" w:cs="Arial"/>
          <w:sz w:val="24"/>
          <w:szCs w:val="24"/>
        </w:rPr>
        <w:t xml:space="preserve">M/s. </w:t>
      </w:r>
      <w:r>
        <w:rPr>
          <w:rFonts w:ascii="Arial" w:hAnsi="Arial" w:cs="Arial"/>
          <w:sz w:val="24"/>
          <w:szCs w:val="24"/>
        </w:rPr>
        <w:t xml:space="preserve">SRI MURUGAN SPINNING MILL, a </w:t>
      </w:r>
      <w:r w:rsidR="00EB15C0">
        <w:rPr>
          <w:rFonts w:ascii="Arial" w:hAnsi="Arial" w:cs="Arial"/>
          <w:sz w:val="24"/>
          <w:szCs w:val="24"/>
        </w:rPr>
        <w:t xml:space="preserve">registered </w:t>
      </w:r>
      <w:r>
        <w:rPr>
          <w:rFonts w:ascii="Arial" w:hAnsi="Arial" w:cs="Arial"/>
          <w:sz w:val="24"/>
          <w:szCs w:val="24"/>
        </w:rPr>
        <w:t xml:space="preserve">partnership firm, having </w:t>
      </w:r>
      <w:r w:rsidR="00EB15C0">
        <w:rPr>
          <w:rFonts w:ascii="Arial" w:hAnsi="Arial" w:cs="Arial"/>
          <w:sz w:val="24"/>
          <w:szCs w:val="24"/>
        </w:rPr>
        <w:t>its</w:t>
      </w:r>
      <w:r w:rsidR="00496D9C">
        <w:rPr>
          <w:rFonts w:ascii="Arial" w:hAnsi="Arial" w:cs="Arial"/>
          <w:sz w:val="24"/>
          <w:szCs w:val="24"/>
        </w:rPr>
        <w:t xml:space="preserve"> business place</w:t>
      </w:r>
      <w:r w:rsidR="00A50A45">
        <w:rPr>
          <w:rFonts w:ascii="Arial" w:hAnsi="Arial" w:cs="Arial"/>
          <w:sz w:val="24"/>
          <w:szCs w:val="24"/>
        </w:rPr>
        <w:t xml:space="preserve"> at 23, 2</w:t>
      </w:r>
      <w:r w:rsidR="00A50A45" w:rsidRPr="00A50A45">
        <w:rPr>
          <w:rFonts w:ascii="Arial" w:hAnsi="Arial" w:cs="Arial"/>
          <w:sz w:val="24"/>
          <w:szCs w:val="24"/>
          <w:vertAlign w:val="superscript"/>
        </w:rPr>
        <w:t>nd</w:t>
      </w:r>
      <w:r w:rsidR="00A50A45">
        <w:rPr>
          <w:rFonts w:ascii="Arial" w:hAnsi="Arial" w:cs="Arial"/>
          <w:sz w:val="24"/>
          <w:szCs w:val="24"/>
        </w:rPr>
        <w:t xml:space="preserve"> Layout, School Road, Krishnaswamy Nagar, Ramanathapuram, Coimbatore – 641 045</w:t>
      </w:r>
      <w:r w:rsidR="00EB15C0">
        <w:rPr>
          <w:rFonts w:ascii="Arial" w:hAnsi="Arial" w:cs="Arial"/>
          <w:sz w:val="24"/>
          <w:szCs w:val="24"/>
        </w:rPr>
        <w:t xml:space="preserve">, represented by its partner Smt. Prathayani Amirtham W/o D. Varatharaj </w:t>
      </w:r>
      <w:r w:rsidR="00EB15C0">
        <w:rPr>
          <w:rFonts w:ascii="Arial" w:hAnsi="Arial" w:cs="Arial"/>
          <w:sz w:val="24"/>
          <w:szCs w:val="24"/>
        </w:rPr>
        <w:t xml:space="preserve">(Herein after called Party of Second Part) </w:t>
      </w:r>
    </w:p>
    <w:p w14:paraId="3266D38E" w14:textId="77777777" w:rsidR="00EB15C0" w:rsidRDefault="00EB15C0" w:rsidP="00EB15C0">
      <w:pPr>
        <w:spacing w:line="240" w:lineRule="auto"/>
        <w:jc w:val="both"/>
        <w:rPr>
          <w:rFonts w:ascii="Arial" w:hAnsi="Arial" w:cs="Arial"/>
          <w:b/>
          <w:bCs/>
          <w:sz w:val="24"/>
          <w:szCs w:val="24"/>
        </w:rPr>
      </w:pPr>
    </w:p>
    <w:p w14:paraId="7BCB8A27" w14:textId="77AFE811" w:rsidR="00EB15C0" w:rsidRPr="00EB15C0" w:rsidRDefault="00EB15C0" w:rsidP="00EB15C0">
      <w:pPr>
        <w:spacing w:line="240" w:lineRule="auto"/>
        <w:jc w:val="both"/>
        <w:rPr>
          <w:rFonts w:ascii="Arial" w:hAnsi="Arial" w:cs="Arial"/>
          <w:b/>
          <w:bCs/>
          <w:sz w:val="24"/>
          <w:szCs w:val="24"/>
        </w:rPr>
      </w:pPr>
      <w:r w:rsidRPr="00EB15C0">
        <w:rPr>
          <w:rFonts w:ascii="Arial" w:hAnsi="Arial" w:cs="Arial"/>
          <w:b/>
          <w:bCs/>
          <w:sz w:val="24"/>
          <w:szCs w:val="24"/>
        </w:rPr>
        <w:t xml:space="preserve">WITNESSETH AS FOLLOWS: </w:t>
      </w:r>
    </w:p>
    <w:p w14:paraId="24937E0F" w14:textId="4A7FF92C" w:rsidR="0042518B" w:rsidRPr="00C67479" w:rsidRDefault="0042518B" w:rsidP="00D422E4">
      <w:pPr>
        <w:spacing w:line="360" w:lineRule="auto"/>
        <w:jc w:val="both"/>
        <w:rPr>
          <w:rFonts w:ascii="Arial" w:hAnsi="Arial" w:cs="Arial"/>
          <w:sz w:val="12"/>
          <w:szCs w:val="12"/>
        </w:rPr>
      </w:pPr>
    </w:p>
    <w:p w14:paraId="18B69A66" w14:textId="6B33BDE8" w:rsidR="001B64C1" w:rsidRDefault="001B64C1" w:rsidP="00D422E4">
      <w:pPr>
        <w:spacing w:line="360" w:lineRule="auto"/>
        <w:jc w:val="both"/>
        <w:rPr>
          <w:rFonts w:ascii="Arial" w:hAnsi="Arial" w:cs="Arial"/>
          <w:sz w:val="24"/>
          <w:szCs w:val="24"/>
        </w:rPr>
      </w:pPr>
      <w:r>
        <w:rPr>
          <w:rFonts w:ascii="Arial" w:hAnsi="Arial" w:cs="Arial"/>
          <w:sz w:val="24"/>
          <w:szCs w:val="24"/>
        </w:rPr>
        <w:t>(I)</w:t>
      </w:r>
      <w:r>
        <w:rPr>
          <w:rFonts w:ascii="Arial" w:hAnsi="Arial" w:cs="Arial"/>
          <w:sz w:val="24"/>
          <w:szCs w:val="24"/>
        </w:rPr>
        <w:tab/>
        <w:t xml:space="preserve">Whereas, the </w:t>
      </w:r>
      <w:r w:rsidR="00E15F58">
        <w:rPr>
          <w:rFonts w:ascii="Arial" w:hAnsi="Arial" w:cs="Arial"/>
          <w:sz w:val="24"/>
          <w:szCs w:val="24"/>
        </w:rPr>
        <w:t>Party of First Part</w:t>
      </w:r>
      <w:r>
        <w:rPr>
          <w:rFonts w:ascii="Arial" w:hAnsi="Arial" w:cs="Arial"/>
          <w:sz w:val="24"/>
          <w:szCs w:val="24"/>
        </w:rPr>
        <w:t xml:space="preserve"> </w:t>
      </w:r>
      <w:r w:rsidRPr="00EB15C0">
        <w:rPr>
          <w:rFonts w:ascii="Arial" w:hAnsi="Arial" w:cs="Arial"/>
          <w:sz w:val="24"/>
          <w:szCs w:val="24"/>
        </w:rPr>
        <w:t>is</w:t>
      </w:r>
      <w:r>
        <w:rPr>
          <w:rFonts w:ascii="Arial" w:hAnsi="Arial" w:cs="Arial"/>
          <w:sz w:val="24"/>
          <w:szCs w:val="24"/>
        </w:rPr>
        <w:t xml:space="preserve"> owning the aforesaid Spinning Mill and </w:t>
      </w:r>
      <w:r w:rsidR="00D422E4">
        <w:rPr>
          <w:rFonts w:ascii="Arial" w:hAnsi="Arial" w:cs="Arial"/>
          <w:sz w:val="24"/>
          <w:szCs w:val="24"/>
        </w:rPr>
        <w:t xml:space="preserve">doing </w:t>
      </w:r>
      <w:r>
        <w:rPr>
          <w:rFonts w:ascii="Arial" w:hAnsi="Arial" w:cs="Arial"/>
          <w:sz w:val="24"/>
          <w:szCs w:val="24"/>
        </w:rPr>
        <w:t xml:space="preserve">business in </w:t>
      </w:r>
      <w:r w:rsidR="00EB15C0">
        <w:rPr>
          <w:rFonts w:ascii="Arial" w:hAnsi="Arial" w:cs="Arial"/>
          <w:sz w:val="24"/>
          <w:szCs w:val="24"/>
        </w:rPr>
        <w:t>Y</w:t>
      </w:r>
      <w:r>
        <w:rPr>
          <w:rFonts w:ascii="Arial" w:hAnsi="Arial" w:cs="Arial"/>
          <w:sz w:val="24"/>
          <w:szCs w:val="24"/>
        </w:rPr>
        <w:t xml:space="preserve">arn conversion work </w:t>
      </w:r>
      <w:r w:rsidR="00E15F58">
        <w:rPr>
          <w:rFonts w:ascii="Arial" w:hAnsi="Arial" w:cs="Arial"/>
          <w:sz w:val="24"/>
          <w:szCs w:val="24"/>
        </w:rPr>
        <w:t>on</w:t>
      </w:r>
      <w:r>
        <w:rPr>
          <w:rFonts w:ascii="Arial" w:hAnsi="Arial" w:cs="Arial"/>
          <w:sz w:val="24"/>
          <w:szCs w:val="24"/>
        </w:rPr>
        <w:t xml:space="preserve"> wage basis.</w:t>
      </w:r>
    </w:p>
    <w:p w14:paraId="40DB0D16" w14:textId="77777777" w:rsidR="001B64C1" w:rsidRPr="00C67479" w:rsidRDefault="001B64C1" w:rsidP="00D422E4">
      <w:pPr>
        <w:spacing w:line="360" w:lineRule="auto"/>
        <w:jc w:val="both"/>
        <w:rPr>
          <w:rFonts w:ascii="Arial" w:hAnsi="Arial" w:cs="Arial"/>
          <w:sz w:val="6"/>
          <w:szCs w:val="6"/>
        </w:rPr>
      </w:pPr>
    </w:p>
    <w:p w14:paraId="2D43C15F" w14:textId="3236A738" w:rsidR="001B64C1" w:rsidRDefault="001B64C1" w:rsidP="00D422E4">
      <w:pPr>
        <w:spacing w:line="360" w:lineRule="auto"/>
        <w:jc w:val="both"/>
        <w:rPr>
          <w:rFonts w:ascii="Arial" w:hAnsi="Arial" w:cs="Arial"/>
          <w:sz w:val="24"/>
          <w:szCs w:val="24"/>
        </w:rPr>
      </w:pPr>
      <w:r>
        <w:rPr>
          <w:rFonts w:ascii="Arial" w:hAnsi="Arial" w:cs="Arial"/>
          <w:sz w:val="24"/>
          <w:szCs w:val="24"/>
        </w:rPr>
        <w:t>(II)</w:t>
      </w:r>
      <w:r>
        <w:rPr>
          <w:rFonts w:ascii="Arial" w:hAnsi="Arial" w:cs="Arial"/>
          <w:sz w:val="24"/>
          <w:szCs w:val="24"/>
        </w:rPr>
        <w:tab/>
      </w:r>
      <w:r w:rsidRPr="00496D9C">
        <w:rPr>
          <w:rFonts w:ascii="Arial" w:hAnsi="Arial" w:cs="Arial"/>
          <w:sz w:val="24"/>
          <w:szCs w:val="24"/>
        </w:rPr>
        <w:t xml:space="preserve">Whereas, the </w:t>
      </w:r>
      <w:r w:rsidR="00E15F58" w:rsidRPr="00496D9C">
        <w:rPr>
          <w:rFonts w:ascii="Arial" w:hAnsi="Arial" w:cs="Arial"/>
          <w:sz w:val="24"/>
          <w:szCs w:val="24"/>
        </w:rPr>
        <w:t>Party of Second Part</w:t>
      </w:r>
      <w:r w:rsidRPr="00496D9C">
        <w:rPr>
          <w:rFonts w:ascii="Arial" w:hAnsi="Arial" w:cs="Arial"/>
          <w:sz w:val="24"/>
          <w:szCs w:val="24"/>
        </w:rPr>
        <w:t xml:space="preserve"> is engaged in</w:t>
      </w:r>
      <w:r w:rsidR="00EB15C0" w:rsidRPr="00496D9C">
        <w:rPr>
          <w:rFonts w:ascii="Arial" w:hAnsi="Arial" w:cs="Arial"/>
          <w:sz w:val="24"/>
          <w:szCs w:val="24"/>
        </w:rPr>
        <w:t xml:space="preserve"> the</w:t>
      </w:r>
      <w:r w:rsidRPr="00496D9C">
        <w:rPr>
          <w:rFonts w:ascii="Arial" w:hAnsi="Arial" w:cs="Arial"/>
          <w:sz w:val="24"/>
          <w:szCs w:val="24"/>
        </w:rPr>
        <w:t xml:space="preserve"> business </w:t>
      </w:r>
      <w:r w:rsidR="00EB15C0" w:rsidRPr="00496D9C">
        <w:rPr>
          <w:rFonts w:ascii="Arial" w:hAnsi="Arial" w:cs="Arial"/>
          <w:sz w:val="24"/>
          <w:szCs w:val="24"/>
        </w:rPr>
        <w:t>of</w:t>
      </w:r>
      <w:r w:rsidRPr="00496D9C">
        <w:rPr>
          <w:rFonts w:ascii="Arial" w:hAnsi="Arial" w:cs="Arial"/>
          <w:sz w:val="24"/>
          <w:szCs w:val="24"/>
        </w:rPr>
        <w:t xml:space="preserve"> </w:t>
      </w:r>
      <w:r w:rsidR="00EB15C0" w:rsidRPr="00496D9C">
        <w:rPr>
          <w:rFonts w:ascii="Arial" w:hAnsi="Arial" w:cs="Arial"/>
          <w:sz w:val="24"/>
          <w:szCs w:val="24"/>
        </w:rPr>
        <w:t>Y</w:t>
      </w:r>
      <w:r w:rsidRPr="00496D9C">
        <w:rPr>
          <w:rFonts w:ascii="Arial" w:hAnsi="Arial" w:cs="Arial"/>
          <w:sz w:val="24"/>
          <w:szCs w:val="24"/>
        </w:rPr>
        <w:t xml:space="preserve">arn manufacturing and marketing as well entrusting raw materials with </w:t>
      </w:r>
      <w:r w:rsidR="00F9188E" w:rsidRPr="00496D9C">
        <w:rPr>
          <w:rFonts w:ascii="Arial" w:hAnsi="Arial" w:cs="Arial"/>
          <w:sz w:val="24"/>
          <w:szCs w:val="24"/>
        </w:rPr>
        <w:t xml:space="preserve">Mills </w:t>
      </w:r>
      <w:r w:rsidRPr="00496D9C">
        <w:rPr>
          <w:rFonts w:ascii="Arial" w:hAnsi="Arial" w:cs="Arial"/>
          <w:sz w:val="24"/>
          <w:szCs w:val="24"/>
        </w:rPr>
        <w:t>engaged in conversion work on wage basis.</w:t>
      </w:r>
    </w:p>
    <w:p w14:paraId="1198235A" w14:textId="77777777" w:rsidR="001B64C1" w:rsidRPr="00C67479" w:rsidRDefault="001B64C1" w:rsidP="00D422E4">
      <w:pPr>
        <w:spacing w:line="360" w:lineRule="auto"/>
        <w:jc w:val="both"/>
        <w:rPr>
          <w:rFonts w:ascii="Arial" w:hAnsi="Arial" w:cs="Arial"/>
          <w:sz w:val="6"/>
          <w:szCs w:val="6"/>
        </w:rPr>
      </w:pPr>
    </w:p>
    <w:p w14:paraId="18CD1475" w14:textId="77BB340B" w:rsidR="001B64C1" w:rsidRDefault="001B64C1" w:rsidP="00D422E4">
      <w:pPr>
        <w:spacing w:line="360" w:lineRule="auto"/>
        <w:jc w:val="both"/>
        <w:rPr>
          <w:rFonts w:ascii="Arial" w:hAnsi="Arial" w:cs="Arial"/>
          <w:sz w:val="24"/>
          <w:szCs w:val="24"/>
        </w:rPr>
      </w:pPr>
      <w:r>
        <w:rPr>
          <w:rFonts w:ascii="Arial" w:hAnsi="Arial" w:cs="Arial"/>
          <w:sz w:val="24"/>
          <w:szCs w:val="24"/>
        </w:rPr>
        <w:t>(III)</w:t>
      </w:r>
      <w:r>
        <w:rPr>
          <w:rFonts w:ascii="Arial" w:hAnsi="Arial" w:cs="Arial"/>
          <w:sz w:val="24"/>
          <w:szCs w:val="24"/>
        </w:rPr>
        <w:tab/>
        <w:t xml:space="preserve">Whereas, the </w:t>
      </w:r>
      <w:r w:rsidR="00E15F58">
        <w:rPr>
          <w:rFonts w:ascii="Arial" w:hAnsi="Arial" w:cs="Arial"/>
          <w:sz w:val="24"/>
          <w:szCs w:val="24"/>
        </w:rPr>
        <w:t>Party of First Part</w:t>
      </w:r>
      <w:r>
        <w:rPr>
          <w:rFonts w:ascii="Arial" w:hAnsi="Arial" w:cs="Arial"/>
          <w:sz w:val="24"/>
          <w:szCs w:val="24"/>
        </w:rPr>
        <w:t xml:space="preserve">y </w:t>
      </w:r>
      <w:r w:rsidR="00EB15C0">
        <w:rPr>
          <w:rFonts w:ascii="Arial" w:hAnsi="Arial" w:cs="Arial"/>
          <w:sz w:val="24"/>
          <w:szCs w:val="24"/>
        </w:rPr>
        <w:t xml:space="preserve">herein being </w:t>
      </w:r>
      <w:r>
        <w:rPr>
          <w:rFonts w:ascii="Arial" w:hAnsi="Arial" w:cs="Arial"/>
          <w:sz w:val="24"/>
          <w:szCs w:val="24"/>
        </w:rPr>
        <w:t xml:space="preserve">engaged in doing conversion work </w:t>
      </w:r>
      <w:r w:rsidR="00496D9C">
        <w:rPr>
          <w:rFonts w:ascii="Arial" w:hAnsi="Arial" w:cs="Arial"/>
          <w:sz w:val="24"/>
          <w:szCs w:val="24"/>
        </w:rPr>
        <w:t xml:space="preserve">on wage basis, </w:t>
      </w:r>
      <w:r>
        <w:rPr>
          <w:rFonts w:ascii="Arial" w:hAnsi="Arial" w:cs="Arial"/>
          <w:sz w:val="24"/>
          <w:szCs w:val="24"/>
        </w:rPr>
        <w:t xml:space="preserve">by getting raw materials such as </w:t>
      </w:r>
      <w:r w:rsidR="00F9188E">
        <w:rPr>
          <w:rFonts w:ascii="Arial" w:hAnsi="Arial" w:cs="Arial"/>
          <w:sz w:val="24"/>
          <w:szCs w:val="24"/>
        </w:rPr>
        <w:t>Y</w:t>
      </w:r>
      <w:r>
        <w:rPr>
          <w:rFonts w:ascii="Arial" w:hAnsi="Arial" w:cs="Arial"/>
          <w:sz w:val="24"/>
          <w:szCs w:val="24"/>
        </w:rPr>
        <w:t xml:space="preserve">arn from the supplier approached the </w:t>
      </w:r>
      <w:r w:rsidR="00E15F58">
        <w:rPr>
          <w:rFonts w:ascii="Arial" w:hAnsi="Arial" w:cs="Arial"/>
          <w:sz w:val="24"/>
          <w:szCs w:val="24"/>
        </w:rPr>
        <w:t>Party of Second Part</w:t>
      </w:r>
      <w:r>
        <w:rPr>
          <w:rFonts w:ascii="Arial" w:hAnsi="Arial" w:cs="Arial"/>
          <w:sz w:val="24"/>
          <w:szCs w:val="24"/>
        </w:rPr>
        <w:t xml:space="preserve"> herein by </w:t>
      </w:r>
      <w:r w:rsidR="00F9188E">
        <w:rPr>
          <w:rFonts w:ascii="Arial" w:hAnsi="Arial" w:cs="Arial"/>
          <w:sz w:val="24"/>
          <w:szCs w:val="24"/>
        </w:rPr>
        <w:t>seeking</w:t>
      </w:r>
      <w:r>
        <w:rPr>
          <w:rFonts w:ascii="Arial" w:hAnsi="Arial" w:cs="Arial"/>
          <w:sz w:val="24"/>
          <w:szCs w:val="24"/>
        </w:rPr>
        <w:t xml:space="preserve"> supply of raw materials (Polyester) in </w:t>
      </w:r>
      <w:r w:rsidR="00F9188E">
        <w:rPr>
          <w:rFonts w:ascii="Arial" w:hAnsi="Arial" w:cs="Arial"/>
          <w:sz w:val="24"/>
          <w:szCs w:val="24"/>
        </w:rPr>
        <w:t>order</w:t>
      </w:r>
      <w:r>
        <w:rPr>
          <w:rFonts w:ascii="Arial" w:hAnsi="Arial" w:cs="Arial"/>
          <w:sz w:val="24"/>
          <w:szCs w:val="24"/>
        </w:rPr>
        <w:t xml:space="preserve"> to weave it as </w:t>
      </w:r>
      <w:r w:rsidR="00F9188E">
        <w:rPr>
          <w:rFonts w:ascii="Arial" w:hAnsi="Arial" w:cs="Arial"/>
          <w:sz w:val="24"/>
          <w:szCs w:val="24"/>
        </w:rPr>
        <w:t>Y</w:t>
      </w:r>
      <w:r>
        <w:rPr>
          <w:rFonts w:ascii="Arial" w:hAnsi="Arial" w:cs="Arial"/>
          <w:sz w:val="24"/>
          <w:szCs w:val="24"/>
        </w:rPr>
        <w:t xml:space="preserve">arn </w:t>
      </w:r>
      <w:r w:rsidR="00F9188E">
        <w:rPr>
          <w:rFonts w:ascii="Arial" w:hAnsi="Arial" w:cs="Arial"/>
          <w:sz w:val="24"/>
          <w:szCs w:val="24"/>
        </w:rPr>
        <w:t>on</w:t>
      </w:r>
      <w:r>
        <w:rPr>
          <w:rFonts w:ascii="Arial" w:hAnsi="Arial" w:cs="Arial"/>
          <w:sz w:val="24"/>
          <w:szCs w:val="24"/>
        </w:rPr>
        <w:t xml:space="preserve"> wage basis.</w:t>
      </w:r>
    </w:p>
    <w:p w14:paraId="6316EA8E" w14:textId="09C44C7F" w:rsidR="001B64C1" w:rsidRDefault="001B64C1" w:rsidP="00D422E4">
      <w:pPr>
        <w:spacing w:line="360" w:lineRule="auto"/>
        <w:jc w:val="both"/>
        <w:rPr>
          <w:rFonts w:ascii="Arial" w:hAnsi="Arial" w:cs="Arial"/>
          <w:sz w:val="24"/>
          <w:szCs w:val="24"/>
        </w:rPr>
      </w:pPr>
      <w:r>
        <w:rPr>
          <w:rFonts w:ascii="Arial" w:hAnsi="Arial" w:cs="Arial"/>
          <w:sz w:val="24"/>
          <w:szCs w:val="24"/>
        </w:rPr>
        <w:lastRenderedPageBreak/>
        <w:t>(IV)</w:t>
      </w:r>
      <w:r>
        <w:rPr>
          <w:rFonts w:ascii="Arial" w:hAnsi="Arial" w:cs="Arial"/>
          <w:sz w:val="24"/>
          <w:szCs w:val="24"/>
        </w:rPr>
        <w:tab/>
        <w:t>Whereas,</w:t>
      </w:r>
      <w:r w:rsidR="00F71BC8">
        <w:rPr>
          <w:rFonts w:ascii="Arial" w:hAnsi="Arial" w:cs="Arial"/>
          <w:sz w:val="24"/>
          <w:szCs w:val="24"/>
        </w:rPr>
        <w:t xml:space="preserve"> </w:t>
      </w:r>
      <w:r w:rsidR="00D422E4">
        <w:rPr>
          <w:rFonts w:ascii="Arial" w:hAnsi="Arial" w:cs="Arial"/>
          <w:sz w:val="24"/>
          <w:szCs w:val="24"/>
        </w:rPr>
        <w:t xml:space="preserve">the </w:t>
      </w:r>
      <w:r w:rsidR="00E15F58">
        <w:rPr>
          <w:rFonts w:ascii="Arial" w:hAnsi="Arial" w:cs="Arial"/>
          <w:sz w:val="24"/>
          <w:szCs w:val="24"/>
        </w:rPr>
        <w:t>Party of Second Part</w:t>
      </w:r>
      <w:r w:rsidR="0002317B">
        <w:rPr>
          <w:rFonts w:ascii="Arial" w:hAnsi="Arial" w:cs="Arial"/>
          <w:sz w:val="24"/>
          <w:szCs w:val="24"/>
        </w:rPr>
        <w:t xml:space="preserve"> also having </w:t>
      </w:r>
      <w:r w:rsidR="00F9188E">
        <w:rPr>
          <w:rFonts w:ascii="Arial" w:hAnsi="Arial" w:cs="Arial"/>
          <w:sz w:val="24"/>
          <w:szCs w:val="24"/>
        </w:rPr>
        <w:t>necessit</w:t>
      </w:r>
      <w:r w:rsidR="00FA2119">
        <w:rPr>
          <w:rFonts w:ascii="Arial" w:hAnsi="Arial" w:cs="Arial"/>
          <w:sz w:val="24"/>
          <w:szCs w:val="24"/>
        </w:rPr>
        <w:t>ies</w:t>
      </w:r>
      <w:r w:rsidR="0002317B">
        <w:rPr>
          <w:rFonts w:ascii="Arial" w:hAnsi="Arial" w:cs="Arial"/>
          <w:sz w:val="24"/>
          <w:szCs w:val="24"/>
        </w:rPr>
        <w:t xml:space="preserve"> with such na</w:t>
      </w:r>
      <w:r w:rsidR="00FA2119">
        <w:rPr>
          <w:rFonts w:ascii="Arial" w:hAnsi="Arial" w:cs="Arial"/>
          <w:sz w:val="24"/>
          <w:szCs w:val="24"/>
        </w:rPr>
        <w:t>ture</w:t>
      </w:r>
      <w:r w:rsidR="0002317B">
        <w:rPr>
          <w:rFonts w:ascii="Arial" w:hAnsi="Arial" w:cs="Arial"/>
          <w:sz w:val="24"/>
          <w:szCs w:val="24"/>
        </w:rPr>
        <w:t xml:space="preserve"> </w:t>
      </w:r>
      <w:r w:rsidR="00FA2119">
        <w:rPr>
          <w:rFonts w:ascii="Arial" w:hAnsi="Arial" w:cs="Arial"/>
          <w:sz w:val="24"/>
          <w:szCs w:val="24"/>
        </w:rPr>
        <w:t xml:space="preserve">of </w:t>
      </w:r>
      <w:r w:rsidR="00F9188E">
        <w:rPr>
          <w:rFonts w:ascii="Arial" w:hAnsi="Arial" w:cs="Arial"/>
          <w:sz w:val="24"/>
          <w:szCs w:val="24"/>
        </w:rPr>
        <w:t>job</w:t>
      </w:r>
      <w:r w:rsidR="00FA2119">
        <w:rPr>
          <w:rFonts w:ascii="Arial" w:hAnsi="Arial" w:cs="Arial"/>
          <w:sz w:val="24"/>
          <w:szCs w:val="24"/>
        </w:rPr>
        <w:t xml:space="preserve"> </w:t>
      </w:r>
      <w:r w:rsidR="00496D9C">
        <w:rPr>
          <w:rFonts w:ascii="Arial" w:hAnsi="Arial" w:cs="Arial"/>
          <w:sz w:val="24"/>
          <w:szCs w:val="24"/>
        </w:rPr>
        <w:t xml:space="preserve">work, </w:t>
      </w:r>
      <w:r w:rsidR="0002317B">
        <w:rPr>
          <w:rFonts w:ascii="Arial" w:hAnsi="Arial" w:cs="Arial"/>
          <w:sz w:val="24"/>
          <w:szCs w:val="24"/>
        </w:rPr>
        <w:t>agreed to supply raw</w:t>
      </w:r>
      <w:r w:rsidR="00F9188E">
        <w:rPr>
          <w:rFonts w:ascii="Arial" w:hAnsi="Arial" w:cs="Arial"/>
          <w:sz w:val="24"/>
          <w:szCs w:val="24"/>
        </w:rPr>
        <w:t xml:space="preserve"> cotton</w:t>
      </w:r>
      <w:r w:rsidR="0002317B">
        <w:rPr>
          <w:rFonts w:ascii="Arial" w:hAnsi="Arial" w:cs="Arial"/>
          <w:sz w:val="24"/>
          <w:szCs w:val="24"/>
        </w:rPr>
        <w:t xml:space="preserve"> to </w:t>
      </w:r>
      <w:r w:rsidR="00E15F58">
        <w:rPr>
          <w:rFonts w:ascii="Arial" w:hAnsi="Arial" w:cs="Arial"/>
          <w:sz w:val="24"/>
          <w:szCs w:val="24"/>
        </w:rPr>
        <w:t>Party of First Part</w:t>
      </w:r>
      <w:r w:rsidR="0002317B">
        <w:rPr>
          <w:rFonts w:ascii="Arial" w:hAnsi="Arial" w:cs="Arial"/>
          <w:sz w:val="24"/>
          <w:szCs w:val="24"/>
        </w:rPr>
        <w:t xml:space="preserve"> for </w:t>
      </w:r>
      <w:r w:rsidR="00F9188E">
        <w:rPr>
          <w:rFonts w:ascii="Arial" w:hAnsi="Arial" w:cs="Arial"/>
          <w:sz w:val="24"/>
          <w:szCs w:val="24"/>
        </w:rPr>
        <w:t>conver</w:t>
      </w:r>
      <w:r w:rsidR="00496D9C">
        <w:rPr>
          <w:rFonts w:ascii="Arial" w:hAnsi="Arial" w:cs="Arial"/>
          <w:sz w:val="24"/>
          <w:szCs w:val="24"/>
        </w:rPr>
        <w:t>sion of</w:t>
      </w:r>
      <w:r w:rsidR="0002317B">
        <w:rPr>
          <w:rFonts w:ascii="Arial" w:hAnsi="Arial" w:cs="Arial"/>
          <w:sz w:val="24"/>
          <w:szCs w:val="24"/>
        </w:rPr>
        <w:t xml:space="preserve"> the same as </w:t>
      </w:r>
      <w:r w:rsidR="00FA2119">
        <w:rPr>
          <w:rFonts w:ascii="Arial" w:hAnsi="Arial" w:cs="Arial"/>
          <w:sz w:val="24"/>
          <w:szCs w:val="24"/>
        </w:rPr>
        <w:t>Y</w:t>
      </w:r>
      <w:r w:rsidR="0002317B">
        <w:rPr>
          <w:rFonts w:ascii="Arial" w:hAnsi="Arial" w:cs="Arial"/>
          <w:sz w:val="24"/>
          <w:szCs w:val="24"/>
        </w:rPr>
        <w:t xml:space="preserve">arn </w:t>
      </w:r>
      <w:r w:rsidR="00F9188E">
        <w:rPr>
          <w:rFonts w:ascii="Arial" w:hAnsi="Arial" w:cs="Arial"/>
          <w:sz w:val="24"/>
          <w:szCs w:val="24"/>
        </w:rPr>
        <w:t>on</w:t>
      </w:r>
      <w:r w:rsidR="0002317B">
        <w:rPr>
          <w:rFonts w:ascii="Arial" w:hAnsi="Arial" w:cs="Arial"/>
          <w:sz w:val="24"/>
          <w:szCs w:val="24"/>
        </w:rPr>
        <w:t xml:space="preserve"> wage basis.</w:t>
      </w:r>
    </w:p>
    <w:p w14:paraId="0964360F" w14:textId="77777777" w:rsidR="00C67479" w:rsidRPr="00C67479" w:rsidRDefault="00C67479" w:rsidP="00D422E4">
      <w:pPr>
        <w:spacing w:line="360" w:lineRule="auto"/>
        <w:jc w:val="both"/>
        <w:rPr>
          <w:rFonts w:ascii="Arial" w:hAnsi="Arial" w:cs="Arial"/>
          <w:sz w:val="6"/>
          <w:szCs w:val="6"/>
        </w:rPr>
      </w:pPr>
    </w:p>
    <w:p w14:paraId="23D484D7" w14:textId="58312FA5" w:rsidR="0002317B" w:rsidRDefault="0002317B" w:rsidP="00D422E4">
      <w:pPr>
        <w:spacing w:line="360" w:lineRule="auto"/>
        <w:jc w:val="both"/>
        <w:rPr>
          <w:rFonts w:ascii="Arial" w:hAnsi="Arial" w:cs="Arial"/>
          <w:sz w:val="24"/>
          <w:szCs w:val="24"/>
        </w:rPr>
      </w:pPr>
      <w:r>
        <w:rPr>
          <w:rFonts w:ascii="Arial" w:hAnsi="Arial" w:cs="Arial"/>
          <w:sz w:val="24"/>
          <w:szCs w:val="24"/>
        </w:rPr>
        <w:t>(V)</w:t>
      </w:r>
      <w:r>
        <w:rPr>
          <w:rFonts w:ascii="Arial" w:hAnsi="Arial" w:cs="Arial"/>
          <w:sz w:val="24"/>
          <w:szCs w:val="24"/>
        </w:rPr>
        <w:tab/>
        <w:t xml:space="preserve">Whereas, in </w:t>
      </w:r>
      <w:r w:rsidR="00F9188E">
        <w:rPr>
          <w:rFonts w:ascii="Arial" w:hAnsi="Arial" w:cs="Arial"/>
          <w:sz w:val="24"/>
          <w:szCs w:val="24"/>
        </w:rPr>
        <w:t>pursuance</w:t>
      </w:r>
      <w:r>
        <w:rPr>
          <w:rFonts w:ascii="Arial" w:hAnsi="Arial" w:cs="Arial"/>
          <w:sz w:val="24"/>
          <w:szCs w:val="24"/>
        </w:rPr>
        <w:t xml:space="preserve"> of such </w:t>
      </w:r>
      <w:r w:rsidR="00FA2119">
        <w:rPr>
          <w:rFonts w:ascii="Arial" w:hAnsi="Arial" w:cs="Arial"/>
          <w:sz w:val="24"/>
          <w:szCs w:val="24"/>
        </w:rPr>
        <w:t>arrangement</w:t>
      </w:r>
      <w:r>
        <w:rPr>
          <w:rFonts w:ascii="Arial" w:hAnsi="Arial" w:cs="Arial"/>
          <w:sz w:val="24"/>
          <w:szCs w:val="24"/>
        </w:rPr>
        <w:t xml:space="preserve">, the </w:t>
      </w:r>
      <w:r w:rsidR="00E15F58">
        <w:rPr>
          <w:rFonts w:ascii="Arial" w:hAnsi="Arial" w:cs="Arial"/>
          <w:sz w:val="24"/>
          <w:szCs w:val="24"/>
        </w:rPr>
        <w:t>Party of Second Part</w:t>
      </w:r>
      <w:r>
        <w:rPr>
          <w:rFonts w:ascii="Arial" w:hAnsi="Arial" w:cs="Arial"/>
          <w:sz w:val="24"/>
          <w:szCs w:val="24"/>
        </w:rPr>
        <w:t xml:space="preserve"> supplied raw material to </w:t>
      </w:r>
      <w:r w:rsidR="00E15F58">
        <w:rPr>
          <w:rFonts w:ascii="Arial" w:hAnsi="Arial" w:cs="Arial"/>
          <w:sz w:val="24"/>
          <w:szCs w:val="24"/>
        </w:rPr>
        <w:t>Party of First Part</w:t>
      </w:r>
      <w:r>
        <w:rPr>
          <w:rFonts w:ascii="Arial" w:hAnsi="Arial" w:cs="Arial"/>
          <w:sz w:val="24"/>
          <w:szCs w:val="24"/>
        </w:rPr>
        <w:t xml:space="preserve"> for conversion work ever since the year 2018 by raising invoices et</w:t>
      </w:r>
      <w:r w:rsidR="00FA2119">
        <w:rPr>
          <w:rFonts w:ascii="Arial" w:hAnsi="Arial" w:cs="Arial"/>
          <w:sz w:val="24"/>
          <w:szCs w:val="24"/>
        </w:rPr>
        <w:t>c.</w:t>
      </w:r>
    </w:p>
    <w:p w14:paraId="4F472C8D" w14:textId="77777777" w:rsidR="00C67479" w:rsidRPr="00C67479" w:rsidRDefault="00C67479" w:rsidP="00D422E4">
      <w:pPr>
        <w:spacing w:line="360" w:lineRule="auto"/>
        <w:jc w:val="both"/>
        <w:rPr>
          <w:rFonts w:ascii="Arial" w:hAnsi="Arial" w:cs="Arial"/>
          <w:sz w:val="6"/>
          <w:szCs w:val="6"/>
        </w:rPr>
      </w:pPr>
    </w:p>
    <w:p w14:paraId="7BFCCC24" w14:textId="614B01D1" w:rsidR="0002317B" w:rsidRDefault="0002317B" w:rsidP="00D422E4">
      <w:pPr>
        <w:spacing w:line="360" w:lineRule="auto"/>
        <w:jc w:val="both"/>
        <w:rPr>
          <w:rFonts w:ascii="Arial" w:hAnsi="Arial" w:cs="Arial"/>
          <w:sz w:val="24"/>
          <w:szCs w:val="24"/>
        </w:rPr>
      </w:pPr>
      <w:r>
        <w:rPr>
          <w:rFonts w:ascii="Arial" w:hAnsi="Arial" w:cs="Arial"/>
          <w:sz w:val="24"/>
          <w:szCs w:val="24"/>
        </w:rPr>
        <w:t>(VI)</w:t>
      </w:r>
      <w:r>
        <w:rPr>
          <w:rFonts w:ascii="Arial" w:hAnsi="Arial" w:cs="Arial"/>
          <w:sz w:val="24"/>
          <w:szCs w:val="24"/>
        </w:rPr>
        <w:tab/>
        <w:t xml:space="preserve">Whereas, in due course </w:t>
      </w:r>
      <w:r w:rsidR="00F9188E">
        <w:rPr>
          <w:rFonts w:ascii="Arial" w:hAnsi="Arial" w:cs="Arial"/>
          <w:sz w:val="24"/>
          <w:szCs w:val="24"/>
        </w:rPr>
        <w:t>of</w:t>
      </w:r>
      <w:r>
        <w:rPr>
          <w:rFonts w:ascii="Arial" w:hAnsi="Arial" w:cs="Arial"/>
          <w:sz w:val="24"/>
          <w:szCs w:val="24"/>
        </w:rPr>
        <w:t xml:space="preserve"> such business transaction, the </w:t>
      </w:r>
      <w:r w:rsidR="00F9188E">
        <w:rPr>
          <w:rFonts w:ascii="Arial" w:hAnsi="Arial" w:cs="Arial"/>
          <w:sz w:val="24"/>
          <w:szCs w:val="24"/>
        </w:rPr>
        <w:t xml:space="preserve">Party of First Part </w:t>
      </w:r>
      <w:r>
        <w:rPr>
          <w:rFonts w:ascii="Arial" w:hAnsi="Arial" w:cs="Arial"/>
          <w:sz w:val="24"/>
          <w:szCs w:val="24"/>
        </w:rPr>
        <w:t xml:space="preserve">was liable to pay a sum of Rs.1,71,00,000/- (One Crore </w:t>
      </w:r>
      <w:r w:rsidR="00FA2119">
        <w:rPr>
          <w:rFonts w:ascii="Arial" w:hAnsi="Arial" w:cs="Arial"/>
          <w:sz w:val="24"/>
          <w:szCs w:val="24"/>
        </w:rPr>
        <w:t xml:space="preserve">and </w:t>
      </w:r>
      <w:r>
        <w:rPr>
          <w:rFonts w:ascii="Arial" w:hAnsi="Arial" w:cs="Arial"/>
          <w:sz w:val="24"/>
          <w:szCs w:val="24"/>
        </w:rPr>
        <w:t xml:space="preserve">Seventy One Lakhs Only) as business outstanding to the </w:t>
      </w:r>
      <w:r w:rsidR="00E15F58">
        <w:rPr>
          <w:rFonts w:ascii="Arial" w:hAnsi="Arial" w:cs="Arial"/>
          <w:sz w:val="24"/>
          <w:szCs w:val="24"/>
        </w:rPr>
        <w:t>Party of Second Part</w:t>
      </w:r>
      <w:r>
        <w:rPr>
          <w:rFonts w:ascii="Arial" w:hAnsi="Arial" w:cs="Arial"/>
          <w:sz w:val="24"/>
          <w:szCs w:val="24"/>
        </w:rPr>
        <w:t xml:space="preserve">, which the </w:t>
      </w:r>
      <w:r w:rsidR="00E15F58">
        <w:rPr>
          <w:rFonts w:ascii="Arial" w:hAnsi="Arial" w:cs="Arial"/>
          <w:sz w:val="24"/>
          <w:szCs w:val="24"/>
        </w:rPr>
        <w:t>Party of First Part</w:t>
      </w:r>
      <w:r>
        <w:rPr>
          <w:rFonts w:ascii="Arial" w:hAnsi="Arial" w:cs="Arial"/>
          <w:sz w:val="24"/>
          <w:szCs w:val="24"/>
        </w:rPr>
        <w:t xml:space="preserve"> hereby acknowledge and admits.</w:t>
      </w:r>
    </w:p>
    <w:p w14:paraId="20434FC5" w14:textId="77777777" w:rsidR="00C67479" w:rsidRPr="00C67479" w:rsidRDefault="00C67479" w:rsidP="00D422E4">
      <w:pPr>
        <w:spacing w:line="360" w:lineRule="auto"/>
        <w:jc w:val="both"/>
        <w:rPr>
          <w:rFonts w:ascii="Arial" w:hAnsi="Arial" w:cs="Arial"/>
          <w:sz w:val="6"/>
          <w:szCs w:val="6"/>
        </w:rPr>
      </w:pPr>
    </w:p>
    <w:p w14:paraId="633F87A7" w14:textId="0544666B" w:rsidR="009B4488" w:rsidRDefault="0002317B" w:rsidP="00D422E4">
      <w:pPr>
        <w:spacing w:line="360" w:lineRule="auto"/>
        <w:jc w:val="both"/>
        <w:rPr>
          <w:rFonts w:ascii="Arial" w:hAnsi="Arial" w:cs="Arial"/>
          <w:sz w:val="24"/>
          <w:szCs w:val="24"/>
        </w:rPr>
      </w:pPr>
      <w:r>
        <w:rPr>
          <w:rFonts w:ascii="Arial" w:hAnsi="Arial" w:cs="Arial"/>
          <w:sz w:val="24"/>
          <w:szCs w:val="24"/>
        </w:rPr>
        <w:t>(VII)</w:t>
      </w:r>
      <w:r>
        <w:rPr>
          <w:rFonts w:ascii="Arial" w:hAnsi="Arial" w:cs="Arial"/>
          <w:sz w:val="24"/>
          <w:szCs w:val="24"/>
        </w:rPr>
        <w:tab/>
        <w:t>Whereas, after long negotiation</w:t>
      </w:r>
      <w:r w:rsidR="00D00016">
        <w:rPr>
          <w:rFonts w:ascii="Arial" w:hAnsi="Arial" w:cs="Arial"/>
          <w:sz w:val="24"/>
          <w:szCs w:val="24"/>
        </w:rPr>
        <w:t>s</w:t>
      </w:r>
      <w:r>
        <w:rPr>
          <w:rFonts w:ascii="Arial" w:hAnsi="Arial" w:cs="Arial"/>
          <w:sz w:val="24"/>
          <w:szCs w:val="24"/>
        </w:rPr>
        <w:t xml:space="preserve"> between both parties towards settlement of aforesaid dues, they </w:t>
      </w:r>
      <w:r w:rsidR="009B4488">
        <w:rPr>
          <w:rFonts w:ascii="Arial" w:hAnsi="Arial" w:cs="Arial"/>
          <w:sz w:val="24"/>
          <w:szCs w:val="24"/>
        </w:rPr>
        <w:t>arrived at a compromise in this regard with the following terms and</w:t>
      </w:r>
      <w:r w:rsidR="00F9188E">
        <w:rPr>
          <w:rFonts w:ascii="Arial" w:hAnsi="Arial" w:cs="Arial"/>
          <w:sz w:val="24"/>
          <w:szCs w:val="24"/>
        </w:rPr>
        <w:t xml:space="preserve"> </w:t>
      </w:r>
      <w:r w:rsidR="009B4488">
        <w:rPr>
          <w:rFonts w:ascii="Arial" w:hAnsi="Arial" w:cs="Arial"/>
          <w:sz w:val="24"/>
          <w:szCs w:val="24"/>
        </w:rPr>
        <w:t>conditions:-</w:t>
      </w:r>
    </w:p>
    <w:p w14:paraId="232D8FB7" w14:textId="3E3E7CC0" w:rsidR="009B4488" w:rsidRDefault="009B4488" w:rsidP="009B4488">
      <w:pPr>
        <w:pStyle w:val="ListParagraph"/>
        <w:numPr>
          <w:ilvl w:val="0"/>
          <w:numId w:val="1"/>
        </w:numPr>
        <w:spacing w:line="360" w:lineRule="auto"/>
        <w:jc w:val="both"/>
        <w:rPr>
          <w:rFonts w:ascii="Arial" w:hAnsi="Arial" w:cs="Arial"/>
          <w:sz w:val="24"/>
          <w:szCs w:val="24"/>
        </w:rPr>
      </w:pPr>
      <w:r w:rsidRPr="009B4488">
        <w:rPr>
          <w:rFonts w:ascii="Arial" w:hAnsi="Arial" w:cs="Arial"/>
          <w:sz w:val="24"/>
          <w:szCs w:val="24"/>
        </w:rPr>
        <w:t xml:space="preserve">That the </w:t>
      </w:r>
      <w:r w:rsidR="00E15F58">
        <w:rPr>
          <w:rFonts w:ascii="Arial" w:hAnsi="Arial" w:cs="Arial"/>
          <w:sz w:val="24"/>
          <w:szCs w:val="24"/>
        </w:rPr>
        <w:t>Party of First Part</w:t>
      </w:r>
      <w:r w:rsidRPr="009B4488">
        <w:rPr>
          <w:rFonts w:ascii="Arial" w:hAnsi="Arial" w:cs="Arial"/>
          <w:sz w:val="24"/>
          <w:szCs w:val="24"/>
        </w:rPr>
        <w:t xml:space="preserve"> is liable to pay a sum of </w:t>
      </w:r>
      <w:r>
        <w:rPr>
          <w:rFonts w:ascii="Arial" w:hAnsi="Arial" w:cs="Arial"/>
          <w:sz w:val="24"/>
          <w:szCs w:val="24"/>
        </w:rPr>
        <w:t>Rs.1,71,00,000/- (One Crore</w:t>
      </w:r>
      <w:r w:rsidR="00645AEE">
        <w:rPr>
          <w:rFonts w:ascii="Arial" w:hAnsi="Arial" w:cs="Arial"/>
          <w:sz w:val="24"/>
          <w:szCs w:val="24"/>
        </w:rPr>
        <w:t xml:space="preserve"> </w:t>
      </w:r>
      <w:r w:rsidR="00FA2119">
        <w:rPr>
          <w:rFonts w:ascii="Arial" w:hAnsi="Arial" w:cs="Arial"/>
          <w:sz w:val="24"/>
          <w:szCs w:val="24"/>
        </w:rPr>
        <w:t xml:space="preserve">and </w:t>
      </w:r>
      <w:r>
        <w:rPr>
          <w:rFonts w:ascii="Arial" w:hAnsi="Arial" w:cs="Arial"/>
          <w:sz w:val="24"/>
          <w:szCs w:val="24"/>
        </w:rPr>
        <w:t xml:space="preserve">Seventy One Lakhs Only) as </w:t>
      </w:r>
      <w:r w:rsidR="00645AEE">
        <w:rPr>
          <w:rFonts w:ascii="Arial" w:hAnsi="Arial" w:cs="Arial"/>
          <w:sz w:val="24"/>
          <w:szCs w:val="24"/>
        </w:rPr>
        <w:t>full</w:t>
      </w:r>
      <w:r>
        <w:rPr>
          <w:rFonts w:ascii="Arial" w:hAnsi="Arial" w:cs="Arial"/>
          <w:sz w:val="24"/>
          <w:szCs w:val="24"/>
        </w:rPr>
        <w:t xml:space="preserve"> and final settlement out of business transaction had between th</w:t>
      </w:r>
      <w:r w:rsidR="00D00016">
        <w:rPr>
          <w:rFonts w:ascii="Arial" w:hAnsi="Arial" w:cs="Arial"/>
          <w:sz w:val="24"/>
          <w:szCs w:val="24"/>
        </w:rPr>
        <w:t xml:space="preserve">em </w:t>
      </w:r>
      <w:r>
        <w:rPr>
          <w:rFonts w:ascii="Arial" w:hAnsi="Arial" w:cs="Arial"/>
          <w:sz w:val="24"/>
          <w:szCs w:val="24"/>
        </w:rPr>
        <w:t>as on date.</w:t>
      </w:r>
    </w:p>
    <w:p w14:paraId="3940030B" w14:textId="77777777" w:rsidR="00C67479" w:rsidRPr="00C67479" w:rsidRDefault="00C67479" w:rsidP="00C67479">
      <w:pPr>
        <w:pStyle w:val="ListParagraph"/>
        <w:spacing w:line="360" w:lineRule="auto"/>
        <w:jc w:val="both"/>
        <w:rPr>
          <w:rFonts w:ascii="Arial" w:hAnsi="Arial" w:cs="Arial"/>
          <w:sz w:val="12"/>
          <w:szCs w:val="12"/>
        </w:rPr>
      </w:pPr>
    </w:p>
    <w:p w14:paraId="556B6750" w14:textId="4AB75883" w:rsidR="009B4488" w:rsidRDefault="009B4488"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the </w:t>
      </w:r>
      <w:r w:rsidR="00E15F58">
        <w:rPr>
          <w:rFonts w:ascii="Arial" w:hAnsi="Arial" w:cs="Arial"/>
          <w:sz w:val="24"/>
          <w:szCs w:val="24"/>
        </w:rPr>
        <w:t>Party of First Part</w:t>
      </w:r>
      <w:r>
        <w:rPr>
          <w:rFonts w:ascii="Arial" w:hAnsi="Arial" w:cs="Arial"/>
          <w:sz w:val="24"/>
          <w:szCs w:val="24"/>
        </w:rPr>
        <w:t xml:space="preserve"> wound up their business activities in the aforesaid Mill </w:t>
      </w:r>
      <w:r w:rsidR="00D00016">
        <w:rPr>
          <w:rFonts w:ascii="Arial" w:hAnsi="Arial" w:cs="Arial"/>
          <w:sz w:val="24"/>
          <w:szCs w:val="24"/>
        </w:rPr>
        <w:t>premises</w:t>
      </w:r>
      <w:r>
        <w:rPr>
          <w:rFonts w:ascii="Arial" w:hAnsi="Arial" w:cs="Arial"/>
          <w:sz w:val="24"/>
          <w:szCs w:val="24"/>
        </w:rPr>
        <w:t xml:space="preserve"> and thereby at present</w:t>
      </w:r>
      <w:r w:rsidR="00D00016">
        <w:rPr>
          <w:rFonts w:ascii="Arial" w:hAnsi="Arial" w:cs="Arial"/>
          <w:sz w:val="24"/>
          <w:szCs w:val="24"/>
        </w:rPr>
        <w:t>,</w:t>
      </w:r>
      <w:r>
        <w:rPr>
          <w:rFonts w:ascii="Arial" w:hAnsi="Arial" w:cs="Arial"/>
          <w:sz w:val="24"/>
          <w:szCs w:val="24"/>
        </w:rPr>
        <w:t xml:space="preserve"> the Mill is not functioning and kept idle.</w:t>
      </w:r>
    </w:p>
    <w:p w14:paraId="06743C0F" w14:textId="77777777" w:rsidR="00C67479" w:rsidRPr="00C67479" w:rsidRDefault="00C67479" w:rsidP="00C67479">
      <w:pPr>
        <w:pStyle w:val="ListParagraph"/>
        <w:spacing w:line="360" w:lineRule="auto"/>
        <w:jc w:val="both"/>
        <w:rPr>
          <w:rFonts w:ascii="Arial" w:hAnsi="Arial" w:cs="Arial"/>
          <w:sz w:val="12"/>
          <w:szCs w:val="12"/>
        </w:rPr>
      </w:pPr>
    </w:p>
    <w:p w14:paraId="37385FF9" w14:textId="3430C36C" w:rsidR="009B4488" w:rsidRDefault="009B4488"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the </w:t>
      </w:r>
      <w:r w:rsidR="00E15F58">
        <w:rPr>
          <w:rFonts w:ascii="Arial" w:hAnsi="Arial" w:cs="Arial"/>
          <w:sz w:val="24"/>
          <w:szCs w:val="24"/>
        </w:rPr>
        <w:t>Party of First Part</w:t>
      </w:r>
      <w:r>
        <w:rPr>
          <w:rFonts w:ascii="Arial" w:hAnsi="Arial" w:cs="Arial"/>
          <w:sz w:val="24"/>
          <w:szCs w:val="24"/>
        </w:rPr>
        <w:t xml:space="preserve"> hereby agree</w:t>
      </w:r>
      <w:r w:rsidR="00D00016">
        <w:rPr>
          <w:rFonts w:ascii="Arial" w:hAnsi="Arial" w:cs="Arial"/>
          <w:sz w:val="24"/>
          <w:szCs w:val="24"/>
        </w:rPr>
        <w:t>s</w:t>
      </w:r>
      <w:r>
        <w:rPr>
          <w:rFonts w:ascii="Arial" w:hAnsi="Arial" w:cs="Arial"/>
          <w:sz w:val="24"/>
          <w:szCs w:val="24"/>
        </w:rPr>
        <w:t xml:space="preserve"> to deliver the </w:t>
      </w:r>
      <w:r w:rsidR="00D00016">
        <w:rPr>
          <w:rFonts w:ascii="Arial" w:hAnsi="Arial" w:cs="Arial"/>
          <w:sz w:val="24"/>
          <w:szCs w:val="24"/>
        </w:rPr>
        <w:t>entire</w:t>
      </w:r>
      <w:r w:rsidR="0015735B">
        <w:rPr>
          <w:rFonts w:ascii="Arial" w:hAnsi="Arial" w:cs="Arial"/>
          <w:sz w:val="24"/>
          <w:szCs w:val="24"/>
        </w:rPr>
        <w:t xml:space="preserve"> plant and machinery, including all accessories, panel boards, lighting, switches, transformer, compressors, driers, Generator, and other related material, spinning and simplex empties and bobbins, cans, trolleys, OHTCs all motors, false roofing and other related items, all department humidification plant and ducts alon</w:t>
      </w:r>
      <w:r w:rsidR="00622851">
        <w:rPr>
          <w:rFonts w:ascii="Arial" w:hAnsi="Arial" w:cs="Arial"/>
          <w:sz w:val="24"/>
          <w:szCs w:val="24"/>
        </w:rPr>
        <w:t>g with all quality control equipment and etc</w:t>
      </w:r>
      <w:r w:rsidR="00C67479">
        <w:rPr>
          <w:rFonts w:ascii="Arial" w:hAnsi="Arial" w:cs="Arial"/>
          <w:sz w:val="24"/>
          <w:szCs w:val="24"/>
        </w:rPr>
        <w:t>.</w:t>
      </w:r>
      <w:r w:rsidR="00622851">
        <w:rPr>
          <w:rFonts w:ascii="Arial" w:hAnsi="Arial" w:cs="Arial"/>
          <w:sz w:val="24"/>
          <w:szCs w:val="24"/>
        </w:rPr>
        <w:t xml:space="preserve">, </w:t>
      </w:r>
      <w:r w:rsidR="00D00016">
        <w:rPr>
          <w:rFonts w:ascii="Arial" w:hAnsi="Arial" w:cs="Arial"/>
          <w:sz w:val="24"/>
          <w:szCs w:val="24"/>
        </w:rPr>
        <w:t xml:space="preserve">to </w:t>
      </w:r>
      <w:r>
        <w:rPr>
          <w:rFonts w:ascii="Arial" w:hAnsi="Arial" w:cs="Arial"/>
          <w:sz w:val="24"/>
          <w:szCs w:val="24"/>
        </w:rPr>
        <w:t>party of second</w:t>
      </w:r>
      <w:r w:rsidR="00FA2119">
        <w:rPr>
          <w:rFonts w:ascii="Arial" w:hAnsi="Arial" w:cs="Arial"/>
          <w:sz w:val="24"/>
          <w:szCs w:val="24"/>
        </w:rPr>
        <w:t xml:space="preserve"> </w:t>
      </w:r>
      <w:r>
        <w:rPr>
          <w:rFonts w:ascii="Arial" w:hAnsi="Arial" w:cs="Arial"/>
          <w:sz w:val="24"/>
          <w:szCs w:val="24"/>
        </w:rPr>
        <w:t>part towards f</w:t>
      </w:r>
      <w:r w:rsidR="00D00016">
        <w:rPr>
          <w:rFonts w:ascii="Arial" w:hAnsi="Arial" w:cs="Arial"/>
          <w:sz w:val="24"/>
          <w:szCs w:val="24"/>
        </w:rPr>
        <w:t>u</w:t>
      </w:r>
      <w:r>
        <w:rPr>
          <w:rFonts w:ascii="Arial" w:hAnsi="Arial" w:cs="Arial"/>
          <w:sz w:val="24"/>
          <w:szCs w:val="24"/>
        </w:rPr>
        <w:t>ll and final settlement of the aforesaid business outstanding.</w:t>
      </w:r>
    </w:p>
    <w:p w14:paraId="4AA9A6EC" w14:textId="5210A056" w:rsidR="009B4488" w:rsidRDefault="009B4488"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lastRenderedPageBreak/>
        <w:t xml:space="preserve">Whereas, the </w:t>
      </w:r>
      <w:r w:rsidR="00E15F58">
        <w:rPr>
          <w:rFonts w:ascii="Arial" w:hAnsi="Arial" w:cs="Arial"/>
          <w:sz w:val="24"/>
          <w:szCs w:val="24"/>
        </w:rPr>
        <w:t>Party of Second Part</w:t>
      </w:r>
      <w:r>
        <w:rPr>
          <w:rFonts w:ascii="Arial" w:hAnsi="Arial" w:cs="Arial"/>
          <w:sz w:val="24"/>
          <w:szCs w:val="24"/>
        </w:rPr>
        <w:t xml:space="preserve"> hereby agree</w:t>
      </w:r>
      <w:r w:rsidR="00D00016">
        <w:rPr>
          <w:rFonts w:ascii="Arial" w:hAnsi="Arial" w:cs="Arial"/>
          <w:sz w:val="24"/>
          <w:szCs w:val="24"/>
        </w:rPr>
        <w:t xml:space="preserve">s </w:t>
      </w:r>
      <w:r>
        <w:rPr>
          <w:rFonts w:ascii="Arial" w:hAnsi="Arial" w:cs="Arial"/>
          <w:sz w:val="24"/>
          <w:szCs w:val="24"/>
        </w:rPr>
        <w:t xml:space="preserve">to take delivery of all </w:t>
      </w:r>
      <w:r w:rsidR="00D00016">
        <w:rPr>
          <w:rFonts w:ascii="Arial" w:hAnsi="Arial" w:cs="Arial"/>
          <w:sz w:val="24"/>
          <w:szCs w:val="24"/>
        </w:rPr>
        <w:t xml:space="preserve">the </w:t>
      </w:r>
      <w:r>
        <w:rPr>
          <w:rFonts w:ascii="Arial" w:hAnsi="Arial" w:cs="Arial"/>
          <w:sz w:val="24"/>
          <w:szCs w:val="24"/>
        </w:rPr>
        <w:t xml:space="preserve">material (except land and building) </w:t>
      </w:r>
      <w:r w:rsidR="00645AEE">
        <w:rPr>
          <w:rFonts w:ascii="Arial" w:hAnsi="Arial" w:cs="Arial"/>
          <w:sz w:val="24"/>
          <w:szCs w:val="24"/>
        </w:rPr>
        <w:t>towards f</w:t>
      </w:r>
      <w:r w:rsidR="00DB7CE8">
        <w:rPr>
          <w:rFonts w:ascii="Arial" w:hAnsi="Arial" w:cs="Arial"/>
          <w:sz w:val="24"/>
          <w:szCs w:val="24"/>
        </w:rPr>
        <w:t xml:space="preserve">ull </w:t>
      </w:r>
      <w:r w:rsidR="00645AEE">
        <w:rPr>
          <w:rFonts w:ascii="Arial" w:hAnsi="Arial" w:cs="Arial"/>
          <w:sz w:val="24"/>
          <w:szCs w:val="24"/>
        </w:rPr>
        <w:t xml:space="preserve">and final settlement of the entire outstanding payable by the </w:t>
      </w:r>
      <w:r w:rsidR="00D00016">
        <w:rPr>
          <w:rFonts w:ascii="Arial" w:hAnsi="Arial" w:cs="Arial"/>
          <w:sz w:val="24"/>
          <w:szCs w:val="24"/>
        </w:rPr>
        <w:t>Party of First Part</w:t>
      </w:r>
      <w:r w:rsidR="00645AEE">
        <w:rPr>
          <w:rFonts w:ascii="Arial" w:hAnsi="Arial" w:cs="Arial"/>
          <w:sz w:val="24"/>
          <w:szCs w:val="24"/>
        </w:rPr>
        <w:t>.</w:t>
      </w:r>
    </w:p>
    <w:p w14:paraId="39633F65" w14:textId="77777777" w:rsidR="00C67479" w:rsidRPr="00C67479" w:rsidRDefault="00C67479" w:rsidP="00C67479">
      <w:pPr>
        <w:pStyle w:val="ListParagraph"/>
        <w:spacing w:line="360" w:lineRule="auto"/>
        <w:jc w:val="both"/>
        <w:rPr>
          <w:rFonts w:ascii="Arial" w:hAnsi="Arial" w:cs="Arial"/>
          <w:sz w:val="12"/>
          <w:szCs w:val="12"/>
        </w:rPr>
      </w:pPr>
    </w:p>
    <w:p w14:paraId="4E70A596" w14:textId="394268B9" w:rsidR="00645AEE" w:rsidRDefault="00645AEE"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the </w:t>
      </w:r>
      <w:r w:rsidR="00E15F58">
        <w:rPr>
          <w:rFonts w:ascii="Arial" w:hAnsi="Arial" w:cs="Arial"/>
          <w:sz w:val="24"/>
          <w:szCs w:val="24"/>
        </w:rPr>
        <w:t>Party of Second Part</w:t>
      </w:r>
      <w:r w:rsidR="00DB7CE8">
        <w:rPr>
          <w:rFonts w:ascii="Arial" w:hAnsi="Arial" w:cs="Arial"/>
          <w:sz w:val="24"/>
          <w:szCs w:val="24"/>
        </w:rPr>
        <w:t xml:space="preserve"> </w:t>
      </w:r>
      <w:r>
        <w:rPr>
          <w:rFonts w:ascii="Arial" w:hAnsi="Arial" w:cs="Arial"/>
          <w:sz w:val="24"/>
          <w:szCs w:val="24"/>
        </w:rPr>
        <w:t xml:space="preserve">hereby </w:t>
      </w:r>
      <w:r w:rsidR="00D00016">
        <w:rPr>
          <w:rFonts w:ascii="Arial" w:hAnsi="Arial" w:cs="Arial"/>
          <w:sz w:val="24"/>
          <w:szCs w:val="24"/>
        </w:rPr>
        <w:t>assures</w:t>
      </w:r>
      <w:r>
        <w:rPr>
          <w:rFonts w:ascii="Arial" w:hAnsi="Arial" w:cs="Arial"/>
          <w:sz w:val="24"/>
          <w:szCs w:val="24"/>
        </w:rPr>
        <w:t xml:space="preserve"> that it would realize the outstanding as aforesaid by sale of the</w:t>
      </w:r>
      <w:r w:rsidR="00D00016">
        <w:rPr>
          <w:rFonts w:ascii="Arial" w:hAnsi="Arial" w:cs="Arial"/>
          <w:sz w:val="24"/>
          <w:szCs w:val="24"/>
        </w:rPr>
        <w:t xml:space="preserve"> materials</w:t>
      </w:r>
      <w:r>
        <w:rPr>
          <w:rFonts w:ascii="Arial" w:hAnsi="Arial" w:cs="Arial"/>
          <w:sz w:val="24"/>
          <w:szCs w:val="24"/>
        </w:rPr>
        <w:t xml:space="preserve"> taken from </w:t>
      </w:r>
      <w:r w:rsidR="00E15F58">
        <w:rPr>
          <w:rFonts w:ascii="Arial" w:hAnsi="Arial" w:cs="Arial"/>
          <w:sz w:val="24"/>
          <w:szCs w:val="24"/>
        </w:rPr>
        <w:t>Party of First Part</w:t>
      </w:r>
      <w:r>
        <w:rPr>
          <w:rFonts w:ascii="Arial" w:hAnsi="Arial" w:cs="Arial"/>
          <w:sz w:val="24"/>
          <w:szCs w:val="24"/>
        </w:rPr>
        <w:t xml:space="preserve"> as </w:t>
      </w:r>
      <w:r w:rsidR="00D00016">
        <w:rPr>
          <w:rFonts w:ascii="Arial" w:hAnsi="Arial" w:cs="Arial"/>
          <w:sz w:val="24"/>
          <w:szCs w:val="24"/>
        </w:rPr>
        <w:t xml:space="preserve">mentioned </w:t>
      </w:r>
      <w:r>
        <w:rPr>
          <w:rFonts w:ascii="Arial" w:hAnsi="Arial" w:cs="Arial"/>
          <w:sz w:val="24"/>
          <w:szCs w:val="24"/>
        </w:rPr>
        <w:t>above.</w:t>
      </w:r>
    </w:p>
    <w:p w14:paraId="72C40353" w14:textId="77777777" w:rsidR="00C67479" w:rsidRPr="00C67479" w:rsidRDefault="00C67479" w:rsidP="00C67479">
      <w:pPr>
        <w:pStyle w:val="ListParagraph"/>
        <w:spacing w:line="360" w:lineRule="auto"/>
        <w:jc w:val="both"/>
        <w:rPr>
          <w:rFonts w:ascii="Arial" w:hAnsi="Arial" w:cs="Arial"/>
          <w:sz w:val="12"/>
          <w:szCs w:val="12"/>
        </w:rPr>
      </w:pPr>
    </w:p>
    <w:p w14:paraId="5EE44E61" w14:textId="75E736D4" w:rsidR="00645AEE" w:rsidRDefault="00645AEE"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in case if the </w:t>
      </w:r>
      <w:r w:rsidR="00E15F58">
        <w:rPr>
          <w:rFonts w:ascii="Arial" w:hAnsi="Arial" w:cs="Arial"/>
          <w:sz w:val="24"/>
          <w:szCs w:val="24"/>
        </w:rPr>
        <w:t>Party of Second Part</w:t>
      </w:r>
      <w:r w:rsidR="00DB7CE8">
        <w:rPr>
          <w:rFonts w:ascii="Arial" w:hAnsi="Arial" w:cs="Arial"/>
          <w:sz w:val="24"/>
          <w:szCs w:val="24"/>
        </w:rPr>
        <w:t xml:space="preserve"> could</w:t>
      </w:r>
      <w:r>
        <w:rPr>
          <w:rFonts w:ascii="Arial" w:hAnsi="Arial" w:cs="Arial"/>
          <w:sz w:val="24"/>
          <w:szCs w:val="24"/>
        </w:rPr>
        <w:t xml:space="preserve"> not </w:t>
      </w:r>
      <w:r w:rsidR="00DB7CE8">
        <w:rPr>
          <w:rFonts w:ascii="Arial" w:hAnsi="Arial" w:cs="Arial"/>
          <w:sz w:val="24"/>
          <w:szCs w:val="24"/>
        </w:rPr>
        <w:t>recover the full</w:t>
      </w:r>
      <w:r w:rsidR="00D00016">
        <w:rPr>
          <w:rFonts w:ascii="Arial" w:hAnsi="Arial" w:cs="Arial"/>
          <w:sz w:val="24"/>
          <w:szCs w:val="24"/>
        </w:rPr>
        <w:t xml:space="preserve"> outstanding </w:t>
      </w:r>
      <w:r w:rsidR="00DB7CE8">
        <w:rPr>
          <w:rFonts w:ascii="Arial" w:hAnsi="Arial" w:cs="Arial"/>
          <w:sz w:val="24"/>
          <w:szCs w:val="24"/>
        </w:rPr>
        <w:t>of Rs.1,7</w:t>
      </w:r>
      <w:r w:rsidR="00D00016">
        <w:rPr>
          <w:rFonts w:ascii="Arial" w:hAnsi="Arial" w:cs="Arial"/>
          <w:sz w:val="24"/>
          <w:szCs w:val="24"/>
        </w:rPr>
        <w:t>1</w:t>
      </w:r>
      <w:r w:rsidR="00DB7CE8">
        <w:rPr>
          <w:rFonts w:ascii="Arial" w:hAnsi="Arial" w:cs="Arial"/>
          <w:sz w:val="24"/>
          <w:szCs w:val="24"/>
        </w:rPr>
        <w:t xml:space="preserve">,00,000/- </w:t>
      </w:r>
      <w:r w:rsidR="00DB7CE8">
        <w:rPr>
          <w:rFonts w:ascii="Arial" w:hAnsi="Arial" w:cs="Arial"/>
          <w:sz w:val="24"/>
          <w:szCs w:val="24"/>
        </w:rPr>
        <w:t xml:space="preserve">(One Crore </w:t>
      </w:r>
      <w:r w:rsidR="00D00016">
        <w:rPr>
          <w:rFonts w:ascii="Arial" w:hAnsi="Arial" w:cs="Arial"/>
          <w:sz w:val="24"/>
          <w:szCs w:val="24"/>
        </w:rPr>
        <w:t xml:space="preserve">and </w:t>
      </w:r>
      <w:r w:rsidR="00DB7CE8">
        <w:rPr>
          <w:rFonts w:ascii="Arial" w:hAnsi="Arial" w:cs="Arial"/>
          <w:sz w:val="24"/>
          <w:szCs w:val="24"/>
        </w:rPr>
        <w:t>Seventy One Lakhs Only)</w:t>
      </w:r>
      <w:r w:rsidR="00DB7CE8">
        <w:rPr>
          <w:rFonts w:ascii="Arial" w:hAnsi="Arial" w:cs="Arial"/>
          <w:sz w:val="24"/>
          <w:szCs w:val="24"/>
        </w:rPr>
        <w:t xml:space="preserve"> out of sale of aforesaid materials, the </w:t>
      </w:r>
      <w:r w:rsidR="00E15F58">
        <w:rPr>
          <w:rFonts w:ascii="Arial" w:hAnsi="Arial" w:cs="Arial"/>
          <w:sz w:val="24"/>
          <w:szCs w:val="24"/>
        </w:rPr>
        <w:t>Party of Second Part</w:t>
      </w:r>
      <w:r w:rsidR="00DB7CE8">
        <w:rPr>
          <w:rFonts w:ascii="Arial" w:hAnsi="Arial" w:cs="Arial"/>
          <w:sz w:val="24"/>
          <w:szCs w:val="24"/>
        </w:rPr>
        <w:t>y hereby agrees to right</w:t>
      </w:r>
      <w:r w:rsidR="00D00016">
        <w:rPr>
          <w:rFonts w:ascii="Arial" w:hAnsi="Arial" w:cs="Arial"/>
          <w:sz w:val="24"/>
          <w:szCs w:val="24"/>
        </w:rPr>
        <w:t xml:space="preserve"> off</w:t>
      </w:r>
      <w:r w:rsidR="00DB7CE8">
        <w:rPr>
          <w:rFonts w:ascii="Arial" w:hAnsi="Arial" w:cs="Arial"/>
          <w:sz w:val="24"/>
          <w:szCs w:val="24"/>
        </w:rPr>
        <w:t xml:space="preserve"> or waive the balance sum payable by </w:t>
      </w:r>
      <w:r w:rsidR="00E15F58">
        <w:rPr>
          <w:rFonts w:ascii="Arial" w:hAnsi="Arial" w:cs="Arial"/>
          <w:sz w:val="24"/>
          <w:szCs w:val="24"/>
        </w:rPr>
        <w:t>Party of First Part</w:t>
      </w:r>
      <w:r w:rsidR="00DB7CE8">
        <w:rPr>
          <w:rFonts w:ascii="Arial" w:hAnsi="Arial" w:cs="Arial"/>
          <w:sz w:val="24"/>
          <w:szCs w:val="24"/>
        </w:rPr>
        <w:t>.</w:t>
      </w:r>
    </w:p>
    <w:p w14:paraId="45B446CF" w14:textId="77777777" w:rsidR="00C67479" w:rsidRPr="00C67479" w:rsidRDefault="00C67479" w:rsidP="00C67479">
      <w:pPr>
        <w:pStyle w:val="ListParagraph"/>
        <w:spacing w:line="360" w:lineRule="auto"/>
        <w:jc w:val="both"/>
        <w:rPr>
          <w:rFonts w:ascii="Arial" w:hAnsi="Arial" w:cs="Arial"/>
          <w:sz w:val="12"/>
          <w:szCs w:val="12"/>
        </w:rPr>
      </w:pPr>
    </w:p>
    <w:p w14:paraId="30B6820F" w14:textId="112D12F0" w:rsidR="00DB7CE8" w:rsidRDefault="00DB7CE8"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the </w:t>
      </w:r>
      <w:r w:rsidR="00E15F58">
        <w:rPr>
          <w:rFonts w:ascii="Arial" w:hAnsi="Arial" w:cs="Arial"/>
          <w:sz w:val="24"/>
          <w:szCs w:val="24"/>
        </w:rPr>
        <w:t>Party of First Part</w:t>
      </w:r>
      <w:r>
        <w:rPr>
          <w:rFonts w:ascii="Arial" w:hAnsi="Arial" w:cs="Arial"/>
          <w:sz w:val="24"/>
          <w:szCs w:val="24"/>
        </w:rPr>
        <w:t xml:space="preserve"> hereby declare</w:t>
      </w:r>
      <w:r w:rsidR="00D00016">
        <w:rPr>
          <w:rFonts w:ascii="Arial" w:hAnsi="Arial" w:cs="Arial"/>
          <w:sz w:val="24"/>
          <w:szCs w:val="24"/>
        </w:rPr>
        <w:t>s</w:t>
      </w:r>
      <w:r>
        <w:rPr>
          <w:rFonts w:ascii="Arial" w:hAnsi="Arial" w:cs="Arial"/>
          <w:sz w:val="24"/>
          <w:szCs w:val="24"/>
        </w:rPr>
        <w:t xml:space="preserve"> and assure</w:t>
      </w:r>
      <w:r w:rsidR="00D00016">
        <w:rPr>
          <w:rFonts w:ascii="Arial" w:hAnsi="Arial" w:cs="Arial"/>
          <w:sz w:val="24"/>
          <w:szCs w:val="24"/>
        </w:rPr>
        <w:t>s</w:t>
      </w:r>
      <w:r>
        <w:rPr>
          <w:rFonts w:ascii="Arial" w:hAnsi="Arial" w:cs="Arial"/>
          <w:sz w:val="24"/>
          <w:szCs w:val="24"/>
        </w:rPr>
        <w:t xml:space="preserve"> that the </w:t>
      </w:r>
      <w:r w:rsidR="00D00016">
        <w:rPr>
          <w:rFonts w:ascii="Arial" w:hAnsi="Arial" w:cs="Arial"/>
          <w:sz w:val="24"/>
          <w:szCs w:val="24"/>
        </w:rPr>
        <w:t xml:space="preserve">machineries </w:t>
      </w:r>
      <w:r>
        <w:rPr>
          <w:rFonts w:ascii="Arial" w:hAnsi="Arial" w:cs="Arial"/>
          <w:sz w:val="24"/>
          <w:szCs w:val="24"/>
        </w:rPr>
        <w:t xml:space="preserve">and other materials as referred above </w:t>
      </w:r>
      <w:r w:rsidR="00496D9C">
        <w:rPr>
          <w:rFonts w:ascii="Arial" w:hAnsi="Arial" w:cs="Arial"/>
          <w:sz w:val="24"/>
          <w:szCs w:val="24"/>
        </w:rPr>
        <w:t>are</w:t>
      </w:r>
      <w:r>
        <w:rPr>
          <w:rFonts w:ascii="Arial" w:hAnsi="Arial" w:cs="Arial"/>
          <w:sz w:val="24"/>
          <w:szCs w:val="24"/>
        </w:rPr>
        <w:t xml:space="preserve"> not subject</w:t>
      </w:r>
      <w:r w:rsidR="00652A1F">
        <w:rPr>
          <w:rFonts w:ascii="Arial" w:hAnsi="Arial" w:cs="Arial"/>
          <w:sz w:val="24"/>
          <w:szCs w:val="24"/>
        </w:rPr>
        <w:t>ed</w:t>
      </w:r>
      <w:r>
        <w:rPr>
          <w:rFonts w:ascii="Arial" w:hAnsi="Arial" w:cs="Arial"/>
          <w:sz w:val="24"/>
          <w:szCs w:val="24"/>
        </w:rPr>
        <w:t xml:space="preserve"> to any creditor bank </w:t>
      </w:r>
      <w:r w:rsidR="00652A1F">
        <w:rPr>
          <w:rFonts w:ascii="Arial" w:hAnsi="Arial" w:cs="Arial"/>
          <w:sz w:val="24"/>
          <w:szCs w:val="24"/>
        </w:rPr>
        <w:t>or</w:t>
      </w:r>
      <w:r>
        <w:rPr>
          <w:rFonts w:ascii="Arial" w:hAnsi="Arial" w:cs="Arial"/>
          <w:sz w:val="24"/>
          <w:szCs w:val="24"/>
        </w:rPr>
        <w:t xml:space="preserve"> financial institution</w:t>
      </w:r>
      <w:r w:rsidR="00652A1F">
        <w:rPr>
          <w:rFonts w:ascii="Arial" w:hAnsi="Arial" w:cs="Arial"/>
          <w:sz w:val="24"/>
          <w:szCs w:val="24"/>
        </w:rPr>
        <w:t>s</w:t>
      </w:r>
      <w:r>
        <w:rPr>
          <w:rFonts w:ascii="Arial" w:hAnsi="Arial" w:cs="Arial"/>
          <w:sz w:val="24"/>
          <w:szCs w:val="24"/>
        </w:rPr>
        <w:t xml:space="preserve"> by way of cha</w:t>
      </w:r>
      <w:r w:rsidR="00652A1F">
        <w:rPr>
          <w:rFonts w:ascii="Arial" w:hAnsi="Arial" w:cs="Arial"/>
          <w:sz w:val="24"/>
          <w:szCs w:val="24"/>
        </w:rPr>
        <w:t>rge</w:t>
      </w:r>
      <w:r>
        <w:rPr>
          <w:rFonts w:ascii="Arial" w:hAnsi="Arial" w:cs="Arial"/>
          <w:sz w:val="24"/>
          <w:szCs w:val="24"/>
        </w:rPr>
        <w:t xml:space="preserve"> etc. </w:t>
      </w:r>
      <w:r w:rsidR="00652A1F">
        <w:rPr>
          <w:rFonts w:ascii="Arial" w:hAnsi="Arial" w:cs="Arial"/>
          <w:sz w:val="24"/>
          <w:szCs w:val="24"/>
        </w:rPr>
        <w:t>T</w:t>
      </w:r>
      <w:r>
        <w:rPr>
          <w:rFonts w:ascii="Arial" w:hAnsi="Arial" w:cs="Arial"/>
          <w:sz w:val="24"/>
          <w:szCs w:val="24"/>
        </w:rPr>
        <w:t xml:space="preserve">he </w:t>
      </w:r>
      <w:r w:rsidR="00E15F58">
        <w:rPr>
          <w:rFonts w:ascii="Arial" w:hAnsi="Arial" w:cs="Arial"/>
          <w:sz w:val="24"/>
          <w:szCs w:val="24"/>
        </w:rPr>
        <w:t>Party of First Part</w:t>
      </w:r>
      <w:r>
        <w:rPr>
          <w:rFonts w:ascii="Arial" w:hAnsi="Arial" w:cs="Arial"/>
          <w:sz w:val="24"/>
          <w:szCs w:val="24"/>
        </w:rPr>
        <w:t xml:space="preserve"> also hereby declare</w:t>
      </w:r>
      <w:r w:rsidR="00652A1F">
        <w:rPr>
          <w:rFonts w:ascii="Arial" w:hAnsi="Arial" w:cs="Arial"/>
          <w:sz w:val="24"/>
          <w:szCs w:val="24"/>
        </w:rPr>
        <w:t>s</w:t>
      </w:r>
      <w:r>
        <w:rPr>
          <w:rFonts w:ascii="Arial" w:hAnsi="Arial" w:cs="Arial"/>
          <w:sz w:val="24"/>
          <w:szCs w:val="24"/>
        </w:rPr>
        <w:t xml:space="preserve"> that the aforesaid materials are free from all charge, lien, pledge</w:t>
      </w:r>
      <w:r w:rsidR="00652A1F">
        <w:rPr>
          <w:rFonts w:ascii="Arial" w:hAnsi="Arial" w:cs="Arial"/>
          <w:sz w:val="24"/>
          <w:szCs w:val="24"/>
        </w:rPr>
        <w:t>,</w:t>
      </w:r>
      <w:r>
        <w:rPr>
          <w:rFonts w:ascii="Arial" w:hAnsi="Arial" w:cs="Arial"/>
          <w:sz w:val="24"/>
          <w:szCs w:val="24"/>
        </w:rPr>
        <w:t xml:space="preserve"> etc.</w:t>
      </w:r>
    </w:p>
    <w:p w14:paraId="07827F21" w14:textId="77777777" w:rsidR="00C67479" w:rsidRPr="00C67479" w:rsidRDefault="00C67479" w:rsidP="00C67479">
      <w:pPr>
        <w:pStyle w:val="ListParagraph"/>
        <w:spacing w:line="360" w:lineRule="auto"/>
        <w:jc w:val="both"/>
        <w:rPr>
          <w:rFonts w:ascii="Arial" w:hAnsi="Arial" w:cs="Arial"/>
          <w:sz w:val="12"/>
          <w:szCs w:val="12"/>
        </w:rPr>
      </w:pPr>
    </w:p>
    <w:p w14:paraId="27B3BD13" w14:textId="063B1DF9" w:rsidR="00DB7CE8" w:rsidRDefault="00DB7CE8"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the </w:t>
      </w:r>
      <w:r w:rsidR="00E15F58">
        <w:rPr>
          <w:rFonts w:ascii="Arial" w:hAnsi="Arial" w:cs="Arial"/>
          <w:sz w:val="24"/>
          <w:szCs w:val="24"/>
        </w:rPr>
        <w:t>Party of First Part</w:t>
      </w:r>
      <w:r>
        <w:rPr>
          <w:rFonts w:ascii="Arial" w:hAnsi="Arial" w:cs="Arial"/>
          <w:sz w:val="24"/>
          <w:szCs w:val="24"/>
        </w:rPr>
        <w:t xml:space="preserve"> hereby undertake</w:t>
      </w:r>
      <w:r w:rsidR="00652A1F">
        <w:rPr>
          <w:rFonts w:ascii="Arial" w:hAnsi="Arial" w:cs="Arial"/>
          <w:sz w:val="24"/>
          <w:szCs w:val="24"/>
        </w:rPr>
        <w:t>s</w:t>
      </w:r>
      <w:r>
        <w:rPr>
          <w:rFonts w:ascii="Arial" w:hAnsi="Arial" w:cs="Arial"/>
          <w:sz w:val="24"/>
          <w:szCs w:val="24"/>
        </w:rPr>
        <w:t xml:space="preserve"> to indemnify the </w:t>
      </w:r>
      <w:r w:rsidR="00E15F58">
        <w:rPr>
          <w:rFonts w:ascii="Arial" w:hAnsi="Arial" w:cs="Arial"/>
          <w:sz w:val="24"/>
          <w:szCs w:val="24"/>
        </w:rPr>
        <w:t>Party of Second Part</w:t>
      </w:r>
      <w:r>
        <w:rPr>
          <w:rFonts w:ascii="Arial" w:hAnsi="Arial" w:cs="Arial"/>
          <w:sz w:val="24"/>
          <w:szCs w:val="24"/>
        </w:rPr>
        <w:t xml:space="preserve"> in case any dispute that may arise pertaining to this </w:t>
      </w:r>
      <w:r w:rsidR="00652A1F">
        <w:rPr>
          <w:rFonts w:ascii="Arial" w:hAnsi="Arial" w:cs="Arial"/>
          <w:sz w:val="24"/>
          <w:szCs w:val="24"/>
        </w:rPr>
        <w:t>i</w:t>
      </w:r>
      <w:r w:rsidR="00496D9C">
        <w:rPr>
          <w:rFonts w:ascii="Arial" w:hAnsi="Arial" w:cs="Arial"/>
          <w:sz w:val="24"/>
          <w:szCs w:val="24"/>
        </w:rPr>
        <w:t>ssue</w:t>
      </w:r>
      <w:r>
        <w:rPr>
          <w:rFonts w:ascii="Arial" w:hAnsi="Arial" w:cs="Arial"/>
          <w:sz w:val="24"/>
          <w:szCs w:val="24"/>
        </w:rPr>
        <w:t xml:space="preserve"> in future.</w:t>
      </w:r>
    </w:p>
    <w:p w14:paraId="0EDF1C27" w14:textId="77777777" w:rsidR="00C67479" w:rsidRPr="00C67479" w:rsidRDefault="00C67479" w:rsidP="00C67479">
      <w:pPr>
        <w:pStyle w:val="ListParagraph"/>
        <w:spacing w:line="360" w:lineRule="auto"/>
        <w:jc w:val="both"/>
        <w:rPr>
          <w:rFonts w:ascii="Arial" w:hAnsi="Arial" w:cs="Arial"/>
          <w:sz w:val="12"/>
          <w:szCs w:val="12"/>
        </w:rPr>
      </w:pPr>
    </w:p>
    <w:p w14:paraId="1C31B128" w14:textId="5A689C8C" w:rsidR="002325CD" w:rsidRDefault="00DB7CE8"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the </w:t>
      </w:r>
      <w:r w:rsidR="00E15F58">
        <w:rPr>
          <w:rFonts w:ascii="Arial" w:hAnsi="Arial" w:cs="Arial"/>
          <w:sz w:val="24"/>
          <w:szCs w:val="24"/>
        </w:rPr>
        <w:t>Party of Second Part</w:t>
      </w:r>
      <w:r>
        <w:rPr>
          <w:rFonts w:ascii="Arial" w:hAnsi="Arial" w:cs="Arial"/>
          <w:sz w:val="24"/>
          <w:szCs w:val="24"/>
        </w:rPr>
        <w:t xml:space="preserve"> also hereby assures that in case if the aforesaid </w:t>
      </w:r>
      <w:r w:rsidR="002325CD">
        <w:rPr>
          <w:rFonts w:ascii="Arial" w:hAnsi="Arial" w:cs="Arial"/>
          <w:sz w:val="24"/>
          <w:szCs w:val="24"/>
        </w:rPr>
        <w:t xml:space="preserve">deal </w:t>
      </w:r>
      <w:r w:rsidR="00496D9C">
        <w:rPr>
          <w:rFonts w:ascii="Arial" w:hAnsi="Arial" w:cs="Arial"/>
          <w:sz w:val="24"/>
          <w:szCs w:val="24"/>
        </w:rPr>
        <w:t>goes</w:t>
      </w:r>
      <w:r w:rsidR="00652A1F">
        <w:rPr>
          <w:rFonts w:ascii="Arial" w:hAnsi="Arial" w:cs="Arial"/>
          <w:sz w:val="24"/>
          <w:szCs w:val="24"/>
        </w:rPr>
        <w:t xml:space="preserve"> </w:t>
      </w:r>
      <w:r w:rsidR="002325CD">
        <w:rPr>
          <w:rFonts w:ascii="Arial" w:hAnsi="Arial" w:cs="Arial"/>
          <w:sz w:val="24"/>
          <w:szCs w:val="24"/>
        </w:rPr>
        <w:t>smooth without any hindrances, then it would waive balance</w:t>
      </w:r>
      <w:r w:rsidR="00652A1F">
        <w:rPr>
          <w:rFonts w:ascii="Arial" w:hAnsi="Arial" w:cs="Arial"/>
          <w:sz w:val="24"/>
          <w:szCs w:val="24"/>
        </w:rPr>
        <w:t xml:space="preserve"> amount</w:t>
      </w:r>
      <w:r w:rsidR="002325CD">
        <w:rPr>
          <w:rFonts w:ascii="Arial" w:hAnsi="Arial" w:cs="Arial"/>
          <w:sz w:val="24"/>
          <w:szCs w:val="24"/>
        </w:rPr>
        <w:t xml:space="preserve"> if payable in case any </w:t>
      </w:r>
      <w:r w:rsidR="00496D9C">
        <w:rPr>
          <w:rFonts w:ascii="Arial" w:hAnsi="Arial" w:cs="Arial"/>
          <w:sz w:val="24"/>
          <w:szCs w:val="24"/>
        </w:rPr>
        <w:t>deficit</w:t>
      </w:r>
      <w:r w:rsidR="002325CD">
        <w:rPr>
          <w:rFonts w:ascii="Arial" w:hAnsi="Arial" w:cs="Arial"/>
          <w:sz w:val="24"/>
          <w:szCs w:val="24"/>
        </w:rPr>
        <w:t xml:space="preserve"> in selling and realizing the aforesaid outstanding.</w:t>
      </w:r>
    </w:p>
    <w:p w14:paraId="7CBB8B52" w14:textId="77777777" w:rsidR="00C67479" w:rsidRPr="00C67479" w:rsidRDefault="00C67479" w:rsidP="00C67479">
      <w:pPr>
        <w:pStyle w:val="ListParagraph"/>
        <w:spacing w:line="360" w:lineRule="auto"/>
        <w:jc w:val="both"/>
        <w:rPr>
          <w:rFonts w:ascii="Arial" w:hAnsi="Arial" w:cs="Arial"/>
          <w:sz w:val="12"/>
          <w:szCs w:val="12"/>
        </w:rPr>
      </w:pPr>
    </w:p>
    <w:p w14:paraId="0AFDAB0F" w14:textId="42C8E8F7" w:rsidR="00DB7CE8" w:rsidRDefault="002325CD"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Whereas, the </w:t>
      </w:r>
      <w:r w:rsidR="00E15F58">
        <w:rPr>
          <w:rFonts w:ascii="Arial" w:hAnsi="Arial" w:cs="Arial"/>
          <w:sz w:val="24"/>
          <w:szCs w:val="24"/>
        </w:rPr>
        <w:t>Party of First Part</w:t>
      </w:r>
      <w:r>
        <w:rPr>
          <w:rFonts w:ascii="Arial" w:hAnsi="Arial" w:cs="Arial"/>
          <w:sz w:val="24"/>
          <w:szCs w:val="24"/>
        </w:rPr>
        <w:t xml:space="preserve"> hereby reiterates that the material to be handed over to the </w:t>
      </w:r>
      <w:r w:rsidR="00E15F58">
        <w:rPr>
          <w:rFonts w:ascii="Arial" w:hAnsi="Arial" w:cs="Arial"/>
          <w:sz w:val="24"/>
          <w:szCs w:val="24"/>
        </w:rPr>
        <w:t>Party of Second Part</w:t>
      </w:r>
      <w:r>
        <w:rPr>
          <w:rFonts w:ascii="Arial" w:hAnsi="Arial" w:cs="Arial"/>
          <w:sz w:val="24"/>
          <w:szCs w:val="24"/>
        </w:rPr>
        <w:t xml:space="preserve"> under this Memorandum of Understanding is free to take delivery by </w:t>
      </w:r>
      <w:r w:rsidR="00C67479">
        <w:rPr>
          <w:rFonts w:ascii="Arial" w:hAnsi="Arial" w:cs="Arial"/>
          <w:sz w:val="24"/>
          <w:szCs w:val="24"/>
        </w:rPr>
        <w:t xml:space="preserve">Party of Second Part </w:t>
      </w:r>
      <w:r>
        <w:rPr>
          <w:rFonts w:ascii="Arial" w:hAnsi="Arial" w:cs="Arial"/>
          <w:sz w:val="24"/>
          <w:szCs w:val="24"/>
        </w:rPr>
        <w:t>and there are no court cases</w:t>
      </w:r>
      <w:r w:rsidR="00652A1F">
        <w:rPr>
          <w:rFonts w:ascii="Arial" w:hAnsi="Arial" w:cs="Arial"/>
          <w:sz w:val="24"/>
          <w:szCs w:val="24"/>
        </w:rPr>
        <w:t xml:space="preserve"> or</w:t>
      </w:r>
      <w:r>
        <w:rPr>
          <w:rFonts w:ascii="Arial" w:hAnsi="Arial" w:cs="Arial"/>
          <w:sz w:val="24"/>
          <w:szCs w:val="24"/>
        </w:rPr>
        <w:t xml:space="preserve"> litigation</w:t>
      </w:r>
      <w:r w:rsidR="00652A1F">
        <w:rPr>
          <w:rFonts w:ascii="Arial" w:hAnsi="Arial" w:cs="Arial"/>
          <w:sz w:val="24"/>
          <w:szCs w:val="24"/>
        </w:rPr>
        <w:t xml:space="preserve"> of any kind</w:t>
      </w:r>
      <w:r>
        <w:rPr>
          <w:rFonts w:ascii="Arial" w:hAnsi="Arial" w:cs="Arial"/>
          <w:sz w:val="24"/>
          <w:szCs w:val="24"/>
        </w:rPr>
        <w:t xml:space="preserve"> pending over it and the </w:t>
      </w:r>
      <w:r w:rsidR="00E15F58">
        <w:rPr>
          <w:rFonts w:ascii="Arial" w:hAnsi="Arial" w:cs="Arial"/>
          <w:sz w:val="24"/>
          <w:szCs w:val="24"/>
        </w:rPr>
        <w:t>Party of Second Part</w:t>
      </w:r>
      <w:r>
        <w:rPr>
          <w:rFonts w:ascii="Arial" w:hAnsi="Arial" w:cs="Arial"/>
          <w:sz w:val="24"/>
          <w:szCs w:val="24"/>
        </w:rPr>
        <w:t xml:space="preserve"> </w:t>
      </w:r>
      <w:r w:rsidR="00496D9C">
        <w:rPr>
          <w:rFonts w:ascii="Arial" w:hAnsi="Arial" w:cs="Arial"/>
          <w:sz w:val="24"/>
          <w:szCs w:val="24"/>
        </w:rPr>
        <w:t xml:space="preserve">is </w:t>
      </w:r>
      <w:r>
        <w:rPr>
          <w:rFonts w:ascii="Arial" w:hAnsi="Arial" w:cs="Arial"/>
          <w:sz w:val="24"/>
          <w:szCs w:val="24"/>
        </w:rPr>
        <w:t>also on the bas</w:t>
      </w:r>
      <w:r w:rsidR="00ED2DA0">
        <w:rPr>
          <w:rFonts w:ascii="Arial" w:hAnsi="Arial" w:cs="Arial"/>
          <w:sz w:val="24"/>
          <w:szCs w:val="24"/>
        </w:rPr>
        <w:t>i</w:t>
      </w:r>
      <w:r>
        <w:rPr>
          <w:rFonts w:ascii="Arial" w:hAnsi="Arial" w:cs="Arial"/>
          <w:sz w:val="24"/>
          <w:szCs w:val="24"/>
        </w:rPr>
        <w:t xml:space="preserve">s of assurance given by the </w:t>
      </w:r>
      <w:r w:rsidR="00E15F58">
        <w:rPr>
          <w:rFonts w:ascii="Arial" w:hAnsi="Arial" w:cs="Arial"/>
          <w:sz w:val="24"/>
          <w:szCs w:val="24"/>
        </w:rPr>
        <w:t>Party of First Part</w:t>
      </w:r>
      <w:r>
        <w:rPr>
          <w:rFonts w:ascii="Arial" w:hAnsi="Arial" w:cs="Arial"/>
          <w:sz w:val="24"/>
          <w:szCs w:val="24"/>
        </w:rPr>
        <w:t xml:space="preserve"> as </w:t>
      </w:r>
      <w:r w:rsidR="00ED2DA0">
        <w:rPr>
          <w:rFonts w:ascii="Arial" w:hAnsi="Arial" w:cs="Arial"/>
          <w:sz w:val="24"/>
          <w:szCs w:val="24"/>
        </w:rPr>
        <w:t>debtor, agreed to take delivery of aforesaid goods.</w:t>
      </w:r>
    </w:p>
    <w:p w14:paraId="4FF1D49B" w14:textId="77777777" w:rsidR="00C67479" w:rsidRDefault="00C67479" w:rsidP="00C67479">
      <w:pPr>
        <w:pStyle w:val="ListParagraph"/>
        <w:spacing w:line="360" w:lineRule="auto"/>
        <w:jc w:val="both"/>
        <w:rPr>
          <w:rFonts w:ascii="Arial" w:hAnsi="Arial" w:cs="Arial"/>
          <w:sz w:val="24"/>
          <w:szCs w:val="24"/>
        </w:rPr>
      </w:pPr>
    </w:p>
    <w:p w14:paraId="60826A4E" w14:textId="21F2E81C" w:rsidR="002325CD" w:rsidRDefault="002325CD" w:rsidP="009B4488">
      <w:pPr>
        <w:pStyle w:val="ListParagraph"/>
        <w:numPr>
          <w:ilvl w:val="0"/>
          <w:numId w:val="1"/>
        </w:numPr>
        <w:spacing w:line="360" w:lineRule="auto"/>
        <w:jc w:val="both"/>
        <w:rPr>
          <w:rFonts w:ascii="Arial" w:hAnsi="Arial" w:cs="Arial"/>
          <w:sz w:val="24"/>
          <w:szCs w:val="24"/>
        </w:rPr>
      </w:pPr>
      <w:r>
        <w:rPr>
          <w:rFonts w:ascii="Arial" w:hAnsi="Arial" w:cs="Arial"/>
          <w:sz w:val="24"/>
          <w:szCs w:val="24"/>
        </w:rPr>
        <w:lastRenderedPageBreak/>
        <w:t xml:space="preserve">Whereas, the </w:t>
      </w:r>
      <w:r w:rsidR="00E15F58">
        <w:rPr>
          <w:rFonts w:ascii="Arial" w:hAnsi="Arial" w:cs="Arial"/>
          <w:sz w:val="24"/>
          <w:szCs w:val="24"/>
        </w:rPr>
        <w:t>Party of First Part</w:t>
      </w:r>
      <w:r>
        <w:rPr>
          <w:rFonts w:ascii="Arial" w:hAnsi="Arial" w:cs="Arial"/>
          <w:sz w:val="24"/>
          <w:szCs w:val="24"/>
        </w:rPr>
        <w:t xml:space="preserve"> hereby agree</w:t>
      </w:r>
      <w:r w:rsidR="00652A1F">
        <w:rPr>
          <w:rFonts w:ascii="Arial" w:hAnsi="Arial" w:cs="Arial"/>
          <w:sz w:val="24"/>
          <w:szCs w:val="24"/>
        </w:rPr>
        <w:t>s</w:t>
      </w:r>
      <w:r>
        <w:rPr>
          <w:rFonts w:ascii="Arial" w:hAnsi="Arial" w:cs="Arial"/>
          <w:sz w:val="24"/>
          <w:szCs w:val="24"/>
        </w:rPr>
        <w:t xml:space="preserve"> to abide by the </w:t>
      </w:r>
      <w:r w:rsidR="00652A1F">
        <w:rPr>
          <w:rFonts w:ascii="Arial" w:hAnsi="Arial" w:cs="Arial"/>
          <w:sz w:val="24"/>
          <w:szCs w:val="24"/>
        </w:rPr>
        <w:t>terms</w:t>
      </w:r>
      <w:r>
        <w:rPr>
          <w:rFonts w:ascii="Arial" w:hAnsi="Arial" w:cs="Arial"/>
          <w:sz w:val="24"/>
          <w:szCs w:val="24"/>
        </w:rPr>
        <w:t xml:space="preserve"> as above with</w:t>
      </w:r>
      <w:r w:rsidR="00652A1F">
        <w:rPr>
          <w:rFonts w:ascii="Arial" w:hAnsi="Arial" w:cs="Arial"/>
          <w:sz w:val="24"/>
          <w:szCs w:val="24"/>
        </w:rPr>
        <w:t>out</w:t>
      </w:r>
      <w:r>
        <w:rPr>
          <w:rFonts w:ascii="Arial" w:hAnsi="Arial" w:cs="Arial"/>
          <w:sz w:val="24"/>
          <w:szCs w:val="24"/>
        </w:rPr>
        <w:t xml:space="preserve"> </w:t>
      </w:r>
      <w:r w:rsidR="00ED2DA0">
        <w:rPr>
          <w:rFonts w:ascii="Arial" w:hAnsi="Arial" w:cs="Arial"/>
          <w:sz w:val="24"/>
          <w:szCs w:val="24"/>
        </w:rPr>
        <w:t xml:space="preserve">any </w:t>
      </w:r>
      <w:r>
        <w:rPr>
          <w:rFonts w:ascii="Arial" w:hAnsi="Arial" w:cs="Arial"/>
          <w:sz w:val="24"/>
          <w:szCs w:val="24"/>
        </w:rPr>
        <w:t>violation and incase of any breach</w:t>
      </w:r>
      <w:r w:rsidR="00652A1F">
        <w:rPr>
          <w:rFonts w:ascii="Arial" w:hAnsi="Arial" w:cs="Arial"/>
          <w:sz w:val="24"/>
          <w:szCs w:val="24"/>
        </w:rPr>
        <w:t xml:space="preserve">, </w:t>
      </w:r>
      <w:r w:rsidR="00ED2DA0">
        <w:rPr>
          <w:rFonts w:ascii="Arial" w:hAnsi="Arial" w:cs="Arial"/>
          <w:sz w:val="24"/>
          <w:szCs w:val="24"/>
        </w:rPr>
        <w:t>t</w:t>
      </w:r>
      <w:r w:rsidR="00652A1F">
        <w:rPr>
          <w:rFonts w:ascii="Arial" w:hAnsi="Arial" w:cs="Arial"/>
          <w:sz w:val="24"/>
          <w:szCs w:val="24"/>
        </w:rPr>
        <w:t xml:space="preserve">he Party of Second Part </w:t>
      </w:r>
      <w:r>
        <w:rPr>
          <w:rFonts w:ascii="Arial" w:hAnsi="Arial" w:cs="Arial"/>
          <w:sz w:val="24"/>
          <w:szCs w:val="24"/>
        </w:rPr>
        <w:t xml:space="preserve">is entitled to recover the entire outstanding by taking necessary legal </w:t>
      </w:r>
      <w:r w:rsidR="00652A1F">
        <w:rPr>
          <w:rFonts w:ascii="Arial" w:hAnsi="Arial" w:cs="Arial"/>
          <w:sz w:val="24"/>
          <w:szCs w:val="24"/>
        </w:rPr>
        <w:t>action</w:t>
      </w:r>
      <w:r>
        <w:rPr>
          <w:rFonts w:ascii="Arial" w:hAnsi="Arial" w:cs="Arial"/>
          <w:sz w:val="24"/>
          <w:szCs w:val="24"/>
        </w:rPr>
        <w:t>.</w:t>
      </w:r>
    </w:p>
    <w:p w14:paraId="4E0D4A04" w14:textId="77777777" w:rsidR="00C67479" w:rsidRPr="00C67479" w:rsidRDefault="00C67479" w:rsidP="00C67479">
      <w:pPr>
        <w:pStyle w:val="ListParagraph"/>
        <w:spacing w:line="360" w:lineRule="auto"/>
        <w:jc w:val="both"/>
        <w:rPr>
          <w:rFonts w:ascii="Arial" w:hAnsi="Arial" w:cs="Arial"/>
          <w:sz w:val="14"/>
          <w:szCs w:val="14"/>
        </w:rPr>
      </w:pPr>
    </w:p>
    <w:p w14:paraId="788872CA" w14:textId="3F514CE4" w:rsidR="002325CD" w:rsidRPr="00ED2DA0" w:rsidRDefault="002325CD" w:rsidP="00ED2DA0">
      <w:pPr>
        <w:spacing w:line="360" w:lineRule="auto"/>
        <w:ind w:firstLine="360"/>
        <w:jc w:val="both"/>
        <w:rPr>
          <w:rFonts w:ascii="Arial" w:hAnsi="Arial" w:cs="Arial"/>
          <w:sz w:val="24"/>
          <w:szCs w:val="24"/>
        </w:rPr>
      </w:pPr>
      <w:r w:rsidRPr="00ED2DA0">
        <w:rPr>
          <w:rFonts w:ascii="Arial" w:hAnsi="Arial" w:cs="Arial"/>
          <w:sz w:val="24"/>
          <w:szCs w:val="24"/>
        </w:rPr>
        <w:t>In witness whereof</w:t>
      </w:r>
      <w:r w:rsidR="00652A1F" w:rsidRPr="00ED2DA0">
        <w:rPr>
          <w:rFonts w:ascii="Arial" w:hAnsi="Arial" w:cs="Arial"/>
          <w:sz w:val="24"/>
          <w:szCs w:val="24"/>
        </w:rPr>
        <w:t>,</w:t>
      </w:r>
      <w:r w:rsidRPr="00ED2DA0">
        <w:rPr>
          <w:rFonts w:ascii="Arial" w:hAnsi="Arial" w:cs="Arial"/>
          <w:sz w:val="24"/>
          <w:szCs w:val="24"/>
        </w:rPr>
        <w:t xml:space="preserve"> the </w:t>
      </w:r>
      <w:r w:rsidR="00652A1F" w:rsidRPr="00ED2DA0">
        <w:rPr>
          <w:rFonts w:ascii="Arial" w:hAnsi="Arial" w:cs="Arial"/>
          <w:sz w:val="24"/>
          <w:szCs w:val="24"/>
        </w:rPr>
        <w:t xml:space="preserve">Parties of First </w:t>
      </w:r>
      <w:r w:rsidR="00496D9C" w:rsidRPr="00ED2DA0">
        <w:rPr>
          <w:rFonts w:ascii="Arial" w:hAnsi="Arial" w:cs="Arial"/>
          <w:sz w:val="24"/>
          <w:szCs w:val="24"/>
        </w:rPr>
        <w:t>a</w:t>
      </w:r>
      <w:r w:rsidR="00652A1F" w:rsidRPr="00ED2DA0">
        <w:rPr>
          <w:rFonts w:ascii="Arial" w:hAnsi="Arial" w:cs="Arial"/>
          <w:sz w:val="24"/>
          <w:szCs w:val="24"/>
        </w:rPr>
        <w:t xml:space="preserve">nd Second Part </w:t>
      </w:r>
      <w:r w:rsidRPr="00ED2DA0">
        <w:rPr>
          <w:rFonts w:ascii="Arial" w:hAnsi="Arial" w:cs="Arial"/>
          <w:sz w:val="24"/>
          <w:szCs w:val="24"/>
        </w:rPr>
        <w:t xml:space="preserve">signed this Memorandum of Understanding </w:t>
      </w:r>
      <w:r w:rsidR="00896F34" w:rsidRPr="00ED2DA0">
        <w:rPr>
          <w:rFonts w:ascii="Arial" w:hAnsi="Arial" w:cs="Arial"/>
          <w:sz w:val="24"/>
          <w:szCs w:val="24"/>
        </w:rPr>
        <w:t xml:space="preserve">on </w:t>
      </w:r>
      <w:r w:rsidR="00652A1F" w:rsidRPr="00ED2DA0">
        <w:rPr>
          <w:rFonts w:ascii="Arial" w:hAnsi="Arial" w:cs="Arial"/>
          <w:sz w:val="24"/>
          <w:szCs w:val="24"/>
        </w:rPr>
        <w:t>this</w:t>
      </w:r>
      <w:r w:rsidR="00896F34" w:rsidRPr="00ED2DA0">
        <w:rPr>
          <w:rFonts w:ascii="Arial" w:hAnsi="Arial" w:cs="Arial"/>
          <w:sz w:val="24"/>
          <w:szCs w:val="24"/>
        </w:rPr>
        <w:t xml:space="preserve"> date, month and year above written</w:t>
      </w:r>
      <w:r w:rsidR="00ED2DA0" w:rsidRPr="00ED2DA0">
        <w:rPr>
          <w:rFonts w:ascii="Arial" w:hAnsi="Arial" w:cs="Arial"/>
          <w:sz w:val="24"/>
          <w:szCs w:val="24"/>
        </w:rPr>
        <w:t xml:space="preserve"> at Coimbatore.</w:t>
      </w:r>
    </w:p>
    <w:p w14:paraId="666D2A29" w14:textId="77777777" w:rsidR="00ED2DA0" w:rsidRDefault="00ED2DA0" w:rsidP="002325CD">
      <w:pPr>
        <w:pStyle w:val="ListParagraph"/>
        <w:spacing w:line="360" w:lineRule="auto"/>
        <w:ind w:left="1440"/>
        <w:jc w:val="both"/>
        <w:rPr>
          <w:rFonts w:ascii="Arial" w:hAnsi="Arial" w:cs="Arial"/>
          <w:sz w:val="24"/>
          <w:szCs w:val="24"/>
        </w:rPr>
      </w:pPr>
    </w:p>
    <w:p w14:paraId="203872E8" w14:textId="77777777" w:rsidR="00ED2DA0" w:rsidRDefault="00ED2DA0" w:rsidP="002325CD">
      <w:pPr>
        <w:pStyle w:val="ListParagraph"/>
        <w:spacing w:line="360" w:lineRule="auto"/>
        <w:ind w:left="1440"/>
        <w:jc w:val="both"/>
        <w:rPr>
          <w:rFonts w:ascii="Arial" w:hAnsi="Arial" w:cs="Arial"/>
          <w:sz w:val="24"/>
          <w:szCs w:val="24"/>
        </w:rPr>
      </w:pPr>
    </w:p>
    <w:p w14:paraId="0ECCB2CC" w14:textId="77777777" w:rsidR="00ED2DA0" w:rsidRDefault="00ED2DA0" w:rsidP="002325CD">
      <w:pPr>
        <w:pStyle w:val="ListParagraph"/>
        <w:spacing w:line="360" w:lineRule="auto"/>
        <w:ind w:left="1440"/>
        <w:jc w:val="both"/>
        <w:rPr>
          <w:rFonts w:ascii="Arial" w:hAnsi="Arial" w:cs="Arial"/>
          <w:sz w:val="24"/>
          <w:szCs w:val="24"/>
        </w:rPr>
      </w:pPr>
    </w:p>
    <w:p w14:paraId="7299FAE5" w14:textId="5ADCAA80" w:rsidR="00ED2DA0" w:rsidRPr="00ED2DA0" w:rsidRDefault="00ED2DA0" w:rsidP="00ED2DA0">
      <w:pPr>
        <w:spacing w:line="360" w:lineRule="auto"/>
        <w:jc w:val="both"/>
        <w:rPr>
          <w:rFonts w:ascii="Arial" w:hAnsi="Arial" w:cs="Arial"/>
          <w:b/>
          <w:bCs/>
          <w:sz w:val="24"/>
          <w:szCs w:val="24"/>
        </w:rPr>
      </w:pPr>
      <w:r w:rsidRPr="00ED2DA0">
        <w:rPr>
          <w:rFonts w:ascii="Arial" w:hAnsi="Arial" w:cs="Arial"/>
          <w:b/>
          <w:bCs/>
          <w:sz w:val="24"/>
          <w:szCs w:val="24"/>
        </w:rPr>
        <w:t>PARTY OF FIRST PART</w:t>
      </w:r>
      <w:r w:rsidRPr="00ED2DA0">
        <w:rPr>
          <w:rFonts w:ascii="Arial" w:hAnsi="Arial" w:cs="Arial"/>
          <w:b/>
          <w:bCs/>
          <w:sz w:val="24"/>
          <w:szCs w:val="24"/>
        </w:rPr>
        <w:tab/>
      </w:r>
      <w:r w:rsidRPr="00ED2DA0">
        <w:rPr>
          <w:rFonts w:ascii="Arial" w:hAnsi="Arial" w:cs="Arial"/>
          <w:b/>
          <w:bCs/>
          <w:sz w:val="24"/>
          <w:szCs w:val="24"/>
        </w:rPr>
        <w:tab/>
      </w:r>
      <w:r w:rsidRPr="00ED2DA0">
        <w:rPr>
          <w:rFonts w:ascii="Arial" w:hAnsi="Arial" w:cs="Arial"/>
          <w:b/>
          <w:bCs/>
          <w:sz w:val="24"/>
          <w:szCs w:val="24"/>
        </w:rPr>
        <w:tab/>
      </w:r>
      <w:r w:rsidRPr="00ED2DA0">
        <w:rPr>
          <w:rFonts w:ascii="Arial" w:hAnsi="Arial" w:cs="Arial"/>
          <w:b/>
          <w:bCs/>
          <w:sz w:val="24"/>
          <w:szCs w:val="24"/>
        </w:rPr>
        <w:tab/>
      </w:r>
      <w:r w:rsidRPr="00ED2DA0">
        <w:rPr>
          <w:rFonts w:ascii="Arial" w:hAnsi="Arial" w:cs="Arial"/>
          <w:b/>
          <w:bCs/>
          <w:sz w:val="24"/>
          <w:szCs w:val="24"/>
        </w:rPr>
        <w:tab/>
      </w:r>
      <w:r w:rsidR="00C378DD">
        <w:rPr>
          <w:rFonts w:ascii="Arial" w:hAnsi="Arial" w:cs="Arial"/>
          <w:b/>
          <w:bCs/>
          <w:sz w:val="24"/>
          <w:szCs w:val="24"/>
        </w:rPr>
        <w:t xml:space="preserve">         </w:t>
      </w:r>
      <w:r w:rsidRPr="00ED2DA0">
        <w:rPr>
          <w:rFonts w:ascii="Arial" w:hAnsi="Arial" w:cs="Arial"/>
          <w:b/>
          <w:bCs/>
          <w:sz w:val="24"/>
          <w:szCs w:val="24"/>
        </w:rPr>
        <w:t>PARTY OF SECOND PART</w:t>
      </w:r>
    </w:p>
    <w:p w14:paraId="0472977D" w14:textId="77777777" w:rsidR="00ED2DA0" w:rsidRPr="00ED2DA0" w:rsidRDefault="00ED2DA0" w:rsidP="002325CD">
      <w:pPr>
        <w:pStyle w:val="ListParagraph"/>
        <w:spacing w:line="360" w:lineRule="auto"/>
        <w:ind w:left="1440"/>
        <w:jc w:val="both"/>
        <w:rPr>
          <w:rFonts w:ascii="Arial" w:hAnsi="Arial" w:cs="Arial"/>
          <w:b/>
          <w:bCs/>
          <w:sz w:val="24"/>
          <w:szCs w:val="24"/>
        </w:rPr>
      </w:pPr>
    </w:p>
    <w:p w14:paraId="5DC67924" w14:textId="0791109B" w:rsidR="00ED2DA0" w:rsidRPr="00C378DD" w:rsidRDefault="00ED2DA0" w:rsidP="00C378DD">
      <w:pPr>
        <w:spacing w:line="360" w:lineRule="auto"/>
        <w:rPr>
          <w:rFonts w:ascii="Arial" w:hAnsi="Arial" w:cs="Arial"/>
          <w:b/>
          <w:bCs/>
          <w:sz w:val="24"/>
          <w:szCs w:val="24"/>
        </w:rPr>
      </w:pPr>
      <w:r w:rsidRPr="00C378DD">
        <w:rPr>
          <w:rFonts w:ascii="Arial" w:hAnsi="Arial" w:cs="Arial"/>
          <w:b/>
          <w:bCs/>
          <w:sz w:val="24"/>
          <w:szCs w:val="24"/>
        </w:rPr>
        <w:t>WITNESSES</w:t>
      </w:r>
    </w:p>
    <w:p w14:paraId="61A6EBD8" w14:textId="5689430E" w:rsidR="00ED2DA0" w:rsidRPr="00C378DD" w:rsidRDefault="00ED2DA0" w:rsidP="00C378DD">
      <w:pPr>
        <w:spacing w:line="360" w:lineRule="auto"/>
        <w:rPr>
          <w:rFonts w:ascii="Arial" w:hAnsi="Arial" w:cs="Arial"/>
          <w:sz w:val="24"/>
          <w:szCs w:val="24"/>
        </w:rPr>
      </w:pPr>
      <w:r w:rsidRPr="00C378DD">
        <w:rPr>
          <w:rFonts w:ascii="Arial" w:hAnsi="Arial" w:cs="Arial"/>
          <w:sz w:val="24"/>
          <w:szCs w:val="24"/>
        </w:rPr>
        <w:t>1.</w:t>
      </w:r>
    </w:p>
    <w:p w14:paraId="2CDA4CC1" w14:textId="3E1B6D7B" w:rsidR="00ED2DA0" w:rsidRPr="00C378DD" w:rsidRDefault="00ED2DA0" w:rsidP="00C378DD">
      <w:pPr>
        <w:spacing w:line="360" w:lineRule="auto"/>
        <w:rPr>
          <w:rFonts w:ascii="Arial" w:hAnsi="Arial" w:cs="Arial"/>
          <w:sz w:val="24"/>
          <w:szCs w:val="24"/>
        </w:rPr>
      </w:pPr>
      <w:r w:rsidRPr="00C378DD">
        <w:rPr>
          <w:rFonts w:ascii="Arial" w:hAnsi="Arial" w:cs="Arial"/>
          <w:sz w:val="24"/>
          <w:szCs w:val="24"/>
        </w:rPr>
        <w:t>2.</w:t>
      </w:r>
    </w:p>
    <w:p w14:paraId="66551696" w14:textId="77777777" w:rsidR="002325CD" w:rsidRPr="002325CD" w:rsidRDefault="002325CD" w:rsidP="002325CD">
      <w:pPr>
        <w:spacing w:line="360" w:lineRule="auto"/>
        <w:ind w:left="360"/>
        <w:jc w:val="both"/>
        <w:rPr>
          <w:rFonts w:ascii="Arial" w:hAnsi="Arial" w:cs="Arial"/>
          <w:sz w:val="24"/>
          <w:szCs w:val="24"/>
        </w:rPr>
      </w:pPr>
    </w:p>
    <w:sectPr w:rsidR="002325CD" w:rsidRPr="00232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70468"/>
    <w:multiLevelType w:val="hybridMultilevel"/>
    <w:tmpl w:val="6E8E9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37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8B"/>
    <w:rsid w:val="0002317B"/>
    <w:rsid w:val="000D51DE"/>
    <w:rsid w:val="00105CF3"/>
    <w:rsid w:val="0015735B"/>
    <w:rsid w:val="001B64C1"/>
    <w:rsid w:val="002222F4"/>
    <w:rsid w:val="002325CD"/>
    <w:rsid w:val="002962E4"/>
    <w:rsid w:val="003C5A58"/>
    <w:rsid w:val="004217B0"/>
    <w:rsid w:val="0042518B"/>
    <w:rsid w:val="00496D9C"/>
    <w:rsid w:val="005035B1"/>
    <w:rsid w:val="00520268"/>
    <w:rsid w:val="005333E4"/>
    <w:rsid w:val="005A03AF"/>
    <w:rsid w:val="00622851"/>
    <w:rsid w:val="00645AEE"/>
    <w:rsid w:val="00652A1F"/>
    <w:rsid w:val="008849C6"/>
    <w:rsid w:val="00885B5A"/>
    <w:rsid w:val="00896F34"/>
    <w:rsid w:val="0094095C"/>
    <w:rsid w:val="00952FC2"/>
    <w:rsid w:val="009A0B8C"/>
    <w:rsid w:val="009B4488"/>
    <w:rsid w:val="009C753D"/>
    <w:rsid w:val="00A50A45"/>
    <w:rsid w:val="00A8195D"/>
    <w:rsid w:val="00A916C4"/>
    <w:rsid w:val="00AC53BA"/>
    <w:rsid w:val="00AC6134"/>
    <w:rsid w:val="00B143A5"/>
    <w:rsid w:val="00B26256"/>
    <w:rsid w:val="00B40193"/>
    <w:rsid w:val="00BF4BA2"/>
    <w:rsid w:val="00C12F85"/>
    <w:rsid w:val="00C378DD"/>
    <w:rsid w:val="00C67479"/>
    <w:rsid w:val="00CF7A50"/>
    <w:rsid w:val="00D00016"/>
    <w:rsid w:val="00D3774D"/>
    <w:rsid w:val="00D422E4"/>
    <w:rsid w:val="00DB7CE8"/>
    <w:rsid w:val="00DD1528"/>
    <w:rsid w:val="00E15F58"/>
    <w:rsid w:val="00EB15C0"/>
    <w:rsid w:val="00EC708A"/>
    <w:rsid w:val="00ED2DA0"/>
    <w:rsid w:val="00F2759C"/>
    <w:rsid w:val="00F43DCF"/>
    <w:rsid w:val="00F71BC8"/>
    <w:rsid w:val="00F85CAA"/>
    <w:rsid w:val="00F9188E"/>
    <w:rsid w:val="00FA04C9"/>
    <w:rsid w:val="00FA211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157B"/>
  <w15:chartTrackingRefBased/>
  <w15:docId w15:val="{7A30D821-2122-4322-AAEC-365387DC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4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2024-11-15T07:12:00Z</dcterms:created>
  <dcterms:modified xsi:type="dcterms:W3CDTF">2024-11-15T09:57:00Z</dcterms:modified>
</cp:coreProperties>
</file>