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6BC6" w:rsidRPr="006017B5" w:rsidRDefault="00026BC6" w:rsidP="00026BC6">
      <w:pPr>
        <w:pStyle w:val="Title"/>
        <w:rPr>
          <w:rFonts w:ascii="Book Antiqua" w:eastAsia="Arial Unicode MS" w:hAnsi="Book Antiqua"/>
        </w:rPr>
      </w:pPr>
      <w:r w:rsidRPr="006017B5">
        <w:rPr>
          <w:rFonts w:ascii="Book Antiqua" w:hAnsi="Book Antiqua"/>
        </w:rPr>
        <w:t xml:space="preserve">LEASE DEED </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rPr>
          <w:rFonts w:ascii="Book Antiqua" w:hAnsi="Book Antiqua"/>
        </w:rPr>
      </w:pPr>
      <w:r w:rsidRPr="006017B5">
        <w:rPr>
          <w:rFonts w:ascii="Book Antiqua" w:hAnsi="Book Antiqua"/>
        </w:rPr>
        <w:t>This Lease Deed (</w:t>
      </w:r>
      <w:r w:rsidRPr="006017B5">
        <w:rPr>
          <w:rFonts w:ascii="Book Antiqua" w:hAnsi="Book Antiqua"/>
          <w:b/>
        </w:rPr>
        <w:t>“Lease Deed”</w:t>
      </w:r>
      <w:r w:rsidRPr="006017B5">
        <w:rPr>
          <w:rFonts w:ascii="Book Antiqua" w:hAnsi="Book Antiqua"/>
        </w:rPr>
        <w:t>) is made at Coimbatore on this ___ day of December, 2016</w:t>
      </w:r>
    </w:p>
    <w:p w:rsidR="00185F31" w:rsidRDefault="00185F31" w:rsidP="00026BC6">
      <w:pPr>
        <w:pStyle w:val="Heading1"/>
        <w:tabs>
          <w:tab w:val="clear" w:pos="432"/>
        </w:tabs>
        <w:spacing w:line="240" w:lineRule="auto"/>
        <w:ind w:left="0" w:firstLine="0"/>
        <w:rPr>
          <w:rFonts w:ascii="Book Antiqua" w:hAnsi="Book Antiqua"/>
        </w:rPr>
      </w:pPr>
    </w:p>
    <w:p w:rsidR="00026BC6" w:rsidRDefault="00026BC6" w:rsidP="00026BC6">
      <w:pPr>
        <w:pStyle w:val="Heading1"/>
        <w:tabs>
          <w:tab w:val="clear" w:pos="432"/>
        </w:tabs>
        <w:spacing w:line="240" w:lineRule="auto"/>
        <w:ind w:left="0" w:firstLine="0"/>
        <w:rPr>
          <w:rFonts w:ascii="Book Antiqua" w:hAnsi="Book Antiqua"/>
        </w:rPr>
      </w:pPr>
      <w:r w:rsidRPr="006017B5">
        <w:rPr>
          <w:rFonts w:ascii="Book Antiqua" w:hAnsi="Book Antiqua"/>
        </w:rPr>
        <w:t>BETWEEN</w:t>
      </w:r>
    </w:p>
    <w:p w:rsidR="00185F31" w:rsidRPr="00185F31" w:rsidRDefault="00185F31" w:rsidP="00185F31"/>
    <w:p w:rsidR="00026BC6" w:rsidRPr="006017B5" w:rsidRDefault="00026BC6" w:rsidP="00026BC6">
      <w:pPr>
        <w:rPr>
          <w:rFonts w:ascii="Book Antiqua" w:hAnsi="Book Antiqua"/>
        </w:rPr>
      </w:pPr>
    </w:p>
    <w:p w:rsidR="00026BC6" w:rsidRPr="006017B5" w:rsidRDefault="00026BC6" w:rsidP="00026BC6">
      <w:pPr>
        <w:jc w:val="both"/>
        <w:rPr>
          <w:rFonts w:ascii="Book Antiqua" w:hAnsi="Book Antiqua"/>
        </w:rPr>
      </w:pPr>
      <w:r w:rsidRPr="006017B5">
        <w:rPr>
          <w:rFonts w:ascii="Book Antiqua" w:hAnsi="Book Antiqua"/>
        </w:rPr>
        <w:t xml:space="preserve">Mr. N. SHANMUGASUNDARAM (PAN No. ACAPS7452E) aged about __, S/o. Mr. K. </w:t>
      </w:r>
      <w:proofErr w:type="spellStart"/>
      <w:r w:rsidRPr="006017B5">
        <w:rPr>
          <w:rFonts w:ascii="Book Antiqua" w:hAnsi="Book Antiqua"/>
        </w:rPr>
        <w:t>Nachimuthu</w:t>
      </w:r>
      <w:proofErr w:type="spellEnd"/>
      <w:r w:rsidRPr="006017B5">
        <w:rPr>
          <w:rFonts w:ascii="Book Antiqua" w:hAnsi="Book Antiqua"/>
        </w:rPr>
        <w:t xml:space="preserve"> and Mrs. S. BANUMATHI (PAN No. ALDPB7189F) aged about 56, W/o. Mr. N. </w:t>
      </w:r>
      <w:proofErr w:type="spellStart"/>
      <w:r w:rsidRPr="006017B5">
        <w:rPr>
          <w:rFonts w:ascii="Book Antiqua" w:hAnsi="Book Antiqua"/>
        </w:rPr>
        <w:t>Shanmugasundaram</w:t>
      </w:r>
      <w:proofErr w:type="spellEnd"/>
      <w:r w:rsidRPr="006017B5">
        <w:rPr>
          <w:rFonts w:ascii="Book Antiqua" w:hAnsi="Book Antiqua"/>
        </w:rPr>
        <w:t xml:space="preserve">, </w:t>
      </w:r>
      <w:proofErr w:type="gramStart"/>
      <w:r w:rsidRPr="006017B5">
        <w:rPr>
          <w:rFonts w:ascii="Book Antiqua" w:hAnsi="Book Antiqua"/>
        </w:rPr>
        <w:t>both  R</w:t>
      </w:r>
      <w:proofErr w:type="gramEnd"/>
      <w:r w:rsidRPr="006017B5">
        <w:rPr>
          <w:rFonts w:ascii="Book Antiqua" w:hAnsi="Book Antiqua"/>
        </w:rPr>
        <w:t>/o. “</w:t>
      </w:r>
      <w:proofErr w:type="spellStart"/>
      <w:r w:rsidRPr="006017B5">
        <w:rPr>
          <w:rFonts w:ascii="Book Antiqua" w:hAnsi="Book Antiqua"/>
        </w:rPr>
        <w:t>Deepajothi</w:t>
      </w:r>
      <w:proofErr w:type="spellEnd"/>
      <w:r w:rsidRPr="006017B5">
        <w:rPr>
          <w:rFonts w:ascii="Book Antiqua" w:hAnsi="Book Antiqua"/>
        </w:rPr>
        <w:t xml:space="preserve"> </w:t>
      </w:r>
      <w:proofErr w:type="spellStart"/>
      <w:r w:rsidRPr="006017B5">
        <w:rPr>
          <w:rFonts w:ascii="Book Antiqua" w:hAnsi="Book Antiqua"/>
        </w:rPr>
        <w:t>Illam</w:t>
      </w:r>
      <w:proofErr w:type="spellEnd"/>
      <w:r w:rsidRPr="006017B5">
        <w:rPr>
          <w:rFonts w:ascii="Book Antiqua" w:hAnsi="Book Antiqua"/>
        </w:rPr>
        <w:t xml:space="preserve">” Door no. 41, K.P.K. Nagar, </w:t>
      </w:r>
      <w:proofErr w:type="spellStart"/>
      <w:r w:rsidRPr="006017B5">
        <w:rPr>
          <w:rFonts w:ascii="Book Antiqua" w:hAnsi="Book Antiqua"/>
        </w:rPr>
        <w:t>Veeriyampalayam</w:t>
      </w:r>
      <w:proofErr w:type="spellEnd"/>
      <w:r w:rsidRPr="006017B5">
        <w:rPr>
          <w:rFonts w:ascii="Book Antiqua" w:hAnsi="Book Antiqua"/>
        </w:rPr>
        <w:t xml:space="preserve"> Road, </w:t>
      </w:r>
      <w:proofErr w:type="spellStart"/>
      <w:r w:rsidRPr="006017B5">
        <w:rPr>
          <w:rFonts w:ascii="Book Antiqua" w:hAnsi="Book Antiqua"/>
        </w:rPr>
        <w:t>Kalapatti</w:t>
      </w:r>
      <w:proofErr w:type="spellEnd"/>
      <w:r w:rsidRPr="006017B5">
        <w:rPr>
          <w:rFonts w:ascii="Book Antiqua" w:hAnsi="Book Antiqua"/>
        </w:rPr>
        <w:t>, Coimbatore - 641048 (hereinafter jointly and severally referred to as "</w:t>
      </w:r>
      <w:r w:rsidRPr="006017B5">
        <w:rPr>
          <w:rFonts w:ascii="Book Antiqua" w:hAnsi="Book Antiqua"/>
          <w:b/>
        </w:rPr>
        <w:t>LESSOR</w:t>
      </w:r>
      <w:r w:rsidRPr="006017B5">
        <w:rPr>
          <w:rFonts w:ascii="Book Antiqua" w:hAnsi="Book Antiqua"/>
        </w:rPr>
        <w:t>”) which expression shall unless repugnant to the</w:t>
      </w:r>
      <w:r w:rsidRPr="006017B5">
        <w:rPr>
          <w:rFonts w:ascii="Book Antiqua" w:eastAsia="MS Mincho" w:hAnsi="Book Antiqua"/>
        </w:rPr>
        <w:t xml:space="preserve"> meaning or context thereof, be deemed to mean and include their heirs, legal representatives, executors,</w:t>
      </w:r>
      <w:r w:rsidRPr="006017B5">
        <w:rPr>
          <w:rFonts w:ascii="Book Antiqua" w:hAnsi="Book Antiqua"/>
        </w:rPr>
        <w:t xml:space="preserve"> successors and permitted assigns of the FIRST PART.</w:t>
      </w:r>
    </w:p>
    <w:p w:rsidR="00026BC6" w:rsidRPr="006017B5" w:rsidRDefault="00026BC6" w:rsidP="00026BC6">
      <w:pPr>
        <w:jc w:val="both"/>
        <w:rPr>
          <w:rFonts w:ascii="Book Antiqua" w:hAnsi="Book Antiqua"/>
          <w:b/>
        </w:rPr>
      </w:pPr>
    </w:p>
    <w:p w:rsidR="00026BC6" w:rsidRPr="006017B5" w:rsidRDefault="00026BC6" w:rsidP="00026BC6">
      <w:pPr>
        <w:jc w:val="center"/>
        <w:rPr>
          <w:rFonts w:ascii="Book Antiqua" w:hAnsi="Book Antiqua"/>
          <w:b/>
        </w:rPr>
      </w:pPr>
      <w:r w:rsidRPr="006017B5">
        <w:rPr>
          <w:rFonts w:ascii="Book Antiqua" w:hAnsi="Book Antiqua"/>
          <w:b/>
        </w:rPr>
        <w:t>AND</w:t>
      </w:r>
    </w:p>
    <w:p w:rsidR="00026BC6" w:rsidRPr="006017B5" w:rsidRDefault="00026BC6" w:rsidP="00026BC6">
      <w:pPr>
        <w:jc w:val="both"/>
        <w:rPr>
          <w:rFonts w:ascii="Book Antiqua" w:hAnsi="Book Antiqua"/>
          <w:b/>
        </w:rPr>
      </w:pPr>
    </w:p>
    <w:p w:rsidR="00026BC6" w:rsidRPr="006017B5" w:rsidRDefault="00026BC6" w:rsidP="00026BC6">
      <w:pPr>
        <w:jc w:val="both"/>
        <w:rPr>
          <w:rFonts w:ascii="Book Antiqua" w:hAnsi="Book Antiqua"/>
        </w:rPr>
      </w:pPr>
      <w:r w:rsidRPr="006017B5">
        <w:rPr>
          <w:rFonts w:ascii="Book Antiqua" w:hAnsi="Book Antiqua"/>
          <w:b/>
        </w:rPr>
        <w:t>M/s. IDP Education India Private Limited</w:t>
      </w:r>
      <w:r w:rsidRPr="006017B5">
        <w:rPr>
          <w:rFonts w:ascii="Book Antiqua" w:hAnsi="Book Antiqua"/>
        </w:rPr>
        <w:t xml:space="preserve">, (PAN No : AABCI6253M)  a company registered under the Companies Act, 1956 having its registered office at Suite no. 610-616,International Trade Tower, Nehru Place, Delhi-110019 through its authorized signatory Mrs. </w:t>
      </w:r>
      <w:proofErr w:type="spellStart"/>
      <w:r w:rsidRPr="006017B5">
        <w:rPr>
          <w:rFonts w:ascii="Book Antiqua" w:hAnsi="Book Antiqua"/>
        </w:rPr>
        <w:t>Deepa</w:t>
      </w:r>
      <w:proofErr w:type="spellEnd"/>
      <w:r w:rsidRPr="006017B5">
        <w:rPr>
          <w:rFonts w:ascii="Book Antiqua" w:hAnsi="Book Antiqua"/>
        </w:rPr>
        <w:t xml:space="preserve"> </w:t>
      </w:r>
      <w:proofErr w:type="spellStart"/>
      <w:r w:rsidRPr="006017B5">
        <w:rPr>
          <w:rFonts w:ascii="Book Antiqua" w:hAnsi="Book Antiqua"/>
        </w:rPr>
        <w:t>Srinivasan</w:t>
      </w:r>
      <w:proofErr w:type="spellEnd"/>
      <w:r w:rsidRPr="006017B5">
        <w:rPr>
          <w:rFonts w:ascii="Book Antiqua" w:hAnsi="Book Antiqua"/>
        </w:rPr>
        <w:t>,( PAN No : AGPPD3061P, mobile number : 9003670036)  duly authorized in this regard vide Board resolution dated May 9, 2011 (hereinafter referred to as “</w:t>
      </w:r>
      <w:r w:rsidRPr="006017B5">
        <w:rPr>
          <w:rFonts w:ascii="Book Antiqua" w:hAnsi="Book Antiqua"/>
          <w:b/>
        </w:rPr>
        <w:t>LESSEE</w:t>
      </w:r>
      <w:r w:rsidRPr="006017B5">
        <w:rPr>
          <w:rFonts w:ascii="Book Antiqua" w:hAnsi="Book Antiqua"/>
        </w:rPr>
        <w:t>”) which expression shall, unless repugnant to the context or meaning thereof, be deemed to mean and include its successors and assigns of the SECOND PART.</w:t>
      </w:r>
    </w:p>
    <w:p w:rsidR="00026BC6" w:rsidRPr="006017B5" w:rsidRDefault="00026BC6" w:rsidP="00026BC6">
      <w:pPr>
        <w:jc w:val="both"/>
        <w:rPr>
          <w:rFonts w:ascii="Book Antiqua" w:hAnsi="Book Antiqua"/>
          <w:b/>
          <w:u w:val="single"/>
        </w:rPr>
      </w:pPr>
    </w:p>
    <w:p w:rsidR="00026BC6" w:rsidRPr="006017B5" w:rsidRDefault="00026BC6" w:rsidP="00026BC6">
      <w:pPr>
        <w:jc w:val="both"/>
        <w:rPr>
          <w:rFonts w:ascii="Book Antiqua" w:hAnsi="Book Antiqua"/>
        </w:rPr>
      </w:pPr>
      <w:r w:rsidRPr="006017B5">
        <w:rPr>
          <w:rFonts w:ascii="Book Antiqua" w:hAnsi="Book Antiqua"/>
          <w:b/>
        </w:rPr>
        <w:t>WHEREAS</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A.</w:t>
      </w:r>
      <w:r w:rsidRPr="006017B5">
        <w:rPr>
          <w:rFonts w:ascii="Book Antiqua" w:hAnsi="Book Antiqua"/>
        </w:rPr>
        <w:tab/>
        <w:t xml:space="preserve">The LESSOR by virtue of registered Sale Deed dated 03.11.2016 with Mr. N Sridhar,  are the exclusive, absolute co-owners and in control and peaceful possession, having a clear title to the First Floor, 1055/7, </w:t>
      </w:r>
      <w:proofErr w:type="spellStart"/>
      <w:r w:rsidRPr="006017B5">
        <w:rPr>
          <w:rFonts w:ascii="Book Antiqua" w:hAnsi="Book Antiqua"/>
        </w:rPr>
        <w:t>Gowtham</w:t>
      </w:r>
      <w:proofErr w:type="spellEnd"/>
      <w:r w:rsidRPr="006017B5">
        <w:rPr>
          <w:rFonts w:ascii="Book Antiqua" w:hAnsi="Book Antiqua"/>
        </w:rPr>
        <w:t xml:space="preserve"> Centre, </w:t>
      </w:r>
      <w:proofErr w:type="spellStart"/>
      <w:r w:rsidRPr="006017B5">
        <w:rPr>
          <w:rFonts w:ascii="Book Antiqua" w:hAnsi="Book Antiqua"/>
        </w:rPr>
        <w:t>Avanashi</w:t>
      </w:r>
      <w:proofErr w:type="spellEnd"/>
      <w:r w:rsidRPr="006017B5">
        <w:rPr>
          <w:rFonts w:ascii="Book Antiqua" w:hAnsi="Book Antiqua"/>
        </w:rPr>
        <w:t xml:space="preserve"> Road, Coimbatore - 641018 (here-in-after referred to as the ‘Said Property’). </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B.</w:t>
      </w:r>
      <w:r w:rsidRPr="006017B5">
        <w:rPr>
          <w:rFonts w:ascii="Book Antiqua" w:hAnsi="Book Antiqua"/>
        </w:rPr>
        <w:tab/>
        <w:t>The Said Building has been constructed for commercial purposes, as per the Sanction Plan bearing no. K.A. No. 5/90/H3 and K.V. No. 1/90/H3, duly approved by the Coimbatore City Municipal Corporation, on 10.1.1990 and is free from all encumbrances, claims, litigation, attachments, acquisition and requisition proceedings.</w:t>
      </w:r>
    </w:p>
    <w:p w:rsidR="00026BC6" w:rsidRPr="006017B5" w:rsidRDefault="00026BC6" w:rsidP="00026BC6">
      <w:pPr>
        <w:pStyle w:val="BodyText"/>
        <w:spacing w:line="240" w:lineRule="auto"/>
        <w:rPr>
          <w:rFonts w:ascii="Book Antiqua" w:hAnsi="Book Antiqua"/>
          <w:b/>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C.</w:t>
      </w:r>
      <w:r w:rsidRPr="006017B5">
        <w:rPr>
          <w:rFonts w:ascii="Book Antiqua" w:hAnsi="Book Antiqua"/>
        </w:rPr>
        <w:tab/>
        <w:t xml:space="preserve">The LESSOR has represented that no other sanctions/ approvals are required to be obtained by the LESSOR for commencing commercial use and occupation of the Said Building/ Said Property. </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D.</w:t>
      </w:r>
      <w:r w:rsidRPr="006017B5">
        <w:rPr>
          <w:rFonts w:ascii="Book Antiqua" w:hAnsi="Book Antiqua"/>
        </w:rPr>
        <w:tab/>
        <w:t xml:space="preserve">LESSEE is desirous of establishing, operating and running administrative office, in the said Building and LESSOR is willing to provide complete </w:t>
      </w:r>
      <w:r w:rsidRPr="006017B5">
        <w:rPr>
          <w:rFonts w:ascii="Book Antiqua" w:hAnsi="Book Antiqua"/>
        </w:rPr>
        <w:lastRenderedPageBreak/>
        <w:t>approved Office space admeasuring 2,250 sq. ft. of Carpet area and 2,500 sq. ft. of super built up area in on the First Floor, “</w:t>
      </w:r>
      <w:proofErr w:type="spellStart"/>
      <w:r w:rsidRPr="006017B5">
        <w:rPr>
          <w:rFonts w:ascii="Book Antiqua" w:hAnsi="Book Antiqua"/>
        </w:rPr>
        <w:t>Gowtham</w:t>
      </w:r>
      <w:proofErr w:type="spellEnd"/>
      <w:r w:rsidRPr="006017B5">
        <w:rPr>
          <w:rFonts w:ascii="Book Antiqua" w:hAnsi="Book Antiqua"/>
        </w:rPr>
        <w:t xml:space="preserve"> Centre”, 1055/7, </w:t>
      </w:r>
      <w:proofErr w:type="spellStart"/>
      <w:r w:rsidRPr="006017B5">
        <w:rPr>
          <w:rFonts w:ascii="Book Antiqua" w:hAnsi="Book Antiqua"/>
        </w:rPr>
        <w:t>Avanashi</w:t>
      </w:r>
      <w:proofErr w:type="spellEnd"/>
      <w:r w:rsidRPr="006017B5">
        <w:rPr>
          <w:rFonts w:ascii="Book Antiqua" w:hAnsi="Book Antiqua"/>
        </w:rPr>
        <w:t xml:space="preserve"> Road, Coimbatore (hereinafter referred to as the “said Premises”), as per the requirement of LESSEE for the aforementioned purpose on Lease on the terms and conditions mentioned hereinafter.</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E.</w:t>
      </w:r>
      <w:r w:rsidRPr="006017B5">
        <w:rPr>
          <w:rFonts w:ascii="Book Antiqua" w:hAnsi="Book Antiqua"/>
        </w:rPr>
        <w:tab/>
        <w:t xml:space="preserve">This Lease Deed </w:t>
      </w:r>
      <w:proofErr w:type="spellStart"/>
      <w:r w:rsidRPr="006017B5">
        <w:rPr>
          <w:rFonts w:ascii="Book Antiqua" w:hAnsi="Book Antiqua"/>
        </w:rPr>
        <w:t>supercedes</w:t>
      </w:r>
      <w:proofErr w:type="spellEnd"/>
      <w:r w:rsidRPr="006017B5">
        <w:rPr>
          <w:rFonts w:ascii="Book Antiqua" w:hAnsi="Book Antiqua"/>
        </w:rPr>
        <w:t xml:space="preserve"> all previous discussions/ negotiations between the parties in respect of the subject matter hereinafter contained.</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rPr>
          <w:rFonts w:ascii="Book Antiqua" w:eastAsia="Arial Unicode MS" w:hAnsi="Book Antiqua"/>
          <w:b/>
        </w:rPr>
      </w:pPr>
      <w:r w:rsidRPr="006017B5">
        <w:rPr>
          <w:rFonts w:ascii="Book Antiqua" w:hAnsi="Book Antiqua"/>
          <w:b/>
        </w:rPr>
        <w:t>NOW, THEREFORE, THIS LEASE DEED WITNSESSETH AS FOLLOWS:</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rPr>
          <w:rFonts w:ascii="Book Antiqua" w:hAnsi="Book Antiqua"/>
        </w:rPr>
      </w:pPr>
      <w:r w:rsidRPr="006017B5">
        <w:rPr>
          <w:rFonts w:ascii="Book Antiqua" w:hAnsi="Book Antiqua"/>
        </w:rPr>
        <w:t>1.</w:t>
      </w:r>
      <w:r w:rsidRPr="006017B5">
        <w:rPr>
          <w:rFonts w:ascii="Book Antiqua" w:hAnsi="Book Antiqua"/>
        </w:rPr>
        <w:tab/>
      </w:r>
      <w:r w:rsidRPr="006017B5">
        <w:rPr>
          <w:rFonts w:ascii="Book Antiqua" w:hAnsi="Book Antiqua"/>
          <w:b/>
        </w:rPr>
        <w:t>PREMISES</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1.1</w:t>
      </w:r>
      <w:r w:rsidRPr="006017B5">
        <w:rPr>
          <w:rFonts w:ascii="Book Antiqua" w:hAnsi="Book Antiqua"/>
        </w:rPr>
        <w:tab/>
        <w:t xml:space="preserve">LESSOR shall provide LESSEE quiet and vacant possession of an approved Office area admeasuring 2,250 sq. ft of Carpet area and 2,500 sq. ft. of super built up area, at   1055/7, </w:t>
      </w:r>
      <w:proofErr w:type="spellStart"/>
      <w:r w:rsidRPr="006017B5">
        <w:rPr>
          <w:rFonts w:ascii="Book Antiqua" w:hAnsi="Book Antiqua"/>
        </w:rPr>
        <w:t>Gowtham</w:t>
      </w:r>
      <w:proofErr w:type="spellEnd"/>
      <w:r w:rsidRPr="006017B5">
        <w:rPr>
          <w:rFonts w:ascii="Book Antiqua" w:hAnsi="Book Antiqua"/>
        </w:rPr>
        <w:t xml:space="preserve"> Centre, First Floor, </w:t>
      </w:r>
      <w:proofErr w:type="spellStart"/>
      <w:r w:rsidRPr="006017B5">
        <w:rPr>
          <w:rFonts w:ascii="Book Antiqua" w:hAnsi="Book Antiqua"/>
        </w:rPr>
        <w:t>Avanashi</w:t>
      </w:r>
      <w:proofErr w:type="spellEnd"/>
      <w:r w:rsidRPr="006017B5">
        <w:rPr>
          <w:rFonts w:ascii="Book Antiqua" w:hAnsi="Book Antiqua"/>
        </w:rPr>
        <w:t xml:space="preserve"> Road, </w:t>
      </w:r>
      <w:proofErr w:type="spellStart"/>
      <w:r w:rsidRPr="006017B5">
        <w:rPr>
          <w:rFonts w:ascii="Book Antiqua" w:hAnsi="Book Antiqua"/>
        </w:rPr>
        <w:t>Ramnagar</w:t>
      </w:r>
      <w:proofErr w:type="spellEnd"/>
      <w:r w:rsidRPr="006017B5">
        <w:rPr>
          <w:rFonts w:ascii="Book Antiqua" w:hAnsi="Book Antiqua"/>
        </w:rPr>
        <w:t>, Coimbatore, which is wholly owned by the LESSOR (hereinafter referred to as the “</w:t>
      </w:r>
      <w:r w:rsidRPr="006017B5">
        <w:rPr>
          <w:rFonts w:ascii="Book Antiqua" w:hAnsi="Book Antiqua"/>
          <w:b/>
        </w:rPr>
        <w:t>said Premises</w:t>
      </w:r>
      <w:r w:rsidRPr="006017B5">
        <w:rPr>
          <w:rFonts w:ascii="Book Antiqua" w:hAnsi="Book Antiqua"/>
        </w:rPr>
        <w:t xml:space="preserve">”), as per the plan indicated in </w:t>
      </w:r>
      <w:r w:rsidRPr="006017B5">
        <w:rPr>
          <w:rFonts w:ascii="Book Antiqua" w:hAnsi="Book Antiqua"/>
          <w:b/>
        </w:rPr>
        <w:t>Annexure –A</w:t>
      </w:r>
      <w:r w:rsidRPr="006017B5">
        <w:rPr>
          <w:rFonts w:ascii="Book Antiqua" w:hAnsi="Book Antiqua"/>
        </w:rPr>
        <w:t xml:space="preserve"> annexed hereto. </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rPr>
          <w:rFonts w:ascii="Book Antiqua" w:hAnsi="Book Antiqua"/>
        </w:rPr>
      </w:pPr>
      <w:r w:rsidRPr="006017B5">
        <w:rPr>
          <w:rFonts w:ascii="Book Antiqua" w:hAnsi="Book Antiqua"/>
        </w:rPr>
        <w:t>2.</w:t>
      </w:r>
      <w:r w:rsidRPr="006017B5">
        <w:rPr>
          <w:rFonts w:ascii="Book Antiqua" w:hAnsi="Book Antiqua"/>
        </w:rPr>
        <w:tab/>
      </w:r>
      <w:r w:rsidRPr="006017B5">
        <w:rPr>
          <w:rFonts w:ascii="Book Antiqua" w:hAnsi="Book Antiqua"/>
          <w:b/>
        </w:rPr>
        <w:t>LEASE RENTAL</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2.1</w:t>
      </w:r>
      <w:r w:rsidRPr="006017B5">
        <w:rPr>
          <w:rFonts w:ascii="Book Antiqua" w:hAnsi="Book Antiqua"/>
        </w:rPr>
        <w:tab/>
        <w:t>In consideration of the use and occupation of the said Premises provided by LESSOR to LESSEE for the purposes of running administrative office, LESSEE shall pay a sum of Rs. 75,000/- per month (hereinafter referred to as the “</w:t>
      </w:r>
      <w:r w:rsidRPr="006017B5">
        <w:rPr>
          <w:rFonts w:ascii="Book Antiqua" w:hAnsi="Book Antiqua"/>
          <w:b/>
        </w:rPr>
        <w:t>Lease Rental</w:t>
      </w:r>
      <w:r w:rsidRPr="006017B5">
        <w:rPr>
          <w:rFonts w:ascii="Book Antiqua" w:hAnsi="Book Antiqua"/>
        </w:rPr>
        <w:t>”) and the same shall be paid in advance on or before the 7</w:t>
      </w:r>
      <w:r w:rsidRPr="006017B5">
        <w:rPr>
          <w:rFonts w:ascii="Book Antiqua" w:hAnsi="Book Antiqua"/>
          <w:vertAlign w:val="superscript"/>
        </w:rPr>
        <w:t>th</w:t>
      </w:r>
      <w:r w:rsidRPr="006017B5">
        <w:rPr>
          <w:rFonts w:ascii="Book Antiqua" w:hAnsi="Book Antiqua"/>
        </w:rPr>
        <w:t xml:space="preserve"> of the succeeding English calendar month.</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2.2</w:t>
      </w:r>
      <w:r w:rsidRPr="006017B5">
        <w:rPr>
          <w:rFonts w:ascii="Book Antiqua" w:hAnsi="Book Antiqua"/>
        </w:rPr>
        <w:tab/>
        <w:t xml:space="preserve">The Lease Rental shall become due and payable by LESSEE to LESSOR </w:t>
      </w:r>
      <w:proofErr w:type="spellStart"/>
      <w:r w:rsidRPr="006017B5">
        <w:rPr>
          <w:rFonts w:ascii="Book Antiqua" w:hAnsi="Book Antiqua"/>
        </w:rPr>
        <w:t>w.e.f</w:t>
      </w:r>
      <w:proofErr w:type="spellEnd"/>
      <w:r w:rsidRPr="006017B5">
        <w:rPr>
          <w:rFonts w:ascii="Book Antiqua" w:hAnsi="Book Antiqua"/>
        </w:rPr>
        <w:t>. 1</w:t>
      </w:r>
      <w:r w:rsidRPr="006017B5">
        <w:rPr>
          <w:rFonts w:ascii="Book Antiqua" w:hAnsi="Book Antiqua"/>
          <w:vertAlign w:val="superscript"/>
        </w:rPr>
        <w:t>st</w:t>
      </w:r>
      <w:r w:rsidRPr="006017B5">
        <w:rPr>
          <w:rFonts w:ascii="Book Antiqua" w:hAnsi="Book Antiqua"/>
        </w:rPr>
        <w:t xml:space="preserve"> December, 2016 (</w:t>
      </w:r>
      <w:r w:rsidRPr="006017B5">
        <w:rPr>
          <w:rFonts w:ascii="Book Antiqua" w:hAnsi="Book Antiqua"/>
          <w:b/>
        </w:rPr>
        <w:t>Effective Date</w:t>
      </w:r>
      <w:r w:rsidRPr="006017B5">
        <w:rPr>
          <w:rFonts w:ascii="Book Antiqua" w:hAnsi="Book Antiqua"/>
        </w:rPr>
        <w:t>).</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2.3</w:t>
      </w:r>
      <w:r w:rsidRPr="006017B5">
        <w:rPr>
          <w:rFonts w:ascii="Book Antiqua" w:hAnsi="Book Antiqua"/>
        </w:rPr>
        <w:tab/>
        <w:t xml:space="preserve">The LESSEE shall pay electric and water charges based on actual consumption at the said Premises on the basis of a separate meter. </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2.4</w:t>
      </w:r>
      <w:r w:rsidRPr="006017B5">
        <w:rPr>
          <w:rFonts w:ascii="Book Antiqua" w:hAnsi="Book Antiqua"/>
        </w:rPr>
        <w:tab/>
        <w:t xml:space="preserve">The payment of Lease Rental by LESSEE under the terms of this Lease Deed to the LESSOR shall be subject to deduction of TDS or any other statutory deductions as may be applicable at the relevant time and any surcharges thereon. The Service Tax as applicable on payment of Lease Rental shall be borne and paid by the LESSEE. </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2.5</w:t>
      </w:r>
      <w:r w:rsidRPr="006017B5">
        <w:rPr>
          <w:rFonts w:ascii="Book Antiqua" w:hAnsi="Book Antiqua"/>
        </w:rPr>
        <w:tab/>
        <w:t xml:space="preserve">All payments to be made by LESSEE to LESSOR shall be made over through an account payee </w:t>
      </w:r>
      <w:proofErr w:type="spellStart"/>
      <w:r w:rsidRPr="006017B5">
        <w:rPr>
          <w:rFonts w:ascii="Book Antiqua" w:hAnsi="Book Antiqua"/>
        </w:rPr>
        <w:t>Cheque</w:t>
      </w:r>
      <w:proofErr w:type="spellEnd"/>
      <w:r w:rsidRPr="006017B5">
        <w:rPr>
          <w:rFonts w:ascii="Book Antiqua" w:hAnsi="Book Antiqua"/>
        </w:rPr>
        <w:t>(s)/ Demand Draft(s) in favour of ________________________, payable at par.</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rPr>
          <w:rFonts w:ascii="Book Antiqua" w:hAnsi="Book Antiqua"/>
        </w:rPr>
      </w:pPr>
      <w:r w:rsidRPr="006017B5">
        <w:rPr>
          <w:rFonts w:ascii="Book Antiqua" w:hAnsi="Book Antiqua"/>
        </w:rPr>
        <w:t xml:space="preserve">3. </w:t>
      </w:r>
      <w:r w:rsidRPr="006017B5">
        <w:rPr>
          <w:rFonts w:ascii="Book Antiqua" w:hAnsi="Book Antiqua"/>
        </w:rPr>
        <w:tab/>
      </w:r>
      <w:r w:rsidRPr="006017B5">
        <w:rPr>
          <w:rFonts w:ascii="Book Antiqua" w:hAnsi="Book Antiqua"/>
          <w:b/>
        </w:rPr>
        <w:t>SECURITY DEPOSIT</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lastRenderedPageBreak/>
        <w:t>3.1</w:t>
      </w:r>
      <w:r w:rsidRPr="006017B5">
        <w:rPr>
          <w:rFonts w:ascii="Book Antiqua" w:hAnsi="Book Antiqua"/>
        </w:rPr>
        <w:tab/>
        <w:t>The LESSEE has already paid a sum of Rs. 2</w:t>
      </w:r>
      <w:proofErr w:type="gramStart"/>
      <w:r w:rsidRPr="006017B5">
        <w:rPr>
          <w:rFonts w:ascii="Book Antiqua" w:hAnsi="Book Antiqua"/>
        </w:rPr>
        <w:t>,25,000</w:t>
      </w:r>
      <w:proofErr w:type="gramEnd"/>
      <w:r w:rsidRPr="006017B5">
        <w:rPr>
          <w:rFonts w:ascii="Book Antiqua" w:hAnsi="Book Antiqua"/>
        </w:rPr>
        <w:t xml:space="preserve">/- (Rupees Two </w:t>
      </w:r>
      <w:proofErr w:type="spellStart"/>
      <w:r w:rsidRPr="006017B5">
        <w:rPr>
          <w:rFonts w:ascii="Book Antiqua" w:hAnsi="Book Antiqua"/>
        </w:rPr>
        <w:t>Lakh</w:t>
      </w:r>
      <w:proofErr w:type="spellEnd"/>
      <w:r w:rsidRPr="006017B5">
        <w:rPr>
          <w:rFonts w:ascii="Book Antiqua" w:hAnsi="Book Antiqua"/>
        </w:rPr>
        <w:t xml:space="preserve"> Twenty Five Thousand only) as refundable  interest – free security deposit to the LESSOR, towards the Said Premises. </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3.2</w:t>
      </w:r>
      <w:r w:rsidRPr="006017B5">
        <w:rPr>
          <w:rFonts w:ascii="Book Antiqua" w:hAnsi="Book Antiqua"/>
        </w:rPr>
        <w:tab/>
        <w:t>The security deposit shall be repaid by LESSOR to LESSEE forthwith upon termination/ expiry of this deed at the time of handing over the vacant peaceful possession of the Premises by LESSEE to LESSOR. LESSOR shall be entitled to adjust the amount of security deposit against dues payable, if any, by LESSEE towards electricity, water charges. Notwithstanding anything contained herein, the LESSEE shall be entitled to adjust the amount of refundable security deposit against Lease Rental payable during the last three months of the lease tenure.</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3.3</w:t>
      </w:r>
      <w:r w:rsidRPr="006017B5">
        <w:rPr>
          <w:rFonts w:ascii="Book Antiqua" w:hAnsi="Book Antiqua"/>
        </w:rPr>
        <w:tab/>
        <w:t xml:space="preserve">In the event the LESSOR fails to repay the security deposit after adjustments if any as </w:t>
      </w:r>
      <w:proofErr w:type="spellStart"/>
      <w:r w:rsidRPr="006017B5">
        <w:rPr>
          <w:rFonts w:ascii="Book Antiqua" w:hAnsi="Book Antiqua"/>
        </w:rPr>
        <w:t>aforestated</w:t>
      </w:r>
      <w:proofErr w:type="spellEnd"/>
      <w:r w:rsidRPr="006017B5">
        <w:rPr>
          <w:rFonts w:ascii="Book Antiqua" w:hAnsi="Book Antiqua"/>
        </w:rPr>
        <w:t xml:space="preserve"> on or before the date of vacation specified by the Lessee, LESSOR shall be liable to pay interest @ 24% p.a. on the amount of security deposit remaining unpaid from the date it becomes due and payable till the time the entire security deposit is refunded. In such an event, the Lessee shall also have the right to continue to hold possession of the Premises without payment of rent or any other charges, till the date of such repayment. In the event the </w:t>
      </w:r>
      <w:proofErr w:type="spellStart"/>
      <w:r w:rsidRPr="006017B5">
        <w:rPr>
          <w:rFonts w:ascii="Book Antiqua" w:hAnsi="Book Antiqua"/>
        </w:rPr>
        <w:t>Lessor</w:t>
      </w:r>
      <w:proofErr w:type="spellEnd"/>
      <w:r w:rsidRPr="006017B5">
        <w:rPr>
          <w:rFonts w:ascii="Book Antiqua" w:hAnsi="Book Antiqua"/>
        </w:rPr>
        <w:t xml:space="preserve"> fails to take possession of the Premises on as is where is basis pursuant to Lessee having removed all its assets, on the date of vacation of the Premises as indicated by the Lessee after adjustment of Security Deposit if any, towards any pending dues if any, the Lessee shall have no further obligations towards the </w:t>
      </w:r>
      <w:proofErr w:type="spellStart"/>
      <w:r w:rsidRPr="006017B5">
        <w:rPr>
          <w:rFonts w:ascii="Book Antiqua" w:hAnsi="Book Antiqua"/>
        </w:rPr>
        <w:t>Lessor</w:t>
      </w:r>
      <w:proofErr w:type="spellEnd"/>
      <w:r w:rsidRPr="006017B5">
        <w:rPr>
          <w:rFonts w:ascii="Book Antiqua" w:hAnsi="Book Antiqua"/>
        </w:rPr>
        <w:t xml:space="preserve"> and/ or the Premises including </w:t>
      </w:r>
      <w:proofErr w:type="spellStart"/>
      <w:r w:rsidRPr="006017B5">
        <w:rPr>
          <w:rFonts w:ascii="Book Antiqua" w:hAnsi="Book Antiqua"/>
        </w:rPr>
        <w:t>interalia</w:t>
      </w:r>
      <w:proofErr w:type="spellEnd"/>
      <w:r w:rsidRPr="006017B5">
        <w:rPr>
          <w:rFonts w:ascii="Book Antiqua" w:hAnsi="Book Antiqua"/>
        </w:rPr>
        <w:t xml:space="preserve"> the Lessee shall be not responsible for any further payments in accordance with the terms of this Lease Deed.  </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rPr>
          <w:rFonts w:ascii="Book Antiqua" w:hAnsi="Book Antiqua"/>
          <w:b/>
        </w:rPr>
      </w:pPr>
      <w:r w:rsidRPr="006017B5">
        <w:rPr>
          <w:rFonts w:ascii="Book Antiqua" w:hAnsi="Book Antiqua"/>
        </w:rPr>
        <w:t>4.</w:t>
      </w:r>
      <w:r w:rsidRPr="006017B5">
        <w:rPr>
          <w:rFonts w:ascii="Book Antiqua" w:hAnsi="Book Antiqua"/>
        </w:rPr>
        <w:tab/>
      </w:r>
      <w:r w:rsidRPr="006017B5">
        <w:rPr>
          <w:rFonts w:ascii="Book Antiqua" w:hAnsi="Book Antiqua"/>
          <w:b/>
        </w:rPr>
        <w:t>TERM AND ESCALATION</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4.1</w:t>
      </w:r>
      <w:r w:rsidRPr="006017B5">
        <w:rPr>
          <w:rFonts w:ascii="Book Antiqua" w:hAnsi="Book Antiqua"/>
        </w:rPr>
        <w:tab/>
        <w:t>This Lease Deed is for a period of 8 years, 3 months from the Effective date (i.e. from 1</w:t>
      </w:r>
      <w:r w:rsidRPr="006017B5">
        <w:rPr>
          <w:rFonts w:ascii="Book Antiqua" w:hAnsi="Book Antiqua"/>
          <w:vertAlign w:val="superscript"/>
        </w:rPr>
        <w:t>st</w:t>
      </w:r>
      <w:r w:rsidRPr="006017B5">
        <w:rPr>
          <w:rFonts w:ascii="Book Antiqua" w:hAnsi="Book Antiqua"/>
        </w:rPr>
        <w:t xml:space="preserve"> December, 2016 to 28</w:t>
      </w:r>
      <w:r w:rsidRPr="006017B5">
        <w:rPr>
          <w:rFonts w:ascii="Book Antiqua" w:hAnsi="Book Antiqua"/>
          <w:vertAlign w:val="superscript"/>
        </w:rPr>
        <w:t>th</w:t>
      </w:r>
      <w:r w:rsidRPr="006017B5">
        <w:rPr>
          <w:rFonts w:ascii="Book Antiqua" w:hAnsi="Book Antiqua"/>
        </w:rPr>
        <w:t xml:space="preserve"> February, 2025). </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4.2</w:t>
      </w:r>
      <w:r w:rsidRPr="006017B5">
        <w:rPr>
          <w:rFonts w:ascii="Book Antiqua" w:hAnsi="Book Antiqua"/>
        </w:rPr>
        <w:tab/>
        <w:t>The aforesaid Lease Rental shall be increased and payable by LESSEE to LESSOR as below:</w:t>
      </w:r>
    </w:p>
    <w:p w:rsidR="00026BC6" w:rsidRPr="006017B5" w:rsidRDefault="00026BC6" w:rsidP="00026BC6">
      <w:pPr>
        <w:pStyle w:val="BodyText"/>
        <w:spacing w:line="240" w:lineRule="auto"/>
        <w:ind w:left="720" w:hanging="720"/>
        <w:rPr>
          <w:rFonts w:ascii="Book Antiqua" w:hAnsi="Book Antiqua"/>
        </w:rPr>
      </w:pPr>
    </w:p>
    <w:tbl>
      <w:tblPr>
        <w:tblStyle w:val="TableGrid"/>
        <w:tblW w:w="0" w:type="auto"/>
        <w:tblInd w:w="720" w:type="dxa"/>
        <w:tblLook w:val="04A0"/>
      </w:tblPr>
      <w:tblGrid>
        <w:gridCol w:w="4633"/>
        <w:gridCol w:w="1985"/>
      </w:tblGrid>
      <w:tr w:rsidR="00026BC6" w:rsidRPr="006017B5" w:rsidTr="0009213D">
        <w:tc>
          <w:tcPr>
            <w:tcW w:w="4633" w:type="dxa"/>
          </w:tcPr>
          <w:p w:rsidR="00026BC6" w:rsidRPr="006017B5" w:rsidRDefault="00026BC6" w:rsidP="0009213D">
            <w:pPr>
              <w:pStyle w:val="BodyText"/>
              <w:spacing w:line="240" w:lineRule="auto"/>
              <w:rPr>
                <w:rFonts w:ascii="Book Antiqua" w:hAnsi="Book Antiqua"/>
                <w:b/>
              </w:rPr>
            </w:pPr>
            <w:r w:rsidRPr="006017B5">
              <w:rPr>
                <w:rFonts w:ascii="Book Antiqua" w:hAnsi="Book Antiqua"/>
                <w:b/>
              </w:rPr>
              <w:t>Period</w:t>
            </w:r>
          </w:p>
        </w:tc>
        <w:tc>
          <w:tcPr>
            <w:tcW w:w="1985" w:type="dxa"/>
          </w:tcPr>
          <w:p w:rsidR="00026BC6" w:rsidRPr="006017B5" w:rsidRDefault="00026BC6" w:rsidP="0009213D">
            <w:pPr>
              <w:pStyle w:val="BodyText"/>
              <w:spacing w:line="240" w:lineRule="auto"/>
              <w:rPr>
                <w:rFonts w:ascii="Book Antiqua" w:hAnsi="Book Antiqua"/>
                <w:b/>
              </w:rPr>
            </w:pPr>
            <w:r w:rsidRPr="006017B5">
              <w:rPr>
                <w:rFonts w:ascii="Book Antiqua" w:hAnsi="Book Antiqua"/>
                <w:b/>
              </w:rPr>
              <w:t>Monthly Rent</w:t>
            </w:r>
          </w:p>
        </w:tc>
      </w:tr>
      <w:tr w:rsidR="00026BC6" w:rsidRPr="006017B5" w:rsidTr="0009213D">
        <w:tc>
          <w:tcPr>
            <w:tcW w:w="4633" w:type="dxa"/>
          </w:tcPr>
          <w:p w:rsidR="00026BC6" w:rsidRPr="006017B5" w:rsidRDefault="00026BC6" w:rsidP="0009213D">
            <w:pPr>
              <w:pStyle w:val="BodyText"/>
              <w:spacing w:line="240" w:lineRule="auto"/>
              <w:rPr>
                <w:rFonts w:ascii="Book Antiqua" w:hAnsi="Book Antiqua"/>
              </w:rPr>
            </w:pPr>
            <w:r w:rsidRPr="006017B5">
              <w:rPr>
                <w:rFonts w:ascii="Book Antiqua" w:hAnsi="Book Antiqua"/>
              </w:rPr>
              <w:t>1</w:t>
            </w:r>
            <w:r w:rsidRPr="006017B5">
              <w:rPr>
                <w:rFonts w:ascii="Book Antiqua" w:hAnsi="Book Antiqua"/>
                <w:vertAlign w:val="superscript"/>
              </w:rPr>
              <w:t>st</w:t>
            </w:r>
            <w:r w:rsidRPr="006017B5">
              <w:rPr>
                <w:rFonts w:ascii="Book Antiqua" w:hAnsi="Book Antiqua"/>
              </w:rPr>
              <w:t xml:space="preserve"> December, 2016 to 28</w:t>
            </w:r>
            <w:r w:rsidRPr="006017B5">
              <w:rPr>
                <w:rFonts w:ascii="Book Antiqua" w:hAnsi="Book Antiqua"/>
                <w:vertAlign w:val="superscript"/>
              </w:rPr>
              <w:t>th</w:t>
            </w:r>
            <w:r w:rsidRPr="006017B5">
              <w:rPr>
                <w:rFonts w:ascii="Book Antiqua" w:hAnsi="Book Antiqua"/>
              </w:rPr>
              <w:t xml:space="preserve"> February, 2019</w:t>
            </w:r>
          </w:p>
        </w:tc>
        <w:tc>
          <w:tcPr>
            <w:tcW w:w="1985" w:type="dxa"/>
          </w:tcPr>
          <w:p w:rsidR="00026BC6" w:rsidRPr="006017B5" w:rsidRDefault="00026BC6" w:rsidP="0009213D">
            <w:pPr>
              <w:pStyle w:val="BodyText"/>
              <w:spacing w:line="240" w:lineRule="auto"/>
              <w:rPr>
                <w:rFonts w:ascii="Book Antiqua" w:hAnsi="Book Antiqua"/>
              </w:rPr>
            </w:pPr>
            <w:r w:rsidRPr="006017B5">
              <w:rPr>
                <w:rFonts w:ascii="Book Antiqua" w:hAnsi="Book Antiqua"/>
              </w:rPr>
              <w:t>INR 75,000</w:t>
            </w:r>
          </w:p>
        </w:tc>
      </w:tr>
      <w:tr w:rsidR="00026BC6" w:rsidRPr="006017B5" w:rsidTr="0009213D">
        <w:tc>
          <w:tcPr>
            <w:tcW w:w="4633" w:type="dxa"/>
          </w:tcPr>
          <w:p w:rsidR="00026BC6" w:rsidRPr="006017B5" w:rsidRDefault="00026BC6" w:rsidP="0009213D">
            <w:pPr>
              <w:pStyle w:val="BodyText"/>
              <w:spacing w:line="240" w:lineRule="auto"/>
              <w:rPr>
                <w:rFonts w:ascii="Book Antiqua" w:hAnsi="Book Antiqua"/>
              </w:rPr>
            </w:pPr>
            <w:r w:rsidRPr="006017B5">
              <w:rPr>
                <w:rFonts w:ascii="Book Antiqua" w:hAnsi="Book Antiqua"/>
              </w:rPr>
              <w:t>1</w:t>
            </w:r>
            <w:r w:rsidRPr="006017B5">
              <w:rPr>
                <w:rFonts w:ascii="Book Antiqua" w:hAnsi="Book Antiqua"/>
                <w:vertAlign w:val="superscript"/>
              </w:rPr>
              <w:t>st</w:t>
            </w:r>
            <w:r w:rsidRPr="006017B5">
              <w:rPr>
                <w:rFonts w:ascii="Book Antiqua" w:hAnsi="Book Antiqua"/>
              </w:rPr>
              <w:t xml:space="preserve"> March, 2019 to 28</w:t>
            </w:r>
            <w:r w:rsidRPr="006017B5">
              <w:rPr>
                <w:rFonts w:ascii="Book Antiqua" w:hAnsi="Book Antiqua"/>
                <w:vertAlign w:val="superscript"/>
              </w:rPr>
              <w:t>th</w:t>
            </w:r>
            <w:r w:rsidRPr="006017B5">
              <w:rPr>
                <w:rFonts w:ascii="Book Antiqua" w:hAnsi="Book Antiqua"/>
              </w:rPr>
              <w:t xml:space="preserve"> February, 2022</w:t>
            </w:r>
          </w:p>
        </w:tc>
        <w:tc>
          <w:tcPr>
            <w:tcW w:w="1985" w:type="dxa"/>
          </w:tcPr>
          <w:p w:rsidR="00026BC6" w:rsidRPr="006017B5" w:rsidRDefault="00026BC6" w:rsidP="0009213D">
            <w:pPr>
              <w:pStyle w:val="BodyText"/>
              <w:spacing w:line="240" w:lineRule="auto"/>
              <w:rPr>
                <w:rFonts w:ascii="Book Antiqua" w:hAnsi="Book Antiqua"/>
              </w:rPr>
            </w:pPr>
            <w:r w:rsidRPr="006017B5">
              <w:rPr>
                <w:rFonts w:ascii="Book Antiqua" w:hAnsi="Book Antiqua"/>
              </w:rPr>
              <w:t>INR 86,250</w:t>
            </w:r>
          </w:p>
        </w:tc>
      </w:tr>
      <w:tr w:rsidR="00026BC6" w:rsidRPr="006017B5" w:rsidTr="0009213D">
        <w:tc>
          <w:tcPr>
            <w:tcW w:w="4633" w:type="dxa"/>
          </w:tcPr>
          <w:p w:rsidR="00026BC6" w:rsidRPr="006017B5" w:rsidRDefault="00026BC6" w:rsidP="0009213D">
            <w:pPr>
              <w:pStyle w:val="BodyText"/>
              <w:spacing w:line="240" w:lineRule="auto"/>
              <w:rPr>
                <w:rFonts w:ascii="Book Antiqua" w:hAnsi="Book Antiqua"/>
              </w:rPr>
            </w:pPr>
            <w:r w:rsidRPr="006017B5">
              <w:rPr>
                <w:rFonts w:ascii="Book Antiqua" w:hAnsi="Book Antiqua"/>
              </w:rPr>
              <w:t>1</w:t>
            </w:r>
            <w:r w:rsidRPr="006017B5">
              <w:rPr>
                <w:rFonts w:ascii="Book Antiqua" w:hAnsi="Book Antiqua"/>
                <w:vertAlign w:val="superscript"/>
              </w:rPr>
              <w:t>st</w:t>
            </w:r>
            <w:r w:rsidRPr="006017B5">
              <w:rPr>
                <w:rFonts w:ascii="Book Antiqua" w:hAnsi="Book Antiqua"/>
              </w:rPr>
              <w:t xml:space="preserve"> March, 2022 to 28</w:t>
            </w:r>
            <w:r w:rsidRPr="006017B5">
              <w:rPr>
                <w:rFonts w:ascii="Book Antiqua" w:hAnsi="Book Antiqua"/>
                <w:vertAlign w:val="superscript"/>
              </w:rPr>
              <w:t>th</w:t>
            </w:r>
            <w:r w:rsidRPr="006017B5">
              <w:rPr>
                <w:rFonts w:ascii="Book Antiqua" w:hAnsi="Book Antiqua"/>
              </w:rPr>
              <w:t xml:space="preserve"> February, 2025</w:t>
            </w:r>
          </w:p>
        </w:tc>
        <w:tc>
          <w:tcPr>
            <w:tcW w:w="1985" w:type="dxa"/>
          </w:tcPr>
          <w:p w:rsidR="00026BC6" w:rsidRPr="006017B5" w:rsidRDefault="00026BC6" w:rsidP="0009213D">
            <w:pPr>
              <w:pStyle w:val="BodyText"/>
              <w:spacing w:line="240" w:lineRule="auto"/>
              <w:rPr>
                <w:rFonts w:ascii="Book Antiqua" w:hAnsi="Book Antiqua"/>
              </w:rPr>
            </w:pPr>
            <w:r w:rsidRPr="006017B5">
              <w:rPr>
                <w:rFonts w:ascii="Book Antiqua" w:hAnsi="Book Antiqua"/>
              </w:rPr>
              <w:t>INR 99,188</w:t>
            </w:r>
          </w:p>
        </w:tc>
      </w:tr>
    </w:tbl>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rPr>
          <w:rFonts w:ascii="Book Antiqua" w:hAnsi="Book Antiqua"/>
        </w:rPr>
      </w:pPr>
    </w:p>
    <w:p w:rsidR="00026BC6" w:rsidRPr="006017B5" w:rsidRDefault="00026BC6" w:rsidP="00026BC6">
      <w:pPr>
        <w:pStyle w:val="BodyText"/>
        <w:spacing w:line="240" w:lineRule="auto"/>
        <w:rPr>
          <w:rFonts w:ascii="Book Antiqua" w:hAnsi="Book Antiqua"/>
          <w:b/>
        </w:rPr>
      </w:pPr>
      <w:r w:rsidRPr="006017B5">
        <w:rPr>
          <w:rFonts w:ascii="Book Antiqua" w:hAnsi="Book Antiqua"/>
          <w:b/>
        </w:rPr>
        <w:t>5.</w:t>
      </w:r>
      <w:r w:rsidRPr="006017B5">
        <w:rPr>
          <w:rFonts w:ascii="Book Antiqua" w:hAnsi="Book Antiqua"/>
          <w:b/>
        </w:rPr>
        <w:tab/>
        <w:t>REPRESENTATIONS AND WARRANTIES OF LESSOR</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5.1</w:t>
      </w:r>
      <w:r w:rsidRPr="006017B5">
        <w:rPr>
          <w:rFonts w:ascii="Book Antiqua" w:hAnsi="Book Antiqua"/>
        </w:rPr>
        <w:tab/>
        <w:t xml:space="preserve">LESSOR shall not change the commercial/ office use of the said Premises for which the permission is granted which may affect the operations of </w:t>
      </w:r>
      <w:r w:rsidRPr="006017B5">
        <w:rPr>
          <w:rFonts w:ascii="Book Antiqua" w:hAnsi="Book Antiqua"/>
        </w:rPr>
        <w:lastRenderedPageBreak/>
        <w:t>LESSEE in any manner whatsoever. The LESSEE shall not be liable to pay lease rentals or any other charges for any duration that it is deprived usage of the Premises due to any reason whatsoever.</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5.2</w:t>
      </w:r>
      <w:r w:rsidRPr="006017B5">
        <w:rPr>
          <w:rFonts w:ascii="Book Antiqua" w:hAnsi="Book Antiqua"/>
        </w:rPr>
        <w:tab/>
        <w:t>That prior to handing over the possession, LESSOR shall provide all relevant documents related to the title of the said Premises to the LESSEE. Further LESSOR shall obtain all requisite permissions/ approvals/ licenses/ clearances etc. from all concerned statutory authorities as may be required from time to time for undertaking commercial activities at the Said Building.</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5.3</w:t>
      </w:r>
      <w:r w:rsidRPr="006017B5">
        <w:rPr>
          <w:rFonts w:ascii="Book Antiqua" w:hAnsi="Book Antiqua"/>
        </w:rPr>
        <w:tab/>
        <w:t xml:space="preserve">All taxes, including but not limited to property tax relating to the said Premises shall be borne by the LESSOR. The LESSOR shall also pay all municipal taxes or any other taxes related to the said Premises and LESSEE shall have no obligation to pay the same, irrespective of any variation in the rates thereof or the imposition of any new tax or levy thereon. </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5.4</w:t>
      </w:r>
      <w:r w:rsidRPr="006017B5">
        <w:rPr>
          <w:rFonts w:ascii="Book Antiqua" w:hAnsi="Book Antiqua"/>
        </w:rPr>
        <w:tab/>
        <w:t>LESSOR shall not interfere with the operation of the administrative office of the LESSEE in any manner whatsoever during the entire term of the Lease Deed.</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5.5</w:t>
      </w:r>
      <w:r w:rsidRPr="006017B5">
        <w:rPr>
          <w:rFonts w:ascii="Book Antiqua" w:hAnsi="Book Antiqua"/>
        </w:rPr>
        <w:tab/>
      </w:r>
      <w:r w:rsidRPr="006017B5">
        <w:rPr>
          <w:rFonts w:ascii="Book Antiqua" w:eastAsia="MS Mincho" w:hAnsi="Book Antiqua" w:cs="Arial"/>
        </w:rPr>
        <w:t xml:space="preserve">The LESSOR has represented that the use of the Premises for running an administrative office would not be in violation of any building </w:t>
      </w:r>
      <w:r w:rsidRPr="006017B5">
        <w:rPr>
          <w:rFonts w:ascii="Book Antiqua" w:hAnsi="Book Antiqua" w:cs="Arial"/>
        </w:rPr>
        <w:t xml:space="preserve">laws, bye-laws, rules and regulations applicable for the same. Further, use of the Premises for </w:t>
      </w:r>
      <w:r w:rsidRPr="006017B5">
        <w:rPr>
          <w:rFonts w:ascii="Book Antiqua" w:eastAsia="MS Mincho" w:hAnsi="Book Antiqua" w:cs="Arial"/>
        </w:rPr>
        <w:t xml:space="preserve">running an administrative office </w:t>
      </w:r>
      <w:r w:rsidRPr="006017B5">
        <w:rPr>
          <w:rFonts w:ascii="Book Antiqua" w:hAnsi="Book Antiqua" w:cs="Arial"/>
        </w:rPr>
        <w:t xml:space="preserve">will not violate any applicable local authorities, government rules and regulations. The </w:t>
      </w:r>
      <w:r w:rsidRPr="006017B5">
        <w:rPr>
          <w:rFonts w:ascii="Book Antiqua" w:eastAsia="MS Mincho" w:hAnsi="Book Antiqua" w:cs="Arial"/>
        </w:rPr>
        <w:t>LESSOR</w:t>
      </w:r>
      <w:r w:rsidRPr="006017B5">
        <w:rPr>
          <w:rFonts w:ascii="Book Antiqua" w:hAnsi="Book Antiqua" w:cs="Arial"/>
        </w:rPr>
        <w:t xml:space="preserve"> has further represented that if the Premises becomes unusable by it because of breach of law, rules and regulations or non-compliance of the formalities of local authorities, government, etc., then the </w:t>
      </w:r>
      <w:r w:rsidRPr="006017B5">
        <w:rPr>
          <w:rFonts w:ascii="Book Antiqua" w:eastAsia="MS Mincho" w:hAnsi="Book Antiqua" w:cs="Arial"/>
        </w:rPr>
        <w:t xml:space="preserve">LESSOR </w:t>
      </w:r>
      <w:r w:rsidRPr="006017B5">
        <w:rPr>
          <w:rFonts w:ascii="Book Antiqua" w:hAnsi="Book Antiqua" w:cs="Arial"/>
          <w:lang w:eastAsia="ko-KR"/>
        </w:rPr>
        <w:t xml:space="preserve">shall keep the </w:t>
      </w:r>
      <w:r w:rsidRPr="006017B5">
        <w:rPr>
          <w:rFonts w:ascii="Book Antiqua" w:eastAsia="MS Mincho" w:hAnsi="Book Antiqua" w:cs="Arial"/>
        </w:rPr>
        <w:t>LESSEE</w:t>
      </w:r>
      <w:r w:rsidRPr="006017B5">
        <w:rPr>
          <w:rFonts w:ascii="Book Antiqua" w:hAnsi="Book Antiqua" w:cs="Arial"/>
          <w:lang w:eastAsia="ko-KR"/>
        </w:rPr>
        <w:t xml:space="preserve"> indemnified and harmless against any and all damages/ costs/ claims etc. suffered by the </w:t>
      </w:r>
      <w:r w:rsidRPr="006017B5">
        <w:rPr>
          <w:rFonts w:ascii="Book Antiqua" w:eastAsia="MS Mincho" w:hAnsi="Book Antiqua" w:cs="Arial"/>
        </w:rPr>
        <w:t>LESSEE</w:t>
      </w:r>
      <w:r w:rsidRPr="006017B5">
        <w:rPr>
          <w:rFonts w:ascii="Book Antiqua" w:hAnsi="Book Antiqua" w:cs="Arial"/>
          <w:lang w:eastAsia="ko-KR"/>
        </w:rPr>
        <w:t xml:space="preserve">. On the happening of such an event, </w:t>
      </w:r>
      <w:r w:rsidRPr="006017B5">
        <w:rPr>
          <w:rFonts w:ascii="Book Antiqua" w:eastAsia="MS Mincho" w:hAnsi="Book Antiqua" w:cs="Arial"/>
        </w:rPr>
        <w:t>LESSOR</w:t>
      </w:r>
      <w:r w:rsidRPr="006017B5">
        <w:rPr>
          <w:rFonts w:ascii="Book Antiqua" w:hAnsi="Book Antiqua" w:cs="Arial"/>
          <w:lang w:eastAsia="ko-KR"/>
        </w:rPr>
        <w:t xml:space="preserve"> shall be liable to remit to the </w:t>
      </w:r>
      <w:r w:rsidRPr="006017B5">
        <w:rPr>
          <w:rFonts w:ascii="Book Antiqua" w:eastAsia="MS Mincho" w:hAnsi="Book Antiqua" w:cs="Arial"/>
        </w:rPr>
        <w:t>LESSEE</w:t>
      </w:r>
      <w:r w:rsidRPr="006017B5">
        <w:rPr>
          <w:rFonts w:ascii="Book Antiqua" w:hAnsi="Book Antiqua" w:cs="Arial"/>
          <w:lang w:eastAsia="ko-KR"/>
        </w:rPr>
        <w:t xml:space="preserve"> the depreciated </w:t>
      </w:r>
      <w:r w:rsidRPr="006017B5">
        <w:rPr>
          <w:rFonts w:ascii="Book Antiqua" w:hAnsi="Book Antiqua" w:cs="Arial"/>
          <w:shd w:val="clear" w:color="auto" w:fill="FFFFFF"/>
        </w:rPr>
        <w:t xml:space="preserve">value of the fixed interior, </w:t>
      </w:r>
      <w:proofErr w:type="spellStart"/>
      <w:r w:rsidRPr="006017B5">
        <w:rPr>
          <w:rFonts w:ascii="Book Antiqua" w:hAnsi="Book Antiqua" w:cs="Arial"/>
          <w:shd w:val="clear" w:color="auto" w:fill="FFFFFF"/>
        </w:rPr>
        <w:t>electricals</w:t>
      </w:r>
      <w:proofErr w:type="spellEnd"/>
      <w:r w:rsidRPr="006017B5">
        <w:rPr>
          <w:rFonts w:ascii="Book Antiqua" w:hAnsi="Book Antiqua" w:cs="Arial"/>
          <w:shd w:val="clear" w:color="auto" w:fill="FFFFFF"/>
        </w:rPr>
        <w:t xml:space="preserve">, plumbing, </w:t>
      </w:r>
      <w:proofErr w:type="gramStart"/>
      <w:r w:rsidRPr="006017B5">
        <w:rPr>
          <w:rFonts w:ascii="Book Antiqua" w:hAnsi="Book Antiqua" w:cs="Arial"/>
          <w:shd w:val="clear" w:color="auto" w:fill="FFFFFF"/>
        </w:rPr>
        <w:t>fit</w:t>
      </w:r>
      <w:proofErr w:type="gramEnd"/>
      <w:r w:rsidRPr="006017B5">
        <w:rPr>
          <w:rFonts w:ascii="Book Antiqua" w:hAnsi="Book Antiqua" w:cs="Arial"/>
          <w:shd w:val="clear" w:color="auto" w:fill="FFFFFF"/>
        </w:rPr>
        <w:t xml:space="preserve"> out &amp; set up costs and signage as evidenced by the relevant bills submitted by the </w:t>
      </w:r>
      <w:r w:rsidRPr="006017B5">
        <w:rPr>
          <w:rFonts w:ascii="Book Antiqua" w:eastAsia="MS Mincho" w:hAnsi="Book Antiqua" w:cs="Arial"/>
        </w:rPr>
        <w:t>LESSEE</w:t>
      </w:r>
      <w:r w:rsidRPr="006017B5">
        <w:rPr>
          <w:rFonts w:ascii="Book Antiqua" w:hAnsi="Book Antiqua" w:cs="Arial"/>
          <w:lang w:eastAsia="ko-KR"/>
        </w:rPr>
        <w:t xml:space="preserve">. Further, the </w:t>
      </w:r>
      <w:r w:rsidRPr="006017B5">
        <w:rPr>
          <w:rFonts w:ascii="Book Antiqua" w:eastAsia="MS Mincho" w:hAnsi="Book Antiqua" w:cs="Arial"/>
        </w:rPr>
        <w:t>LESSOR</w:t>
      </w:r>
      <w:r w:rsidRPr="006017B5">
        <w:rPr>
          <w:rFonts w:ascii="Book Antiqua" w:hAnsi="Book Antiqua" w:cs="Arial"/>
          <w:lang w:eastAsia="ko-KR"/>
        </w:rPr>
        <w:t xml:space="preserve"> shall keep the </w:t>
      </w:r>
      <w:r w:rsidRPr="006017B5">
        <w:rPr>
          <w:rFonts w:ascii="Book Antiqua" w:eastAsia="MS Mincho" w:hAnsi="Book Antiqua" w:cs="Arial"/>
        </w:rPr>
        <w:t>LESSEE</w:t>
      </w:r>
      <w:r w:rsidRPr="006017B5">
        <w:rPr>
          <w:rFonts w:ascii="Book Antiqua" w:hAnsi="Book Antiqua" w:cs="Arial"/>
          <w:lang w:eastAsia="ko-KR"/>
        </w:rPr>
        <w:t xml:space="preserve"> harmless and indemnified against any and all legal claims, costs, civil or criminal litigations that may arise out of such use of the Premises for </w:t>
      </w:r>
      <w:r w:rsidRPr="006017B5">
        <w:rPr>
          <w:rFonts w:ascii="Book Antiqua" w:eastAsia="MS Mincho" w:hAnsi="Book Antiqua" w:cs="Arial"/>
        </w:rPr>
        <w:t>running an administrative office</w:t>
      </w:r>
      <w:r w:rsidRPr="006017B5">
        <w:rPr>
          <w:rFonts w:ascii="Book Antiqua" w:hAnsi="Book Antiqua" w:cs="Arial"/>
          <w:lang w:eastAsia="ko-KR"/>
        </w:rPr>
        <w:t>.</w:t>
      </w:r>
      <w:r w:rsidRPr="006017B5">
        <w:rPr>
          <w:rFonts w:ascii="Book Antiqua" w:hAnsi="Book Antiqua" w:cs="Arial"/>
        </w:rPr>
        <w:t xml:space="preserve"> The </w:t>
      </w:r>
      <w:r w:rsidRPr="006017B5">
        <w:rPr>
          <w:rFonts w:ascii="Book Antiqua" w:eastAsia="MS Mincho" w:hAnsi="Book Antiqua" w:cs="Arial"/>
        </w:rPr>
        <w:t>LESSEE</w:t>
      </w:r>
      <w:r w:rsidRPr="006017B5">
        <w:rPr>
          <w:rFonts w:ascii="Book Antiqua" w:hAnsi="Book Antiqua" w:cs="Arial"/>
        </w:rPr>
        <w:t xml:space="preserve"> shall in any event be entitled to a specific performance of this clause.</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b/>
        </w:rPr>
      </w:pPr>
      <w:r w:rsidRPr="006017B5">
        <w:rPr>
          <w:rFonts w:ascii="Book Antiqua" w:hAnsi="Book Antiqua"/>
        </w:rPr>
        <w:t>5.6</w:t>
      </w:r>
      <w:r w:rsidRPr="006017B5">
        <w:rPr>
          <w:rFonts w:ascii="Book Antiqua" w:hAnsi="Book Antiqua"/>
        </w:rPr>
        <w:tab/>
        <w:t>LESSOR shall keep LESSEE fully indemnified against any loss/ claim that the said Premises/ LESSEE may sustain on account of any defect in the title and LESSOR agrees to make good any such defect in the title to the said Premises at its own cost, whenever required.</w:t>
      </w:r>
    </w:p>
    <w:p w:rsidR="00026BC6" w:rsidRPr="006017B5" w:rsidRDefault="00026BC6" w:rsidP="00026BC6">
      <w:pPr>
        <w:pStyle w:val="BodyText"/>
        <w:spacing w:line="240" w:lineRule="auto"/>
        <w:ind w:left="720" w:hanging="720"/>
        <w:rPr>
          <w:rFonts w:ascii="Book Antiqua" w:hAnsi="Book Antiqua"/>
          <w:b/>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5.7</w:t>
      </w:r>
      <w:r w:rsidRPr="006017B5">
        <w:rPr>
          <w:rFonts w:ascii="Book Antiqua" w:hAnsi="Book Antiqua"/>
        </w:rPr>
        <w:tab/>
        <w:t>The administrative office may be operated from the said Premises for 24 hours/ as per the statutory rules.</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lastRenderedPageBreak/>
        <w:t>5.8</w:t>
      </w:r>
      <w:r w:rsidRPr="006017B5">
        <w:rPr>
          <w:rFonts w:ascii="Book Antiqua" w:hAnsi="Book Antiqua"/>
        </w:rPr>
        <w:tab/>
        <w:t xml:space="preserve">LESSOR shall provide/ make available, one, free of cost, parking space to the LESSEE for the cars and two wheelers of the LESSEE and its employees/ customers/ visitors etc. and for installation of </w:t>
      </w:r>
      <w:proofErr w:type="spellStart"/>
      <w:r w:rsidRPr="006017B5">
        <w:rPr>
          <w:rFonts w:ascii="Book Antiqua" w:hAnsi="Book Antiqua"/>
        </w:rPr>
        <w:t>Genset</w:t>
      </w:r>
      <w:proofErr w:type="spellEnd"/>
      <w:r w:rsidRPr="006017B5">
        <w:rPr>
          <w:rFonts w:ascii="Book Antiqua" w:hAnsi="Book Antiqua"/>
        </w:rPr>
        <w:t xml:space="preserve"> of the LESSEE, </w:t>
      </w:r>
      <w:proofErr w:type="spellStart"/>
      <w:r w:rsidRPr="006017B5">
        <w:rPr>
          <w:rFonts w:ascii="Book Antiqua" w:hAnsi="Book Antiqua"/>
        </w:rPr>
        <w:t>alongwith</w:t>
      </w:r>
      <w:proofErr w:type="spellEnd"/>
      <w:r w:rsidRPr="006017B5">
        <w:rPr>
          <w:rFonts w:ascii="Book Antiqua" w:hAnsi="Book Antiqua"/>
        </w:rPr>
        <w:t xml:space="preserve"> 24 hours access, to such parking space.</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5.9</w:t>
      </w:r>
      <w:r w:rsidRPr="006017B5">
        <w:rPr>
          <w:rFonts w:ascii="Book Antiqua" w:hAnsi="Book Antiqua"/>
        </w:rPr>
        <w:tab/>
        <w:t>The parties hereto agree and consent that only day to day repairs at the said Premises shall be carried out by the LESSEE. All other repairs shall be carried out by the LESSOR.</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5.10</w:t>
      </w:r>
      <w:r w:rsidRPr="006017B5">
        <w:rPr>
          <w:rFonts w:ascii="Book Antiqua" w:hAnsi="Book Antiqua"/>
        </w:rPr>
        <w:tab/>
        <w:t xml:space="preserve">LESSOR shall render all help and documentary assistance to the LESSEE to obtain all statutory permissions and approvals required for providing the said Premises on Lease, and for running, operating and establishing the administrative office, in the said Premises from the statutory authorities, if need be. Further, LESSOR shall also grant No Objection to the LESSEE for obtaining all Licenses/permissions from all other relevant statutory authorities/ Society for running the administrative office. In case for any reason the LESSEE is unable to use the said Premises for the purpose envisaged in this Lease Deed or obtain any of the requisite licenses, the LESSEE may at its option, rescind this Lease Deed and the LESSOR shall be liable to refund to the LESSEE the Security Deposit paid by the LESSEE to the LESSOR. Further the LESSOR shall not be entitled to claim any compensation whatsoever from the LESSEE on any account. </w:t>
      </w:r>
    </w:p>
    <w:p w:rsidR="00026BC6" w:rsidRPr="006017B5" w:rsidRDefault="00026BC6" w:rsidP="00026BC6">
      <w:pPr>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5.11</w:t>
      </w:r>
      <w:r w:rsidRPr="006017B5">
        <w:rPr>
          <w:rFonts w:ascii="Book Antiqua" w:hAnsi="Book Antiqua"/>
        </w:rPr>
        <w:tab/>
        <w:t xml:space="preserve">The LESSOR shall provide the following facilities to the LESSEE at the said Premises: </w:t>
      </w:r>
    </w:p>
    <w:p w:rsidR="00026BC6" w:rsidRPr="006017B5" w:rsidRDefault="00026BC6" w:rsidP="00026BC6">
      <w:pPr>
        <w:ind w:left="720" w:hanging="720"/>
        <w:jc w:val="both"/>
        <w:rPr>
          <w:rFonts w:ascii="Book Antiqua" w:hAnsi="Book Antiqua"/>
          <w:spacing w:val="-2"/>
        </w:rPr>
      </w:pPr>
    </w:p>
    <w:p w:rsidR="00026BC6" w:rsidRPr="006017B5" w:rsidRDefault="00026BC6" w:rsidP="00026BC6">
      <w:pPr>
        <w:ind w:left="720" w:hanging="720"/>
        <w:jc w:val="both"/>
        <w:rPr>
          <w:rFonts w:ascii="Book Antiqua" w:hAnsi="Book Antiqua"/>
          <w:spacing w:val="-2"/>
        </w:rPr>
      </w:pPr>
      <w:r w:rsidRPr="006017B5">
        <w:rPr>
          <w:rFonts w:ascii="Book Antiqua" w:hAnsi="Book Antiqua"/>
          <w:spacing w:val="-2"/>
        </w:rPr>
        <w:tab/>
        <w:t>a)</w:t>
      </w:r>
      <w:r w:rsidRPr="006017B5">
        <w:rPr>
          <w:rFonts w:ascii="Book Antiqua" w:hAnsi="Book Antiqua"/>
          <w:spacing w:val="-2"/>
        </w:rPr>
        <w:tab/>
        <w:t>Electricity load of 30KW or as per requirement of LESSEE</w:t>
      </w:r>
    </w:p>
    <w:p w:rsidR="00026BC6" w:rsidRPr="006017B5" w:rsidRDefault="00026BC6" w:rsidP="00026BC6">
      <w:pPr>
        <w:ind w:left="720" w:hanging="720"/>
        <w:jc w:val="both"/>
        <w:rPr>
          <w:rFonts w:ascii="Book Antiqua" w:hAnsi="Book Antiqua"/>
          <w:spacing w:val="-2"/>
        </w:rPr>
      </w:pPr>
      <w:r w:rsidRPr="006017B5">
        <w:rPr>
          <w:rFonts w:ascii="Book Antiqua" w:hAnsi="Book Antiqua"/>
          <w:spacing w:val="-2"/>
        </w:rPr>
        <w:tab/>
        <w:t>b)</w:t>
      </w:r>
      <w:r w:rsidRPr="006017B5">
        <w:rPr>
          <w:rFonts w:ascii="Book Antiqua" w:hAnsi="Book Antiqua"/>
          <w:spacing w:val="-2"/>
        </w:rPr>
        <w:tab/>
        <w:t>Water supply as per requirement of LESSEE</w:t>
      </w:r>
    </w:p>
    <w:p w:rsidR="00026BC6" w:rsidRPr="006017B5" w:rsidRDefault="00026BC6" w:rsidP="00026BC6">
      <w:pPr>
        <w:ind w:left="1440" w:hanging="720"/>
        <w:jc w:val="both"/>
        <w:rPr>
          <w:rFonts w:ascii="Book Antiqua" w:hAnsi="Book Antiqua"/>
          <w:spacing w:val="-2"/>
        </w:rPr>
      </w:pPr>
      <w:r w:rsidRPr="006017B5">
        <w:rPr>
          <w:rFonts w:ascii="Book Antiqua" w:hAnsi="Book Antiqua"/>
          <w:spacing w:val="-2"/>
        </w:rPr>
        <w:t>c)</w:t>
      </w:r>
      <w:r w:rsidRPr="006017B5">
        <w:rPr>
          <w:rFonts w:ascii="Book Antiqua" w:hAnsi="Book Antiqua"/>
          <w:spacing w:val="-2"/>
        </w:rPr>
        <w:tab/>
        <w:t>Space for signage, free of cost, as per the requirement of LESSEE and the local laws</w:t>
      </w:r>
    </w:p>
    <w:p w:rsidR="00026BC6" w:rsidRPr="006017B5" w:rsidRDefault="00026BC6" w:rsidP="00026BC6">
      <w:pPr>
        <w:ind w:left="720" w:hanging="720"/>
        <w:jc w:val="both"/>
        <w:rPr>
          <w:rFonts w:ascii="Book Antiqua" w:hAnsi="Book Antiqua"/>
        </w:rPr>
      </w:pPr>
    </w:p>
    <w:p w:rsidR="00026BC6" w:rsidRPr="006017B5" w:rsidRDefault="00026BC6" w:rsidP="00026BC6">
      <w:pPr>
        <w:pStyle w:val="BodyText"/>
        <w:spacing w:line="240" w:lineRule="auto"/>
        <w:ind w:left="720" w:hanging="720"/>
        <w:rPr>
          <w:rFonts w:ascii="Book Antiqua" w:hAnsi="Book Antiqua"/>
          <w:b/>
        </w:rPr>
      </w:pPr>
      <w:r w:rsidRPr="006017B5">
        <w:rPr>
          <w:rFonts w:ascii="Book Antiqua" w:hAnsi="Book Antiqua"/>
          <w:b/>
        </w:rPr>
        <w:t>6.</w:t>
      </w:r>
      <w:r w:rsidRPr="006017B5">
        <w:rPr>
          <w:rFonts w:ascii="Book Antiqua" w:hAnsi="Book Antiqua"/>
          <w:b/>
        </w:rPr>
        <w:tab/>
        <w:t xml:space="preserve">LESSEE’S OBLIGATIONS AND COVENANTS </w:t>
      </w:r>
    </w:p>
    <w:p w:rsidR="00026BC6" w:rsidRPr="006017B5" w:rsidRDefault="00026BC6" w:rsidP="00026BC6">
      <w:pPr>
        <w:pStyle w:val="BodyText"/>
        <w:spacing w:line="240" w:lineRule="auto"/>
        <w:ind w:left="720" w:hanging="720"/>
        <w:rPr>
          <w:rFonts w:ascii="Book Antiqua" w:hAnsi="Book Antiqua"/>
          <w:b/>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6.1</w:t>
      </w:r>
      <w:r w:rsidRPr="006017B5">
        <w:rPr>
          <w:rFonts w:ascii="Book Antiqua" w:hAnsi="Book Antiqua"/>
          <w:b/>
        </w:rPr>
        <w:tab/>
      </w:r>
      <w:r w:rsidRPr="006017B5">
        <w:rPr>
          <w:rFonts w:ascii="Book Antiqua" w:hAnsi="Book Antiqua"/>
        </w:rPr>
        <w:t xml:space="preserve">LESSEE shall be liable to pay Rs. 5,000/- (Rupees Five Thousand only) per month towards the Common Area Maintenance Charges to the Association known as </w:t>
      </w:r>
      <w:proofErr w:type="spellStart"/>
      <w:r w:rsidRPr="006017B5">
        <w:rPr>
          <w:rFonts w:ascii="Book Antiqua" w:hAnsi="Book Antiqua"/>
        </w:rPr>
        <w:t>Gowtham</w:t>
      </w:r>
      <w:proofErr w:type="spellEnd"/>
      <w:r w:rsidRPr="006017B5">
        <w:rPr>
          <w:rFonts w:ascii="Book Antiqua" w:hAnsi="Book Antiqua"/>
        </w:rPr>
        <w:t xml:space="preserve"> Centre Owners Association for the maintenance services and facilities provided by LESSOR in the said Building or such other revised Common Area Maintenance Charges as may be levied by the </w:t>
      </w:r>
      <w:proofErr w:type="spellStart"/>
      <w:r w:rsidRPr="006017B5">
        <w:rPr>
          <w:rFonts w:ascii="Book Antiqua" w:hAnsi="Book Antiqua"/>
        </w:rPr>
        <w:t>Gowtham</w:t>
      </w:r>
      <w:proofErr w:type="spellEnd"/>
      <w:r w:rsidRPr="006017B5">
        <w:rPr>
          <w:rFonts w:ascii="Book Antiqua" w:hAnsi="Book Antiqua"/>
        </w:rPr>
        <w:t xml:space="preserve"> Centre Owners Association from time to time, which shall be applicable to all the other occupants of the Said Building. It is expressly agreed and understood by the parties that LESSEE shall not be liable to pay any other charges/ Deposit of any nature whatsoever in respect of the facilities provided by LESSOR in the said Premises/ said Building where the said Premises is located.</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6.2</w:t>
      </w:r>
      <w:r w:rsidRPr="006017B5">
        <w:rPr>
          <w:rFonts w:ascii="Book Antiqua" w:hAnsi="Book Antiqua"/>
        </w:rPr>
        <w:tab/>
        <w:t>LESSEE agrees to bear all the consumption charges pertaining to electricity usage in respect of the said Premises.</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lastRenderedPageBreak/>
        <w:t>6.3</w:t>
      </w:r>
      <w:r w:rsidRPr="006017B5">
        <w:rPr>
          <w:rFonts w:ascii="Book Antiqua" w:hAnsi="Book Antiqua"/>
        </w:rPr>
        <w:tab/>
        <w:t>On the expiry of the term of this Lease Deed, LESSEE shall hand over the vacant and peaceful possession of the said Premises to LESSOR with the normal wear and tear arising on account of running of business of administrative office.</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6.4</w:t>
      </w:r>
      <w:r w:rsidRPr="006017B5">
        <w:rPr>
          <w:rFonts w:ascii="Book Antiqua" w:hAnsi="Book Antiqua"/>
        </w:rPr>
        <w:tab/>
        <w:t xml:space="preserve">LESSEE may carry out in the said Premises (except for the structural changes), any alteration, addition, renovation, decoration, installation of new furniture, fixtures, etc. or the removal of the same to suit the running need of its business.  </w:t>
      </w:r>
    </w:p>
    <w:p w:rsidR="00026BC6" w:rsidRPr="006017B5" w:rsidRDefault="00026BC6" w:rsidP="00026BC6">
      <w:pPr>
        <w:pStyle w:val="Heading2"/>
        <w:tabs>
          <w:tab w:val="clear" w:pos="576"/>
        </w:tabs>
        <w:spacing w:line="240" w:lineRule="auto"/>
        <w:ind w:left="720" w:hanging="720"/>
        <w:jc w:val="both"/>
        <w:rPr>
          <w:rFonts w:ascii="Book Antiqua" w:hAnsi="Book Antiqua"/>
          <w:b w:val="0"/>
        </w:rPr>
      </w:pPr>
    </w:p>
    <w:p w:rsidR="00026BC6" w:rsidRPr="006017B5" w:rsidRDefault="00026BC6" w:rsidP="00026BC6">
      <w:pPr>
        <w:pStyle w:val="Heading2"/>
        <w:tabs>
          <w:tab w:val="clear" w:pos="576"/>
        </w:tabs>
        <w:spacing w:line="240" w:lineRule="auto"/>
        <w:ind w:left="720" w:hanging="720"/>
        <w:jc w:val="both"/>
        <w:rPr>
          <w:rFonts w:ascii="Book Antiqua" w:hAnsi="Book Antiqua"/>
          <w:b w:val="0"/>
        </w:rPr>
      </w:pPr>
      <w:r w:rsidRPr="006017B5">
        <w:rPr>
          <w:rFonts w:ascii="Book Antiqua" w:hAnsi="Book Antiqua"/>
          <w:b w:val="0"/>
        </w:rPr>
        <w:t>6.5</w:t>
      </w:r>
      <w:r w:rsidRPr="006017B5">
        <w:rPr>
          <w:rFonts w:ascii="Book Antiqua" w:hAnsi="Book Antiqua"/>
          <w:b w:val="0"/>
        </w:rPr>
        <w:tab/>
        <w:t xml:space="preserve">The LESSEE shall be entitled to assign its rights and obligations under this Lease Deed/ share the said Premises/sub-let with any other Group Company/ affiliate company with written intimation to the LESSOR. </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rPr>
          <w:rFonts w:ascii="Book Antiqua" w:hAnsi="Book Antiqua"/>
          <w:b/>
        </w:rPr>
      </w:pPr>
      <w:r w:rsidRPr="006017B5">
        <w:rPr>
          <w:rFonts w:ascii="Book Antiqua" w:hAnsi="Book Antiqua"/>
          <w:b/>
        </w:rPr>
        <w:t>7.</w:t>
      </w:r>
      <w:r w:rsidRPr="006017B5">
        <w:rPr>
          <w:rFonts w:ascii="Book Antiqua" w:hAnsi="Book Antiqua"/>
        </w:rPr>
        <w:tab/>
      </w:r>
      <w:r w:rsidRPr="006017B5">
        <w:rPr>
          <w:rFonts w:ascii="Book Antiqua" w:hAnsi="Book Antiqua"/>
          <w:b/>
        </w:rPr>
        <w:t>MUTUAL COVENANTS</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7.1</w:t>
      </w:r>
      <w:r w:rsidRPr="006017B5">
        <w:rPr>
          <w:rFonts w:ascii="Book Antiqua" w:hAnsi="Book Antiqua"/>
        </w:rPr>
        <w:tab/>
        <w:t>After the expiry of the terms of this Lease Deed or the extended term or earlier termination thereof, the LESSEE shall be permitted to remove all its stocks of machinery, disposables, tools and other items belonging to LESSEE from the said Premises of the LESSOR.</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7.2</w:t>
      </w:r>
      <w:r w:rsidRPr="006017B5">
        <w:rPr>
          <w:rFonts w:ascii="Book Antiqua" w:hAnsi="Book Antiqua"/>
        </w:rPr>
        <w:tab/>
        <w:t>The said Premises which is owned, and / or under the control of the LESSOR shall be kept comprehensively insured for fire, earthquake, riots, etc. by the LESSOR, during the entire term of the Lease Deed.</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 xml:space="preserve"> 7.3     Any mutual extension of the lease terms shall be by means of a registered instrument.</w:t>
      </w:r>
    </w:p>
    <w:p w:rsidR="00026BC6" w:rsidRPr="006017B5" w:rsidRDefault="00026BC6" w:rsidP="00026BC6">
      <w:pPr>
        <w:pStyle w:val="BodyText"/>
        <w:spacing w:line="240" w:lineRule="auto"/>
        <w:ind w:left="720" w:hanging="720"/>
        <w:rPr>
          <w:rFonts w:ascii="Book Antiqua" w:hAnsi="Book Antiqua"/>
          <w:b/>
        </w:rPr>
      </w:pPr>
    </w:p>
    <w:p w:rsidR="00026BC6" w:rsidRPr="006017B5" w:rsidRDefault="00026BC6" w:rsidP="00026BC6">
      <w:pPr>
        <w:pStyle w:val="BodyText"/>
        <w:spacing w:line="240" w:lineRule="auto"/>
        <w:ind w:left="720" w:hanging="720"/>
        <w:rPr>
          <w:rFonts w:ascii="Book Antiqua" w:hAnsi="Book Antiqua"/>
          <w:b/>
        </w:rPr>
      </w:pPr>
      <w:r w:rsidRPr="006017B5">
        <w:rPr>
          <w:rFonts w:ascii="Book Antiqua" w:hAnsi="Book Antiqua"/>
          <w:b/>
        </w:rPr>
        <w:t>8.</w:t>
      </w:r>
      <w:r w:rsidRPr="006017B5">
        <w:rPr>
          <w:rFonts w:ascii="Book Antiqua" w:hAnsi="Book Antiqua"/>
        </w:rPr>
        <w:tab/>
      </w:r>
      <w:r w:rsidRPr="006017B5">
        <w:rPr>
          <w:rFonts w:ascii="Book Antiqua" w:hAnsi="Book Antiqua"/>
          <w:b/>
        </w:rPr>
        <w:t>TERMINATION</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8.1</w:t>
      </w:r>
      <w:r w:rsidRPr="006017B5">
        <w:rPr>
          <w:rFonts w:ascii="Book Antiqua" w:hAnsi="Book Antiqua"/>
        </w:rPr>
        <w:tab/>
        <w:t xml:space="preserve">LESSEE shall have a right to terminate this Lease Deed at any time, by giving 3 (three) months advance notice in writing to the LESSOR. </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8.2</w:t>
      </w:r>
      <w:r w:rsidRPr="006017B5">
        <w:rPr>
          <w:rFonts w:ascii="Book Antiqua" w:hAnsi="Book Antiqua"/>
        </w:rPr>
        <w:tab/>
        <w:t xml:space="preserve">The </w:t>
      </w:r>
      <w:r w:rsidR="0013209C">
        <w:rPr>
          <w:rFonts w:ascii="Book Antiqua" w:hAnsi="Book Antiqua"/>
        </w:rPr>
        <w:t>(</w:t>
      </w:r>
      <w:r w:rsidRPr="0013209C">
        <w:rPr>
          <w:rFonts w:ascii="Book Antiqua" w:hAnsi="Book Antiqua"/>
          <w:color w:val="FF0000"/>
        </w:rPr>
        <w:t>entire</w:t>
      </w:r>
      <w:r w:rsidR="0013209C">
        <w:rPr>
          <w:rFonts w:ascii="Book Antiqua" w:hAnsi="Book Antiqua"/>
          <w:color w:val="FF0000"/>
        </w:rPr>
        <w:t>)</w:t>
      </w:r>
      <w:r w:rsidRPr="006017B5">
        <w:rPr>
          <w:rFonts w:ascii="Book Antiqua" w:hAnsi="Book Antiqua"/>
        </w:rPr>
        <w:t xml:space="preserve"> </w:t>
      </w:r>
      <w:r w:rsidR="0013209C" w:rsidRPr="0013209C">
        <w:rPr>
          <w:rFonts w:ascii="Book Antiqua" w:hAnsi="Book Antiqua"/>
          <w:b/>
        </w:rPr>
        <w:t>first</w:t>
      </w:r>
      <w:r w:rsidR="0013209C">
        <w:rPr>
          <w:rFonts w:ascii="Book Antiqua" w:hAnsi="Book Antiqua"/>
        </w:rPr>
        <w:t xml:space="preserve"> </w:t>
      </w:r>
      <w:r w:rsidRPr="006017B5">
        <w:rPr>
          <w:rFonts w:ascii="Book Antiqua" w:hAnsi="Book Antiqua"/>
        </w:rPr>
        <w:t xml:space="preserve">term of this Lease Deed i.e. </w:t>
      </w:r>
      <w:r w:rsidR="0013209C" w:rsidRPr="0013209C">
        <w:rPr>
          <w:rFonts w:ascii="Book Antiqua" w:hAnsi="Book Antiqua"/>
          <w:b/>
        </w:rPr>
        <w:t>3 years</w:t>
      </w:r>
      <w:r w:rsidR="0013209C">
        <w:rPr>
          <w:rFonts w:ascii="Book Antiqua" w:hAnsi="Book Antiqua"/>
        </w:rPr>
        <w:t xml:space="preserve"> (</w:t>
      </w:r>
      <w:r w:rsidRPr="0013209C">
        <w:rPr>
          <w:rFonts w:ascii="Book Antiqua" w:hAnsi="Book Antiqua"/>
          <w:color w:val="FF0000"/>
        </w:rPr>
        <w:t>8 years 3</w:t>
      </w:r>
      <w:r w:rsidRPr="006017B5">
        <w:rPr>
          <w:rFonts w:ascii="Book Antiqua" w:hAnsi="Book Antiqua"/>
        </w:rPr>
        <w:t xml:space="preserve"> </w:t>
      </w:r>
      <w:proofErr w:type="gramStart"/>
      <w:r w:rsidRPr="0013209C">
        <w:rPr>
          <w:rFonts w:ascii="Book Antiqua" w:hAnsi="Book Antiqua"/>
          <w:color w:val="FF0000"/>
        </w:rPr>
        <w:t>months</w:t>
      </w:r>
      <w:r w:rsidRPr="006017B5">
        <w:rPr>
          <w:rFonts w:ascii="Book Antiqua" w:hAnsi="Book Antiqua"/>
        </w:rPr>
        <w:t xml:space="preserve"> </w:t>
      </w:r>
      <w:bookmarkStart w:id="0" w:name="_GoBack"/>
      <w:bookmarkEnd w:id="0"/>
      <w:r w:rsidR="0013209C">
        <w:rPr>
          <w:rFonts w:ascii="Book Antiqua" w:hAnsi="Book Antiqua"/>
        </w:rPr>
        <w:t>)</w:t>
      </w:r>
      <w:r w:rsidRPr="006017B5">
        <w:rPr>
          <w:rFonts w:ascii="Book Antiqua" w:hAnsi="Book Antiqua"/>
        </w:rPr>
        <w:t>shall</w:t>
      </w:r>
      <w:proofErr w:type="gramEnd"/>
      <w:r w:rsidRPr="006017B5">
        <w:rPr>
          <w:rFonts w:ascii="Book Antiqua" w:hAnsi="Book Antiqua"/>
        </w:rPr>
        <w:t xml:space="preserve"> be treated as a Lock in period for the LESSOR. LESSOR shall however be entitled to terminate this Lease Deed, only if LESSEE fails to pay the Lease Rental for 2 (Two) Consecutive Months. In such a case, LESSOR will serve a written notice of 15 (fifteen) days on LESSEE, to pay the outstanding Lease Rental and rectify the default. However in the event LESSEE still fails to pay the outstanding Lease Rental, the Lease Deed may be terminated by LESSOR by giving a further 15 (fifteen) days notice in writing to the LESSEE.</w:t>
      </w:r>
      <w:r w:rsidR="0013209C">
        <w:rPr>
          <w:rFonts w:ascii="Book Antiqua" w:hAnsi="Book Antiqua"/>
        </w:rPr>
        <w:t xml:space="preserve">  </w:t>
      </w:r>
      <w:r w:rsidR="0013209C" w:rsidRPr="0013209C">
        <w:rPr>
          <w:rFonts w:ascii="Book Antiqua" w:hAnsi="Book Antiqua"/>
          <w:color w:val="FF0000"/>
        </w:rPr>
        <w:t xml:space="preserve">Further, in case of any violation of law by </w:t>
      </w:r>
      <w:proofErr w:type="spellStart"/>
      <w:r w:rsidR="0013209C" w:rsidRPr="0013209C">
        <w:rPr>
          <w:rFonts w:ascii="Book Antiqua" w:hAnsi="Book Antiqua"/>
          <w:color w:val="FF0000"/>
        </w:rPr>
        <w:t>Leasee</w:t>
      </w:r>
      <w:proofErr w:type="spellEnd"/>
      <w:r w:rsidR="0013209C" w:rsidRPr="0013209C">
        <w:rPr>
          <w:rFonts w:ascii="Book Antiqua" w:hAnsi="Book Antiqua"/>
          <w:color w:val="FF0000"/>
        </w:rPr>
        <w:t xml:space="preserve">, the </w:t>
      </w:r>
      <w:proofErr w:type="spellStart"/>
      <w:r w:rsidR="0013209C" w:rsidRPr="0013209C">
        <w:rPr>
          <w:rFonts w:ascii="Book Antiqua" w:hAnsi="Book Antiqua"/>
          <w:color w:val="FF0000"/>
        </w:rPr>
        <w:t>Lessor</w:t>
      </w:r>
      <w:proofErr w:type="spellEnd"/>
      <w:r w:rsidR="0013209C" w:rsidRPr="0013209C">
        <w:rPr>
          <w:rFonts w:ascii="Book Antiqua" w:hAnsi="Book Antiqua"/>
          <w:color w:val="FF0000"/>
        </w:rPr>
        <w:t xml:space="preserve"> has a right to terminate this Lease accordingly.</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b/>
        </w:rPr>
      </w:pPr>
      <w:r w:rsidRPr="006017B5">
        <w:rPr>
          <w:rFonts w:ascii="Book Antiqua" w:hAnsi="Book Antiqua"/>
          <w:b/>
        </w:rPr>
        <w:t>9.</w:t>
      </w:r>
      <w:r w:rsidRPr="006017B5">
        <w:rPr>
          <w:rFonts w:ascii="Book Antiqua" w:hAnsi="Book Antiqua"/>
        </w:rPr>
        <w:tab/>
      </w:r>
      <w:r w:rsidRPr="006017B5">
        <w:rPr>
          <w:rFonts w:ascii="Book Antiqua" w:hAnsi="Book Antiqua"/>
          <w:b/>
        </w:rPr>
        <w:t>FORCE MAJEURE</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9.1</w:t>
      </w:r>
      <w:r w:rsidRPr="006017B5">
        <w:rPr>
          <w:rFonts w:ascii="Book Antiqua" w:hAnsi="Book Antiqua"/>
        </w:rPr>
        <w:tab/>
        <w:t xml:space="preserve">Neither party shall be deemed to have defaulted in the performance of its contractual obligations whilst the performance thereof is prevented by </w:t>
      </w:r>
      <w:r w:rsidRPr="006017B5">
        <w:rPr>
          <w:rFonts w:ascii="Book Antiqua" w:hAnsi="Book Antiqua"/>
        </w:rPr>
        <w:lastRenderedPageBreak/>
        <w:t>force majeure and the time limits/conditions laid down in this Lease Deed for the performance of such obligations shall be extended accordingly upon occurrence and cessation of any event constituting force majeure, provided the party affected immediately gives notice in writing to the other party.</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9.2</w:t>
      </w:r>
      <w:r w:rsidRPr="006017B5">
        <w:rPr>
          <w:rFonts w:ascii="Book Antiqua" w:hAnsi="Book Antiqua"/>
        </w:rPr>
        <w:tab/>
        <w:t>Force majeure shall include contingencies caused by neither of the parties and unforeseen occurrences such as acts of god, acts of nature, acts of war, in case of civil unrest exceeding 10 days.</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9.3</w:t>
      </w:r>
      <w:r w:rsidRPr="006017B5">
        <w:rPr>
          <w:rFonts w:ascii="Book Antiqua" w:hAnsi="Book Antiqua"/>
        </w:rPr>
        <w:tab/>
        <w:t xml:space="preserve">If force majeure persists for a continuous period of 60 (sixty) days and in the opinion of either party it shall continue for an indefinite period, the party affected shall give a notice in writing to the other party of such continuance. Within one month from the date of such notice, the parties shall meet to reach an agreement for continuation, modification or termination of this Lease Deed. If an agreement as aforesaid cannot be reached, this Lease Deed may be terminated at the sole option of the LESSEE.  </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9.4</w:t>
      </w:r>
      <w:r w:rsidRPr="006017B5">
        <w:rPr>
          <w:rFonts w:ascii="Book Antiqua" w:hAnsi="Book Antiqua"/>
        </w:rPr>
        <w:tab/>
        <w:t>In the event, the said Premises or any part thereof, at any time during the term of the Lease Deed or the extended term thereof, be destroyed and damaged by acts of god, enemy action, acts of war and such like damages not due to the negligence or within the control of LESSOR and/or LESSEE, so as to render the said Premises or any part thereof to be wholly or partially unfit for the use of LESSEE, then the Lease Rental  or proportionate part thereof, according to the damage sustained, shall cease to be payable from the time of such destruction or damage or deprivation of the use of the said Premises until the said Premises is reinstated to its original position by LESSOR, so as to enable LESSEE to resume its operations from the said Premises. LESSOR shall, upon such reinstatement, be bound to put LESSEE in possession of the said Premises again and the term of the Lease Deed shall be extended by such period for which LESSEE is deprived of the use of the said Premises because of the aforesaid reasons.</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p>
    <w:p w:rsidR="00185F31" w:rsidRDefault="00185F31" w:rsidP="00026BC6">
      <w:pPr>
        <w:pStyle w:val="BodyText"/>
        <w:spacing w:line="240" w:lineRule="auto"/>
        <w:ind w:left="720" w:hanging="720"/>
        <w:rPr>
          <w:rFonts w:ascii="Book Antiqua" w:hAnsi="Book Antiqua"/>
          <w:b/>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b/>
        </w:rPr>
        <w:t>10.</w:t>
      </w:r>
      <w:r w:rsidRPr="006017B5">
        <w:rPr>
          <w:rFonts w:ascii="Book Antiqua" w:hAnsi="Book Antiqua"/>
        </w:rPr>
        <w:tab/>
      </w:r>
      <w:r w:rsidRPr="006017B5">
        <w:rPr>
          <w:rFonts w:ascii="Book Antiqua" w:hAnsi="Book Antiqua"/>
          <w:b/>
        </w:rPr>
        <w:t>NOTICE</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10.1</w:t>
      </w:r>
      <w:r w:rsidRPr="006017B5">
        <w:rPr>
          <w:rFonts w:ascii="Book Antiqua" w:hAnsi="Book Antiqua"/>
        </w:rPr>
        <w:tab/>
        <w:t>Any notice or request given or made hereunder shall be served either personally, by post, facsimile, courier or registered post in accordance with the following particulars:</w:t>
      </w: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ab/>
      </w:r>
    </w:p>
    <w:p w:rsidR="00026BC6" w:rsidRPr="006017B5" w:rsidRDefault="00026BC6" w:rsidP="00026BC6">
      <w:pPr>
        <w:pStyle w:val="BodyText"/>
        <w:spacing w:line="240" w:lineRule="auto"/>
        <w:ind w:left="720" w:hanging="720"/>
        <w:rPr>
          <w:rFonts w:ascii="Book Antiqua" w:hAnsi="Book Antiqua"/>
        </w:rPr>
      </w:pPr>
      <w:proofErr w:type="spellStart"/>
      <w:r w:rsidRPr="006017B5">
        <w:rPr>
          <w:rFonts w:ascii="Book Antiqua" w:hAnsi="Book Antiqua"/>
        </w:rPr>
        <w:t>i</w:t>
      </w:r>
      <w:proofErr w:type="spellEnd"/>
      <w:r w:rsidRPr="006017B5">
        <w:rPr>
          <w:rFonts w:ascii="Book Antiqua" w:hAnsi="Book Antiqua"/>
        </w:rPr>
        <w:t>)</w:t>
      </w:r>
      <w:r w:rsidRPr="006017B5">
        <w:rPr>
          <w:rFonts w:ascii="Book Antiqua" w:hAnsi="Book Antiqua"/>
        </w:rPr>
        <w:tab/>
      </w:r>
      <w:r w:rsidRPr="006017B5">
        <w:rPr>
          <w:rFonts w:ascii="Book Antiqua" w:hAnsi="Book Antiqua"/>
          <w:b/>
          <w:u w:val="single"/>
        </w:rPr>
        <w:t>In case of LESSEE</w:t>
      </w:r>
      <w:r w:rsidRPr="006017B5">
        <w:rPr>
          <w:rFonts w:ascii="Book Antiqua" w:hAnsi="Book Antiqua"/>
        </w:rPr>
        <w:t>:-</w:t>
      </w: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ab/>
      </w:r>
      <w:r w:rsidRPr="006017B5">
        <w:rPr>
          <w:rFonts w:ascii="Book Antiqua" w:hAnsi="Book Antiqua"/>
        </w:rPr>
        <w:tab/>
      </w:r>
    </w:p>
    <w:p w:rsidR="00026BC6" w:rsidRPr="006017B5" w:rsidRDefault="00026BC6" w:rsidP="00026BC6">
      <w:pPr>
        <w:pStyle w:val="BodyText"/>
        <w:spacing w:line="240" w:lineRule="auto"/>
        <w:ind w:left="720" w:firstLine="720"/>
        <w:rPr>
          <w:rFonts w:ascii="Book Antiqua" w:hAnsi="Book Antiqua"/>
        </w:rPr>
      </w:pPr>
      <w:r w:rsidRPr="006017B5">
        <w:rPr>
          <w:rFonts w:ascii="Book Antiqua" w:hAnsi="Book Antiqua"/>
        </w:rPr>
        <w:t>M/s. IDP Education India Private Limited,</w:t>
      </w: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ab/>
      </w:r>
      <w:r w:rsidRPr="006017B5">
        <w:rPr>
          <w:rFonts w:ascii="Book Antiqua" w:hAnsi="Book Antiqua"/>
        </w:rPr>
        <w:tab/>
        <w:t xml:space="preserve">Second Floor, Plot no. 61, </w:t>
      </w:r>
    </w:p>
    <w:p w:rsidR="00026BC6" w:rsidRPr="006017B5" w:rsidRDefault="00026BC6" w:rsidP="00026BC6">
      <w:pPr>
        <w:pStyle w:val="BodyText"/>
        <w:spacing w:line="240" w:lineRule="auto"/>
        <w:ind w:left="720" w:firstLine="720"/>
        <w:rPr>
          <w:rFonts w:ascii="Book Antiqua" w:hAnsi="Book Antiqua"/>
        </w:rPr>
      </w:pPr>
      <w:r w:rsidRPr="006017B5">
        <w:rPr>
          <w:rFonts w:ascii="Book Antiqua" w:hAnsi="Book Antiqua"/>
        </w:rPr>
        <w:t>Chimes Building, Sector 44,</w:t>
      </w:r>
    </w:p>
    <w:p w:rsidR="00026BC6" w:rsidRPr="006017B5" w:rsidRDefault="00026BC6" w:rsidP="00026BC6">
      <w:pPr>
        <w:pStyle w:val="BodyText"/>
        <w:spacing w:line="240" w:lineRule="auto"/>
        <w:ind w:left="720" w:firstLine="720"/>
        <w:rPr>
          <w:rFonts w:ascii="Book Antiqua" w:hAnsi="Book Antiqua"/>
        </w:rPr>
      </w:pPr>
      <w:proofErr w:type="gramStart"/>
      <w:r w:rsidRPr="006017B5">
        <w:rPr>
          <w:rFonts w:ascii="Book Antiqua" w:hAnsi="Book Antiqua"/>
        </w:rPr>
        <w:lastRenderedPageBreak/>
        <w:t>Gurgaon-122003.</w:t>
      </w:r>
      <w:proofErr w:type="gramEnd"/>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ab/>
      </w: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ii)</w:t>
      </w:r>
      <w:r w:rsidRPr="006017B5">
        <w:rPr>
          <w:rFonts w:ascii="Book Antiqua" w:hAnsi="Book Antiqua"/>
        </w:rPr>
        <w:tab/>
      </w:r>
      <w:r w:rsidRPr="006017B5">
        <w:rPr>
          <w:rFonts w:ascii="Book Antiqua" w:hAnsi="Book Antiqua"/>
          <w:b/>
          <w:u w:val="single"/>
        </w:rPr>
        <w:t>In case of LESSOR</w:t>
      </w:r>
      <w:r w:rsidRPr="006017B5">
        <w:rPr>
          <w:rFonts w:ascii="Book Antiqua" w:hAnsi="Book Antiqua"/>
        </w:rPr>
        <w:t>:-</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ab/>
      </w:r>
      <w:r w:rsidRPr="006017B5">
        <w:rPr>
          <w:rFonts w:ascii="Book Antiqua" w:hAnsi="Book Antiqua"/>
        </w:rPr>
        <w:tab/>
        <w:t xml:space="preserve">Mr. N. </w:t>
      </w:r>
      <w:proofErr w:type="spellStart"/>
      <w:r w:rsidRPr="006017B5">
        <w:rPr>
          <w:rFonts w:ascii="Book Antiqua" w:hAnsi="Book Antiqua"/>
        </w:rPr>
        <w:t>Shanmugasundaram</w:t>
      </w:r>
      <w:proofErr w:type="spellEnd"/>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ab/>
      </w:r>
      <w:r w:rsidRPr="006017B5">
        <w:rPr>
          <w:rFonts w:ascii="Book Antiqua" w:hAnsi="Book Antiqua"/>
        </w:rPr>
        <w:tab/>
        <w:t>AND</w:t>
      </w: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ab/>
      </w:r>
      <w:r w:rsidRPr="006017B5">
        <w:rPr>
          <w:rFonts w:ascii="Book Antiqua" w:hAnsi="Book Antiqua"/>
        </w:rPr>
        <w:tab/>
      </w: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ab/>
      </w:r>
      <w:r w:rsidRPr="006017B5">
        <w:rPr>
          <w:rFonts w:ascii="Book Antiqua" w:hAnsi="Book Antiqua"/>
        </w:rPr>
        <w:tab/>
        <w:t xml:space="preserve">Mrs. S. </w:t>
      </w:r>
      <w:proofErr w:type="spellStart"/>
      <w:r w:rsidRPr="006017B5">
        <w:rPr>
          <w:rFonts w:ascii="Book Antiqua" w:hAnsi="Book Antiqua"/>
        </w:rPr>
        <w:t>Banumathi</w:t>
      </w:r>
      <w:proofErr w:type="spellEnd"/>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ab/>
      </w:r>
      <w:r w:rsidRPr="006017B5">
        <w:rPr>
          <w:rFonts w:ascii="Book Antiqua" w:hAnsi="Book Antiqua"/>
        </w:rPr>
        <w:tab/>
      </w:r>
      <w:proofErr w:type="spellStart"/>
      <w:r w:rsidRPr="006017B5">
        <w:rPr>
          <w:rFonts w:ascii="Book Antiqua" w:hAnsi="Book Antiqua"/>
        </w:rPr>
        <w:t>Deepajothi</w:t>
      </w:r>
      <w:proofErr w:type="spellEnd"/>
      <w:r w:rsidRPr="006017B5">
        <w:rPr>
          <w:rFonts w:ascii="Book Antiqua" w:hAnsi="Book Antiqua"/>
        </w:rPr>
        <w:t xml:space="preserve"> </w:t>
      </w:r>
      <w:proofErr w:type="spellStart"/>
      <w:r w:rsidRPr="006017B5">
        <w:rPr>
          <w:rFonts w:ascii="Book Antiqua" w:hAnsi="Book Antiqua"/>
        </w:rPr>
        <w:t>Illam</w:t>
      </w:r>
      <w:proofErr w:type="spellEnd"/>
      <w:r w:rsidRPr="006017B5">
        <w:rPr>
          <w:rFonts w:ascii="Book Antiqua" w:hAnsi="Book Antiqua"/>
        </w:rPr>
        <w:t>,</w:t>
      </w: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ab/>
      </w:r>
      <w:r w:rsidRPr="006017B5">
        <w:rPr>
          <w:rFonts w:ascii="Book Antiqua" w:hAnsi="Book Antiqua"/>
        </w:rPr>
        <w:tab/>
        <w:t>Door no. 41, K.P.K. Nagar,</w:t>
      </w: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ab/>
      </w:r>
      <w:r w:rsidRPr="006017B5">
        <w:rPr>
          <w:rFonts w:ascii="Book Antiqua" w:hAnsi="Book Antiqua"/>
        </w:rPr>
        <w:tab/>
      </w:r>
      <w:proofErr w:type="spellStart"/>
      <w:r w:rsidRPr="006017B5">
        <w:rPr>
          <w:rFonts w:ascii="Book Antiqua" w:hAnsi="Book Antiqua"/>
        </w:rPr>
        <w:t>Veeriyampalayam</w:t>
      </w:r>
      <w:proofErr w:type="spellEnd"/>
      <w:r w:rsidRPr="006017B5">
        <w:rPr>
          <w:rFonts w:ascii="Book Antiqua" w:hAnsi="Book Antiqua"/>
        </w:rPr>
        <w:t xml:space="preserve"> Road, </w:t>
      </w: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ab/>
      </w:r>
      <w:r w:rsidRPr="006017B5">
        <w:rPr>
          <w:rFonts w:ascii="Book Antiqua" w:hAnsi="Book Antiqua"/>
        </w:rPr>
        <w:tab/>
      </w:r>
      <w:proofErr w:type="spellStart"/>
      <w:r w:rsidRPr="006017B5">
        <w:rPr>
          <w:rFonts w:ascii="Book Antiqua" w:hAnsi="Book Antiqua"/>
        </w:rPr>
        <w:t>Kalapatti</w:t>
      </w:r>
      <w:proofErr w:type="spellEnd"/>
      <w:r w:rsidRPr="006017B5">
        <w:rPr>
          <w:rFonts w:ascii="Book Antiqua" w:hAnsi="Book Antiqua"/>
        </w:rPr>
        <w:t>, Coimbatore - 641048</w:t>
      </w:r>
    </w:p>
    <w:p w:rsidR="00026BC6" w:rsidRPr="006017B5" w:rsidRDefault="00026BC6" w:rsidP="00026BC6">
      <w:pPr>
        <w:pStyle w:val="BodyText"/>
        <w:spacing w:line="240" w:lineRule="auto"/>
        <w:ind w:left="720" w:firstLine="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10.2</w:t>
      </w:r>
      <w:r w:rsidRPr="006017B5">
        <w:rPr>
          <w:rFonts w:ascii="Book Antiqua" w:hAnsi="Book Antiqua"/>
        </w:rPr>
        <w:tab/>
        <w:t>Any communication / notice / letter(s) / document(s) sent by one party to the other shall be in English and delivered at the address stated hereinabove or at such other address notified in writing to the other party. The communication/notices etc. may be sent by registered mail, courier and personal delivery and when sent by fax, it must be backed with Registered A/D communication/courier receipt for valid service. Any change in the address shall be duly notified in writing to the other party within 7 days of such change.</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b/>
        </w:rPr>
      </w:pPr>
      <w:r w:rsidRPr="006017B5">
        <w:rPr>
          <w:rFonts w:ascii="Book Antiqua" w:hAnsi="Book Antiqua"/>
          <w:b/>
        </w:rPr>
        <w:t>11.</w:t>
      </w:r>
      <w:r w:rsidRPr="006017B5">
        <w:rPr>
          <w:rFonts w:ascii="Book Antiqua" w:hAnsi="Book Antiqua"/>
        </w:rPr>
        <w:tab/>
      </w:r>
      <w:r w:rsidRPr="006017B5">
        <w:rPr>
          <w:rFonts w:ascii="Book Antiqua" w:hAnsi="Book Antiqua"/>
          <w:b/>
        </w:rPr>
        <w:t>ARBITRATION</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11.1</w:t>
      </w:r>
      <w:r w:rsidRPr="006017B5">
        <w:rPr>
          <w:rFonts w:ascii="Book Antiqua" w:hAnsi="Book Antiqua"/>
        </w:rPr>
        <w:tab/>
        <w:t xml:space="preserve">Any dispute or difference arising between the parties shall be resolved amicably at the first instance. Unresolved disputes, controversies, contests, disputes, if any shall be submitted to arbitration under a sole arbitrator. The arbitration shall be conducted in accordance with the provisions of the Arbitration and Conciliation Act, 1996 along with the Rules </w:t>
      </w:r>
      <w:proofErr w:type="spellStart"/>
      <w:r w:rsidRPr="006017B5">
        <w:rPr>
          <w:rFonts w:ascii="Book Antiqua" w:hAnsi="Book Antiqua"/>
        </w:rPr>
        <w:t>thereunder</w:t>
      </w:r>
      <w:proofErr w:type="spellEnd"/>
      <w:r w:rsidRPr="006017B5">
        <w:rPr>
          <w:rFonts w:ascii="Book Antiqua" w:hAnsi="Book Antiqua"/>
        </w:rPr>
        <w:t xml:space="preserve"> and any amendments thereto. The arbitration shall be conducted in English. The decision/award of the arbitrator shall be final/ conclusive and binding on the parties. The seat of the arbitration shall be at Coimbatore.</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b/>
        </w:rPr>
      </w:pPr>
      <w:r w:rsidRPr="006017B5">
        <w:rPr>
          <w:rFonts w:ascii="Book Antiqua" w:hAnsi="Book Antiqua"/>
          <w:b/>
        </w:rPr>
        <w:t>12.</w:t>
      </w:r>
      <w:r w:rsidRPr="006017B5">
        <w:rPr>
          <w:rFonts w:ascii="Book Antiqua" w:hAnsi="Book Antiqua"/>
        </w:rPr>
        <w:tab/>
      </w:r>
      <w:r w:rsidRPr="006017B5">
        <w:rPr>
          <w:rFonts w:ascii="Book Antiqua" w:hAnsi="Book Antiqua"/>
          <w:b/>
        </w:rPr>
        <w:t>GOVERNING LAW</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12.1</w:t>
      </w:r>
      <w:r w:rsidRPr="006017B5">
        <w:rPr>
          <w:rFonts w:ascii="Book Antiqua" w:hAnsi="Book Antiqua"/>
        </w:rPr>
        <w:tab/>
        <w:t>This Lease Deed shall be construed, interpreted and applied in accordance with, and shall be governed by, the laws applicable in India. The courts at Coimbatore shall have the exclusive jurisdiction to entertain any dispute or suit arising out of or in relation to this Lease Deed.</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b/>
        </w:rPr>
      </w:pPr>
      <w:r w:rsidRPr="006017B5">
        <w:rPr>
          <w:rFonts w:ascii="Book Antiqua" w:hAnsi="Book Antiqua"/>
          <w:b/>
        </w:rPr>
        <w:t>13.</w:t>
      </w:r>
      <w:r w:rsidRPr="006017B5">
        <w:rPr>
          <w:rFonts w:ascii="Book Antiqua" w:hAnsi="Book Antiqua"/>
        </w:rPr>
        <w:tab/>
      </w:r>
      <w:r w:rsidRPr="006017B5">
        <w:rPr>
          <w:rFonts w:ascii="Book Antiqua" w:hAnsi="Book Antiqua"/>
          <w:b/>
        </w:rPr>
        <w:t>GENERAL</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13.1</w:t>
      </w:r>
      <w:r w:rsidRPr="006017B5">
        <w:rPr>
          <w:rFonts w:ascii="Book Antiqua" w:hAnsi="Book Antiqua"/>
        </w:rPr>
        <w:tab/>
        <w:t>The parties executing this Lease Deed represent that they have authority and power to sign this Lease Deed.</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lastRenderedPageBreak/>
        <w:t>13.2</w:t>
      </w:r>
      <w:r w:rsidRPr="006017B5">
        <w:rPr>
          <w:rFonts w:ascii="Book Antiqua" w:hAnsi="Book Antiqua"/>
        </w:rPr>
        <w:tab/>
        <w:t>The LESSOR shall be at liberty to transfer the said Premises to any third party subject to the condition that along with the transfer of ownership and/or the interest of LESSOR in the said Premises, the right and the obligations arising under this Lease Deed and to be performed by LESSOR shall be transferred to the transferee and the transferee shall be bound by the terms of this Lease Deed, in particular the obligations to be performed hereunder for the entire unexpired term of this Lease Deed.</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13.3</w:t>
      </w:r>
      <w:r w:rsidRPr="006017B5">
        <w:rPr>
          <w:rFonts w:ascii="Book Antiqua" w:hAnsi="Book Antiqua"/>
        </w:rPr>
        <w:tab/>
        <w:t xml:space="preserve">All costs, charges and expenses payable on or in respect of the Lease Deed and on all other instruments and agreements to be executed, if any, pursuant to the Lease Deed, including stamp duty on this Lease Deed, legal fees, registration charges if any, shall be solely borne by the </w:t>
      </w:r>
      <w:proofErr w:type="spellStart"/>
      <w:r w:rsidRPr="006017B5">
        <w:rPr>
          <w:rFonts w:ascii="Book Antiqua" w:hAnsi="Book Antiqua"/>
        </w:rPr>
        <w:t>Lessor</w:t>
      </w:r>
      <w:proofErr w:type="spellEnd"/>
      <w:r w:rsidRPr="006017B5">
        <w:rPr>
          <w:rFonts w:ascii="Book Antiqua" w:hAnsi="Book Antiqua"/>
        </w:rPr>
        <w:t>.</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13.4</w:t>
      </w:r>
      <w:r w:rsidRPr="006017B5">
        <w:rPr>
          <w:rFonts w:ascii="Book Antiqua" w:hAnsi="Book Antiqua"/>
        </w:rPr>
        <w:tab/>
        <w:t>Each provision of this Lease Deed shall be interpreted in such manner as to be effective and valid under applicable law, but if any provision of this Lease Deed is held to be invalid, illegal or unenforceable in any respect under any applicable law or rule in any jurisdiction, such invalidity, illegality or unenforceability shall not affect any other provision or in any other jurisdiction, but this Lease Deed shall be severed, reformed, construed and enforced in such jurisdiction as if such invalid, illegal or unenforceable provision had never been contained herein.</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13.5</w:t>
      </w:r>
      <w:r w:rsidRPr="006017B5">
        <w:rPr>
          <w:rFonts w:ascii="Book Antiqua" w:hAnsi="Book Antiqua"/>
        </w:rPr>
        <w:tab/>
        <w:t>The rights of the LESSEE under this Lease Deed shall not be prejudiced or restricted by any indulgence or forbearance extended to the LESSEE.  Failure of the LESSEE to enforce at any time or for any period of time the provisions hereof shall not be construed to be waiver of any provisions or of the right thereafter to enforce every provision. No waiver by LESSSEE in respect of a breach shall operate as a waiver in respect of any subsequent breach.</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spacing w:line="240" w:lineRule="auto"/>
        <w:ind w:left="720" w:hanging="720"/>
        <w:rPr>
          <w:rFonts w:ascii="Book Antiqua" w:hAnsi="Book Antiqua"/>
        </w:rPr>
      </w:pPr>
      <w:r w:rsidRPr="006017B5">
        <w:rPr>
          <w:rFonts w:ascii="Book Antiqua" w:hAnsi="Book Antiqua"/>
        </w:rPr>
        <w:t>13.6</w:t>
      </w:r>
      <w:r w:rsidRPr="006017B5">
        <w:rPr>
          <w:rFonts w:ascii="Book Antiqua" w:hAnsi="Book Antiqua"/>
        </w:rPr>
        <w:tab/>
        <w:t xml:space="preserve">This Lease Deed, together with the </w:t>
      </w:r>
      <w:proofErr w:type="spellStart"/>
      <w:r w:rsidRPr="006017B5">
        <w:rPr>
          <w:rFonts w:ascii="Book Antiqua" w:hAnsi="Book Antiqua"/>
        </w:rPr>
        <w:t>Annexures</w:t>
      </w:r>
      <w:proofErr w:type="spellEnd"/>
      <w:r w:rsidRPr="006017B5">
        <w:rPr>
          <w:rFonts w:ascii="Book Antiqua" w:hAnsi="Book Antiqua"/>
        </w:rPr>
        <w:t xml:space="preserve"> attached hereto or other documents signed by the parties expressly stated to be supplemental hereto constitute the entire understanding between the parties. This Lease Deed </w:t>
      </w:r>
      <w:proofErr w:type="spellStart"/>
      <w:r w:rsidRPr="006017B5">
        <w:rPr>
          <w:rFonts w:ascii="Book Antiqua" w:hAnsi="Book Antiqua"/>
        </w:rPr>
        <w:t>supercedes</w:t>
      </w:r>
      <w:proofErr w:type="spellEnd"/>
      <w:r w:rsidRPr="006017B5">
        <w:rPr>
          <w:rFonts w:ascii="Book Antiqua" w:hAnsi="Book Antiqua"/>
        </w:rPr>
        <w:t xml:space="preserve"> any and all other agreement, understanding representations or arrangement, whether written or oral, touching upon the subject matter of this Lease Deed between the parties and any supplement, amendment or variation in the terms hereof shall not be binding on the parties, except when the same has been duly executed in writing by the authorized representatives of the parties.</w:t>
      </w:r>
    </w:p>
    <w:p w:rsidR="00026BC6" w:rsidRPr="006017B5" w:rsidRDefault="00026BC6" w:rsidP="00026BC6">
      <w:pPr>
        <w:pStyle w:val="BodyText"/>
        <w:spacing w:line="240" w:lineRule="auto"/>
        <w:ind w:left="720" w:hanging="720"/>
        <w:rPr>
          <w:rFonts w:ascii="Book Antiqua" w:hAnsi="Book Antiqua"/>
        </w:rPr>
      </w:pPr>
    </w:p>
    <w:p w:rsidR="00026BC6" w:rsidRPr="006017B5" w:rsidRDefault="00026BC6" w:rsidP="00026BC6">
      <w:pPr>
        <w:pStyle w:val="BodyText"/>
        <w:numPr>
          <w:ilvl w:val="1"/>
          <w:numId w:val="1"/>
        </w:numPr>
        <w:spacing w:line="240" w:lineRule="auto"/>
        <w:rPr>
          <w:rFonts w:ascii="Book Antiqua" w:hAnsi="Book Antiqua"/>
        </w:rPr>
      </w:pPr>
      <w:r w:rsidRPr="006017B5">
        <w:rPr>
          <w:rFonts w:ascii="Book Antiqua" w:hAnsi="Book Antiqua"/>
        </w:rPr>
        <w:t>This Lease Deed is executed in two parts, each of which, when signed and delivered, shall be an original, but all such counterparts shall constitute one and the same instruments.</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Heading4"/>
        <w:tabs>
          <w:tab w:val="clear" w:pos="864"/>
        </w:tabs>
        <w:spacing w:before="0" w:after="0"/>
        <w:ind w:right="-336" w:firstLine="0"/>
        <w:jc w:val="right"/>
        <w:rPr>
          <w:rFonts w:ascii="Book Antiqua" w:hAnsi="Book Antiqua"/>
          <w:sz w:val="26"/>
          <w:szCs w:val="26"/>
        </w:rPr>
      </w:pPr>
      <w:r w:rsidRPr="006017B5">
        <w:rPr>
          <w:rFonts w:ascii="Book Antiqua" w:hAnsi="Book Antiqua"/>
          <w:sz w:val="26"/>
          <w:szCs w:val="26"/>
        </w:rPr>
        <w:t>ANNEXURE A</w:t>
      </w:r>
    </w:p>
    <w:p w:rsidR="00026BC6" w:rsidRPr="006017B5" w:rsidRDefault="00026BC6" w:rsidP="00026BC6">
      <w:pPr>
        <w:jc w:val="center"/>
        <w:rPr>
          <w:rFonts w:ascii="Book Antiqua" w:hAnsi="Book Antiqua"/>
          <w:b/>
          <w:bCs/>
        </w:rPr>
      </w:pPr>
      <w:r w:rsidRPr="006017B5">
        <w:rPr>
          <w:rFonts w:ascii="Book Antiqua" w:hAnsi="Book Antiqua"/>
          <w:b/>
          <w:bCs/>
        </w:rPr>
        <w:t>PLAN OF THE SAID PREMISES</w:t>
      </w:r>
    </w:p>
    <w:p w:rsidR="00026BC6" w:rsidRPr="006017B5" w:rsidRDefault="00026BC6" w:rsidP="00026BC6">
      <w:pPr>
        <w:jc w:val="center"/>
        <w:rPr>
          <w:rFonts w:ascii="Book Antiqua" w:hAnsi="Book Antiqua"/>
          <w:b/>
          <w:bCs/>
        </w:rPr>
      </w:pPr>
    </w:p>
    <w:p w:rsidR="00026BC6" w:rsidRPr="006017B5" w:rsidRDefault="00026BC6" w:rsidP="00026BC6">
      <w:pPr>
        <w:jc w:val="both"/>
        <w:rPr>
          <w:rFonts w:ascii="Book Antiqua" w:hAnsi="Book Antiqua"/>
          <w:i/>
          <w:iCs/>
        </w:rPr>
      </w:pPr>
      <w:r w:rsidRPr="006017B5">
        <w:rPr>
          <w:rFonts w:ascii="Book Antiqua" w:hAnsi="Book Antiqua"/>
          <w:i/>
          <w:iCs/>
        </w:rPr>
        <w:lastRenderedPageBreak/>
        <w:t>This document should be substituted with the plan of the said Premises, which shall constitute the Annexure – A to the Lease Deed.</w:t>
      </w:r>
    </w:p>
    <w:p w:rsidR="00026BC6" w:rsidRPr="006017B5" w:rsidRDefault="00026BC6" w:rsidP="00026BC6">
      <w:pPr>
        <w:jc w:val="both"/>
        <w:rPr>
          <w:rFonts w:ascii="Book Antiqua" w:hAnsi="Book Antiqua"/>
          <w:i/>
          <w:iCs/>
        </w:rPr>
      </w:pPr>
    </w:p>
    <w:p w:rsidR="00026BC6" w:rsidRPr="006017B5" w:rsidRDefault="00026BC6" w:rsidP="00026BC6">
      <w:pPr>
        <w:jc w:val="center"/>
        <w:rPr>
          <w:rFonts w:ascii="Book Antiqua" w:hAnsi="Book Antiqua"/>
          <w:b/>
          <w:i/>
          <w:iCs/>
          <w:u w:val="single"/>
        </w:rPr>
      </w:pPr>
      <w:r w:rsidRPr="006017B5">
        <w:rPr>
          <w:rFonts w:ascii="Book Antiqua" w:hAnsi="Book Antiqua"/>
          <w:b/>
          <w:i/>
          <w:iCs/>
          <w:u w:val="single"/>
        </w:rPr>
        <w:t>DESCRIPTION OF PROPERTY</w:t>
      </w:r>
    </w:p>
    <w:p w:rsidR="00026BC6" w:rsidRPr="006017B5" w:rsidRDefault="00026BC6" w:rsidP="00026BC6">
      <w:pPr>
        <w:jc w:val="both"/>
        <w:rPr>
          <w:rFonts w:ascii="Book Antiqua" w:hAnsi="Book Antiqua"/>
          <w:i/>
          <w:iCs/>
        </w:rPr>
      </w:pPr>
    </w:p>
    <w:p w:rsidR="00026BC6" w:rsidRPr="006017B5" w:rsidRDefault="00026BC6" w:rsidP="00026BC6">
      <w:pPr>
        <w:jc w:val="both"/>
        <w:rPr>
          <w:rFonts w:ascii="Book Antiqua" w:hAnsi="Book Antiqua"/>
          <w:iCs/>
        </w:rPr>
      </w:pPr>
      <w:r w:rsidRPr="006017B5">
        <w:rPr>
          <w:rFonts w:ascii="Book Antiqua" w:hAnsi="Book Antiqua"/>
          <w:iCs/>
        </w:rPr>
        <w:t xml:space="preserve">Coimbatore Registration District, Coimbatore Sub-Registration District, </w:t>
      </w:r>
      <w:proofErr w:type="spellStart"/>
      <w:r w:rsidRPr="006017B5">
        <w:rPr>
          <w:rFonts w:ascii="Book Antiqua" w:hAnsi="Book Antiqua"/>
          <w:iCs/>
        </w:rPr>
        <w:t>Puliakulam</w:t>
      </w:r>
      <w:proofErr w:type="spellEnd"/>
      <w:r w:rsidRPr="006017B5">
        <w:rPr>
          <w:rFonts w:ascii="Book Antiqua" w:hAnsi="Book Antiqua"/>
          <w:iCs/>
        </w:rPr>
        <w:t xml:space="preserve"> Village, </w:t>
      </w:r>
      <w:proofErr w:type="spellStart"/>
      <w:r w:rsidRPr="006017B5">
        <w:rPr>
          <w:rFonts w:ascii="Book Antiqua" w:hAnsi="Book Antiqua"/>
          <w:iCs/>
        </w:rPr>
        <w:t>Avanashi</w:t>
      </w:r>
      <w:proofErr w:type="spellEnd"/>
      <w:r w:rsidRPr="006017B5">
        <w:rPr>
          <w:rFonts w:ascii="Book Antiqua" w:hAnsi="Book Antiqua"/>
          <w:iCs/>
        </w:rPr>
        <w:t xml:space="preserve"> Road,  Old T.S. No. 10/600-1052-1053, New T.S. No. 932, in this an extent of 19.5 cents of land situation within the following boundaries :</w:t>
      </w:r>
    </w:p>
    <w:p w:rsidR="00026BC6" w:rsidRPr="006017B5" w:rsidRDefault="00026BC6" w:rsidP="00026BC6">
      <w:pPr>
        <w:jc w:val="both"/>
        <w:rPr>
          <w:rFonts w:ascii="Book Antiqua" w:hAnsi="Book Antiqua"/>
          <w:iCs/>
        </w:rPr>
      </w:pPr>
    </w:p>
    <w:p w:rsidR="00026BC6" w:rsidRPr="006017B5" w:rsidRDefault="00026BC6" w:rsidP="00026BC6">
      <w:pPr>
        <w:jc w:val="both"/>
        <w:rPr>
          <w:rFonts w:ascii="Book Antiqua" w:hAnsi="Book Antiqua"/>
          <w:iCs/>
        </w:rPr>
      </w:pPr>
      <w:r w:rsidRPr="006017B5">
        <w:rPr>
          <w:rFonts w:ascii="Book Antiqua" w:hAnsi="Book Antiqua"/>
          <w:iCs/>
        </w:rPr>
        <w:t xml:space="preserve">North </w:t>
      </w:r>
      <w:proofErr w:type="gramStart"/>
      <w:r w:rsidRPr="006017B5">
        <w:rPr>
          <w:rFonts w:ascii="Book Antiqua" w:hAnsi="Book Antiqua"/>
          <w:iCs/>
        </w:rPr>
        <w:t>of        ::</w:t>
      </w:r>
      <w:proofErr w:type="gramEnd"/>
      <w:r w:rsidRPr="006017B5">
        <w:rPr>
          <w:rFonts w:ascii="Book Antiqua" w:hAnsi="Book Antiqua"/>
          <w:iCs/>
        </w:rPr>
        <w:t xml:space="preserve"> </w:t>
      </w:r>
      <w:proofErr w:type="spellStart"/>
      <w:r w:rsidRPr="006017B5">
        <w:rPr>
          <w:rFonts w:ascii="Book Antiqua" w:hAnsi="Book Antiqua"/>
          <w:iCs/>
        </w:rPr>
        <w:t>Avanashi</w:t>
      </w:r>
      <w:proofErr w:type="spellEnd"/>
      <w:r w:rsidRPr="006017B5">
        <w:rPr>
          <w:rFonts w:ascii="Book Antiqua" w:hAnsi="Book Antiqua"/>
          <w:iCs/>
        </w:rPr>
        <w:t xml:space="preserve"> Road,</w:t>
      </w:r>
    </w:p>
    <w:p w:rsidR="00026BC6" w:rsidRPr="006017B5" w:rsidRDefault="00026BC6" w:rsidP="00026BC6">
      <w:pPr>
        <w:jc w:val="both"/>
        <w:rPr>
          <w:rFonts w:ascii="Book Antiqua" w:hAnsi="Book Antiqua"/>
          <w:iCs/>
        </w:rPr>
      </w:pPr>
      <w:r w:rsidRPr="006017B5">
        <w:rPr>
          <w:rFonts w:ascii="Book Antiqua" w:hAnsi="Book Antiqua"/>
          <w:iCs/>
        </w:rPr>
        <w:t xml:space="preserve">South </w:t>
      </w:r>
      <w:proofErr w:type="gramStart"/>
      <w:r w:rsidRPr="006017B5">
        <w:rPr>
          <w:rFonts w:ascii="Book Antiqua" w:hAnsi="Book Antiqua"/>
          <w:iCs/>
        </w:rPr>
        <w:t>of        ::</w:t>
      </w:r>
      <w:proofErr w:type="gramEnd"/>
      <w:r w:rsidRPr="006017B5">
        <w:rPr>
          <w:rFonts w:ascii="Book Antiqua" w:hAnsi="Book Antiqua"/>
          <w:iCs/>
        </w:rPr>
        <w:t xml:space="preserve"> </w:t>
      </w:r>
      <w:proofErr w:type="spellStart"/>
      <w:r w:rsidRPr="006017B5">
        <w:rPr>
          <w:rFonts w:ascii="Book Antiqua" w:hAnsi="Book Antiqua"/>
          <w:iCs/>
        </w:rPr>
        <w:t>ChandrakanthiAmmal’s</w:t>
      </w:r>
      <w:proofErr w:type="spellEnd"/>
      <w:r w:rsidRPr="006017B5">
        <w:rPr>
          <w:rFonts w:ascii="Book Antiqua" w:hAnsi="Book Antiqua"/>
          <w:iCs/>
        </w:rPr>
        <w:t xml:space="preserve"> house</w:t>
      </w:r>
    </w:p>
    <w:p w:rsidR="00026BC6" w:rsidRPr="006017B5" w:rsidRDefault="00026BC6" w:rsidP="00026BC6">
      <w:pPr>
        <w:jc w:val="both"/>
        <w:rPr>
          <w:rFonts w:ascii="Book Antiqua" w:hAnsi="Book Antiqua"/>
          <w:iCs/>
        </w:rPr>
      </w:pPr>
      <w:r w:rsidRPr="006017B5">
        <w:rPr>
          <w:rFonts w:ascii="Book Antiqua" w:hAnsi="Book Antiqua"/>
          <w:iCs/>
        </w:rPr>
        <w:t xml:space="preserve">East </w:t>
      </w:r>
      <w:proofErr w:type="gramStart"/>
      <w:r w:rsidRPr="006017B5">
        <w:rPr>
          <w:rFonts w:ascii="Book Antiqua" w:hAnsi="Book Antiqua"/>
          <w:iCs/>
        </w:rPr>
        <w:t>of           ::</w:t>
      </w:r>
      <w:proofErr w:type="gramEnd"/>
      <w:r w:rsidRPr="006017B5">
        <w:rPr>
          <w:rFonts w:ascii="Book Antiqua" w:hAnsi="Book Antiqua"/>
          <w:iCs/>
        </w:rPr>
        <w:t xml:space="preserve"> 10 ‘ – 0 “ wide passage</w:t>
      </w:r>
    </w:p>
    <w:p w:rsidR="00026BC6" w:rsidRPr="006017B5" w:rsidRDefault="00026BC6" w:rsidP="00026BC6">
      <w:pPr>
        <w:jc w:val="both"/>
        <w:rPr>
          <w:rFonts w:ascii="Book Antiqua" w:hAnsi="Book Antiqua"/>
          <w:iCs/>
        </w:rPr>
      </w:pPr>
      <w:r w:rsidRPr="006017B5">
        <w:rPr>
          <w:rFonts w:ascii="Book Antiqua" w:hAnsi="Book Antiqua"/>
          <w:iCs/>
        </w:rPr>
        <w:t>West of 14’-0” north-south road</w:t>
      </w:r>
    </w:p>
    <w:p w:rsidR="00026BC6" w:rsidRPr="006017B5" w:rsidRDefault="00026BC6" w:rsidP="00026BC6">
      <w:pPr>
        <w:jc w:val="both"/>
        <w:rPr>
          <w:rFonts w:ascii="Book Antiqua" w:hAnsi="Book Antiqua"/>
          <w:iCs/>
        </w:rPr>
      </w:pPr>
      <w:r w:rsidRPr="006017B5">
        <w:rPr>
          <w:rFonts w:ascii="Book Antiqua" w:hAnsi="Book Antiqua"/>
          <w:iCs/>
        </w:rPr>
        <w:t>In this an extent of 2.5/36 undivided share together with 2500 square feet of super-built up area corresponding to 2250 square feet of carpet area in the 1</w:t>
      </w:r>
      <w:r w:rsidRPr="006017B5">
        <w:rPr>
          <w:rFonts w:ascii="Book Antiqua" w:hAnsi="Book Antiqua"/>
          <w:iCs/>
          <w:vertAlign w:val="superscript"/>
        </w:rPr>
        <w:t>st</w:t>
      </w:r>
      <w:r w:rsidRPr="006017B5">
        <w:rPr>
          <w:rFonts w:ascii="Book Antiqua" w:hAnsi="Book Antiqua"/>
          <w:iCs/>
        </w:rPr>
        <w:t xml:space="preserve"> floor in the commercial complex known as “</w:t>
      </w:r>
      <w:proofErr w:type="spellStart"/>
      <w:r w:rsidRPr="006017B5">
        <w:rPr>
          <w:rFonts w:ascii="Book Antiqua" w:hAnsi="Book Antiqua"/>
          <w:iCs/>
        </w:rPr>
        <w:t>Gowtham</w:t>
      </w:r>
      <w:proofErr w:type="spellEnd"/>
      <w:r w:rsidRPr="006017B5">
        <w:rPr>
          <w:rFonts w:ascii="Book Antiqua" w:hAnsi="Book Antiqua"/>
          <w:iCs/>
        </w:rPr>
        <w:t xml:space="preserve"> Centre” bearing Door No 1055/7 together with one covered car parking space of 150 square feet.</w:t>
      </w:r>
    </w:p>
    <w:p w:rsidR="00026BC6" w:rsidRPr="006017B5" w:rsidRDefault="00026BC6" w:rsidP="00026BC6">
      <w:pPr>
        <w:jc w:val="both"/>
        <w:rPr>
          <w:rFonts w:ascii="Book Antiqua" w:hAnsi="Book Antiqua"/>
          <w:iCs/>
        </w:rPr>
      </w:pPr>
    </w:p>
    <w:p w:rsidR="00026BC6" w:rsidRPr="006017B5" w:rsidRDefault="00026BC6" w:rsidP="00026BC6">
      <w:pPr>
        <w:jc w:val="both"/>
        <w:rPr>
          <w:rFonts w:ascii="Book Antiqua" w:hAnsi="Book Antiqua"/>
          <w:iCs/>
        </w:rPr>
      </w:pPr>
      <w:r w:rsidRPr="006017B5">
        <w:rPr>
          <w:rFonts w:ascii="Book Antiqua" w:hAnsi="Book Antiqua"/>
          <w:iCs/>
        </w:rPr>
        <w:t xml:space="preserve">The property tax assessment number </w:t>
      </w:r>
      <w:proofErr w:type="gramStart"/>
      <w:r w:rsidRPr="006017B5">
        <w:rPr>
          <w:rFonts w:ascii="Book Antiqua" w:hAnsi="Book Antiqua"/>
          <w:iCs/>
        </w:rPr>
        <w:t>is :</w:t>
      </w:r>
      <w:proofErr w:type="gramEnd"/>
      <w:r w:rsidRPr="006017B5">
        <w:rPr>
          <w:rFonts w:ascii="Book Antiqua" w:hAnsi="Book Antiqua"/>
          <w:iCs/>
        </w:rPr>
        <w:t xml:space="preserve"> 7194668</w:t>
      </w:r>
    </w:p>
    <w:p w:rsidR="00026BC6" w:rsidRPr="006017B5" w:rsidRDefault="00026BC6" w:rsidP="00026BC6">
      <w:pPr>
        <w:jc w:val="both"/>
        <w:rPr>
          <w:rFonts w:ascii="Book Antiqua" w:hAnsi="Book Antiqua"/>
          <w:iCs/>
        </w:rPr>
      </w:pPr>
    </w:p>
    <w:p w:rsidR="00026BC6" w:rsidRPr="006017B5" w:rsidRDefault="00026BC6" w:rsidP="00026BC6">
      <w:pPr>
        <w:jc w:val="both"/>
        <w:rPr>
          <w:rFonts w:ascii="Book Antiqua" w:hAnsi="Book Antiqua"/>
          <w:iCs/>
        </w:rPr>
      </w:pPr>
      <w:r w:rsidRPr="006017B5">
        <w:rPr>
          <w:rFonts w:ascii="Book Antiqua" w:hAnsi="Book Antiqua"/>
          <w:iCs/>
        </w:rPr>
        <w:t xml:space="preserve">The Electricity Service Connection No </w:t>
      </w:r>
      <w:proofErr w:type="gramStart"/>
      <w:r w:rsidRPr="006017B5">
        <w:rPr>
          <w:rFonts w:ascii="Book Antiqua" w:hAnsi="Book Antiqua"/>
          <w:iCs/>
        </w:rPr>
        <w:t>is :</w:t>
      </w:r>
      <w:proofErr w:type="gramEnd"/>
      <w:r w:rsidRPr="006017B5">
        <w:rPr>
          <w:rFonts w:ascii="Book Antiqua" w:hAnsi="Book Antiqua"/>
          <w:iCs/>
        </w:rPr>
        <w:t xml:space="preserve"> 03-004-003-576</w:t>
      </w:r>
    </w:p>
    <w:p w:rsidR="00026BC6" w:rsidRPr="006017B5" w:rsidRDefault="00026BC6" w:rsidP="00026BC6">
      <w:pPr>
        <w:jc w:val="both"/>
        <w:rPr>
          <w:rFonts w:ascii="Book Antiqua" w:hAnsi="Book Antiqua"/>
          <w:i/>
          <w:iCs/>
        </w:rPr>
      </w:pPr>
    </w:p>
    <w:p w:rsidR="00026BC6" w:rsidRPr="006017B5" w:rsidRDefault="00026BC6" w:rsidP="00026BC6">
      <w:pPr>
        <w:jc w:val="both"/>
        <w:rPr>
          <w:rFonts w:ascii="Book Antiqua" w:hAnsi="Book Antiqua"/>
          <w:i/>
          <w:iCs/>
        </w:rPr>
      </w:pPr>
    </w:p>
    <w:p w:rsidR="00026BC6" w:rsidRPr="006017B5" w:rsidRDefault="00026BC6" w:rsidP="00026BC6">
      <w:pPr>
        <w:jc w:val="both"/>
        <w:rPr>
          <w:rFonts w:ascii="Book Antiqua" w:hAnsi="Book Antiqua"/>
          <w:i/>
          <w:iCs/>
        </w:rPr>
      </w:pPr>
    </w:p>
    <w:p w:rsidR="00026BC6" w:rsidRPr="006017B5" w:rsidRDefault="00026BC6" w:rsidP="00026BC6">
      <w:pPr>
        <w:pStyle w:val="BodyText"/>
        <w:spacing w:line="240" w:lineRule="auto"/>
        <w:rPr>
          <w:rFonts w:ascii="Book Antiqua" w:hAnsi="Book Antiqua"/>
        </w:rPr>
      </w:pPr>
      <w:r w:rsidRPr="006017B5">
        <w:rPr>
          <w:rFonts w:ascii="Book Antiqua" w:hAnsi="Book Antiqua"/>
        </w:rPr>
        <w:t>IN WITNESS WHEREOF THE PARTIES HAVE SET THEIR HANDS HERETO THROUGH THEIR AUTHORISED REPRESENTATIVES ON THE DAY AND YEAR FIRST ABOVE WRITTEN</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rPr>
          <w:rFonts w:ascii="Book Antiqua" w:hAnsi="Book Antiqua"/>
        </w:rPr>
      </w:pPr>
      <w:r w:rsidRPr="006017B5">
        <w:rPr>
          <w:rFonts w:ascii="Book Antiqua" w:hAnsi="Book Antiqua"/>
        </w:rPr>
        <w:t>LESSOR</w:t>
      </w:r>
      <w:r w:rsidRPr="006017B5">
        <w:rPr>
          <w:rFonts w:ascii="Book Antiqua" w:hAnsi="Book Antiqua"/>
        </w:rPr>
        <w:tab/>
      </w:r>
      <w:r w:rsidRPr="006017B5">
        <w:rPr>
          <w:rFonts w:ascii="Book Antiqua" w:hAnsi="Book Antiqua"/>
        </w:rPr>
        <w:tab/>
      </w:r>
      <w:r w:rsidRPr="006017B5">
        <w:rPr>
          <w:rFonts w:ascii="Book Antiqua" w:hAnsi="Book Antiqua"/>
        </w:rPr>
        <w:tab/>
      </w:r>
      <w:r w:rsidRPr="006017B5">
        <w:rPr>
          <w:rFonts w:ascii="Book Antiqua" w:hAnsi="Book Antiqua"/>
        </w:rPr>
        <w:tab/>
        <w:t xml:space="preserve">                  LESSEE</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rPr>
          <w:rFonts w:ascii="Book Antiqua" w:hAnsi="Book Antiqua"/>
        </w:rPr>
      </w:pPr>
      <w:proofErr w:type="gramStart"/>
      <w:r w:rsidRPr="006017B5">
        <w:rPr>
          <w:rFonts w:ascii="Book Antiqua" w:hAnsi="Book Antiqua"/>
        </w:rPr>
        <w:t>Witnesses :</w:t>
      </w:r>
      <w:proofErr w:type="gramEnd"/>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rPr>
          <w:rFonts w:ascii="Book Antiqua" w:hAnsi="Book Antiqua"/>
        </w:rPr>
      </w:pPr>
      <w:r w:rsidRPr="006017B5">
        <w:rPr>
          <w:rFonts w:ascii="Book Antiqua" w:hAnsi="Book Antiqua"/>
        </w:rPr>
        <w:t>1.</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rPr>
          <w:rFonts w:ascii="Book Antiqua" w:hAnsi="Book Antiqua"/>
        </w:rPr>
      </w:pPr>
      <w:r w:rsidRPr="006017B5">
        <w:rPr>
          <w:rFonts w:ascii="Book Antiqua" w:hAnsi="Book Antiqua"/>
        </w:rPr>
        <w:t>2.</w:t>
      </w: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spacing w:line="240" w:lineRule="auto"/>
        <w:rPr>
          <w:rFonts w:ascii="Book Antiqua" w:hAnsi="Book Antiqua"/>
        </w:rPr>
      </w:pPr>
    </w:p>
    <w:p w:rsidR="00026BC6" w:rsidRPr="006017B5" w:rsidRDefault="00026BC6" w:rsidP="00026BC6">
      <w:pPr>
        <w:pStyle w:val="BodyText"/>
        <w:tabs>
          <w:tab w:val="left" w:pos="4810"/>
        </w:tabs>
        <w:spacing w:line="240" w:lineRule="auto"/>
        <w:ind w:left="720" w:hanging="720"/>
        <w:rPr>
          <w:rFonts w:ascii="Book Antiqua" w:hAnsi="Book Antiqua"/>
        </w:rPr>
      </w:pPr>
    </w:p>
    <w:p w:rsidR="00026BC6" w:rsidRPr="006017B5" w:rsidRDefault="00026BC6" w:rsidP="00026BC6">
      <w:pPr>
        <w:jc w:val="both"/>
        <w:rPr>
          <w:rFonts w:ascii="Book Antiqua" w:hAnsi="Book Antiqua"/>
        </w:rPr>
      </w:pPr>
    </w:p>
    <w:p w:rsidR="00101D12" w:rsidRPr="006017B5" w:rsidRDefault="00101D12"/>
    <w:sectPr w:rsidR="00101D12" w:rsidRPr="006017B5" w:rsidSect="00185F31">
      <w:pgSz w:w="12240" w:h="20160" w:code="5"/>
      <w:pgMar w:top="1728" w:right="1440" w:bottom="288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102DF9"/>
    <w:multiLevelType w:val="multilevel"/>
    <w:tmpl w:val="E5FA3B6E"/>
    <w:lvl w:ilvl="0">
      <w:start w:val="13"/>
      <w:numFmt w:val="decimal"/>
      <w:lvlText w:val="%1"/>
      <w:lvlJc w:val="left"/>
      <w:pPr>
        <w:tabs>
          <w:tab w:val="num" w:pos="360"/>
        </w:tabs>
        <w:ind w:left="360" w:hanging="360"/>
      </w:pPr>
      <w:rPr>
        <w:rFonts w:cs="Times New Roman" w:hint="default"/>
      </w:rPr>
    </w:lvl>
    <w:lvl w:ilvl="1">
      <w:start w:val="7"/>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30"/>
  <w:displayHorizontalDrawingGridEvery w:val="2"/>
  <w:displayVerticalDrawingGridEvery w:val="2"/>
  <w:characterSpacingControl w:val="doNotCompress"/>
  <w:compat/>
  <w:rsids>
    <w:rsidRoot w:val="00026BC6"/>
    <w:rsid w:val="00026BC6"/>
    <w:rsid w:val="00030605"/>
    <w:rsid w:val="00087EBA"/>
    <w:rsid w:val="000E17DC"/>
    <w:rsid w:val="00101D12"/>
    <w:rsid w:val="0013209C"/>
    <w:rsid w:val="00185F31"/>
    <w:rsid w:val="00286696"/>
    <w:rsid w:val="00293F58"/>
    <w:rsid w:val="002A06CF"/>
    <w:rsid w:val="002A3AD7"/>
    <w:rsid w:val="002F72E7"/>
    <w:rsid w:val="00303E2A"/>
    <w:rsid w:val="003405EA"/>
    <w:rsid w:val="00372729"/>
    <w:rsid w:val="003A0BE7"/>
    <w:rsid w:val="003E539B"/>
    <w:rsid w:val="00456898"/>
    <w:rsid w:val="00471062"/>
    <w:rsid w:val="004972DA"/>
    <w:rsid w:val="004C13CD"/>
    <w:rsid w:val="005650C7"/>
    <w:rsid w:val="005A1D4A"/>
    <w:rsid w:val="005D7D85"/>
    <w:rsid w:val="006017B5"/>
    <w:rsid w:val="00682A9C"/>
    <w:rsid w:val="006E644B"/>
    <w:rsid w:val="00726AFA"/>
    <w:rsid w:val="007672AA"/>
    <w:rsid w:val="00775054"/>
    <w:rsid w:val="00782AB9"/>
    <w:rsid w:val="007A2F2A"/>
    <w:rsid w:val="007F4E17"/>
    <w:rsid w:val="0083318F"/>
    <w:rsid w:val="0084263A"/>
    <w:rsid w:val="00847FCA"/>
    <w:rsid w:val="008B5565"/>
    <w:rsid w:val="0092647E"/>
    <w:rsid w:val="009519D1"/>
    <w:rsid w:val="0098014C"/>
    <w:rsid w:val="009A10CA"/>
    <w:rsid w:val="009C33EC"/>
    <w:rsid w:val="009D38E7"/>
    <w:rsid w:val="00A83D0C"/>
    <w:rsid w:val="00AF0258"/>
    <w:rsid w:val="00B6147F"/>
    <w:rsid w:val="00BA7240"/>
    <w:rsid w:val="00BB2A13"/>
    <w:rsid w:val="00BF0843"/>
    <w:rsid w:val="00C310D9"/>
    <w:rsid w:val="00C60EBA"/>
    <w:rsid w:val="00C704C8"/>
    <w:rsid w:val="00D41F1C"/>
    <w:rsid w:val="00DD7BF5"/>
    <w:rsid w:val="00E76260"/>
    <w:rsid w:val="00EB22C3"/>
    <w:rsid w:val="00ED0920"/>
    <w:rsid w:val="00F04438"/>
    <w:rsid w:val="00F35C08"/>
    <w:rsid w:val="00F365B4"/>
    <w:rsid w:val="00F47FDF"/>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6BC6"/>
    <w:pPr>
      <w:spacing w:after="0" w:line="240" w:lineRule="auto"/>
    </w:pPr>
    <w:rPr>
      <w:rFonts w:ascii="Bookman Old Style" w:eastAsia="Times New Roman" w:hAnsi="Bookman Old Style" w:cs="Times New Roman"/>
      <w:sz w:val="26"/>
      <w:szCs w:val="26"/>
    </w:rPr>
  </w:style>
  <w:style w:type="paragraph" w:styleId="Heading1">
    <w:name w:val="heading 1"/>
    <w:basedOn w:val="Normal"/>
    <w:next w:val="Normal"/>
    <w:link w:val="Heading1Char"/>
    <w:uiPriority w:val="99"/>
    <w:qFormat/>
    <w:rsid w:val="00026BC6"/>
    <w:pPr>
      <w:keepNext/>
      <w:tabs>
        <w:tab w:val="num" w:pos="432"/>
      </w:tabs>
      <w:spacing w:line="480" w:lineRule="auto"/>
      <w:ind w:left="432" w:hanging="432"/>
      <w:jc w:val="center"/>
      <w:outlineLvl w:val="0"/>
    </w:pPr>
    <w:rPr>
      <w:b/>
      <w:bCs/>
    </w:rPr>
  </w:style>
  <w:style w:type="paragraph" w:styleId="Heading2">
    <w:name w:val="heading 2"/>
    <w:basedOn w:val="Normal"/>
    <w:next w:val="Normal"/>
    <w:link w:val="Heading2Char"/>
    <w:uiPriority w:val="99"/>
    <w:qFormat/>
    <w:rsid w:val="00026BC6"/>
    <w:pPr>
      <w:keepNext/>
      <w:tabs>
        <w:tab w:val="num" w:pos="576"/>
      </w:tabs>
      <w:spacing w:line="480" w:lineRule="auto"/>
      <w:ind w:left="576" w:hanging="576"/>
      <w:outlineLvl w:val="1"/>
    </w:pPr>
    <w:rPr>
      <w:b/>
      <w:bCs/>
    </w:rPr>
  </w:style>
  <w:style w:type="paragraph" w:styleId="Heading4">
    <w:name w:val="heading 4"/>
    <w:basedOn w:val="Normal"/>
    <w:next w:val="Normal"/>
    <w:link w:val="Heading4Char"/>
    <w:uiPriority w:val="99"/>
    <w:qFormat/>
    <w:rsid w:val="00026BC6"/>
    <w:pPr>
      <w:keepNext/>
      <w:tabs>
        <w:tab w:val="num" w:pos="864"/>
      </w:tabs>
      <w:spacing w:before="240" w:after="60"/>
      <w:ind w:left="864" w:hanging="864"/>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026BC6"/>
    <w:rPr>
      <w:rFonts w:ascii="Bookman Old Style" w:eastAsia="Times New Roman" w:hAnsi="Bookman Old Style" w:cs="Times New Roman"/>
      <w:b/>
      <w:bCs/>
      <w:sz w:val="26"/>
      <w:szCs w:val="26"/>
    </w:rPr>
  </w:style>
  <w:style w:type="character" w:customStyle="1" w:styleId="Heading2Char">
    <w:name w:val="Heading 2 Char"/>
    <w:basedOn w:val="DefaultParagraphFont"/>
    <w:link w:val="Heading2"/>
    <w:uiPriority w:val="99"/>
    <w:rsid w:val="00026BC6"/>
    <w:rPr>
      <w:rFonts w:ascii="Bookman Old Style" w:eastAsia="Times New Roman" w:hAnsi="Bookman Old Style" w:cs="Times New Roman"/>
      <w:b/>
      <w:bCs/>
      <w:sz w:val="26"/>
      <w:szCs w:val="26"/>
    </w:rPr>
  </w:style>
  <w:style w:type="character" w:customStyle="1" w:styleId="Heading4Char">
    <w:name w:val="Heading 4 Char"/>
    <w:basedOn w:val="DefaultParagraphFont"/>
    <w:link w:val="Heading4"/>
    <w:uiPriority w:val="99"/>
    <w:rsid w:val="00026BC6"/>
    <w:rPr>
      <w:rFonts w:ascii="Times New Roman" w:eastAsia="Times New Roman" w:hAnsi="Times New Roman" w:cs="Times New Roman"/>
      <w:b/>
      <w:bCs/>
      <w:sz w:val="28"/>
      <w:szCs w:val="28"/>
    </w:rPr>
  </w:style>
  <w:style w:type="paragraph" w:styleId="Title">
    <w:name w:val="Title"/>
    <w:basedOn w:val="Normal"/>
    <w:link w:val="TitleChar"/>
    <w:uiPriority w:val="99"/>
    <w:qFormat/>
    <w:rsid w:val="00026BC6"/>
    <w:pPr>
      <w:jc w:val="center"/>
    </w:pPr>
    <w:rPr>
      <w:b/>
      <w:bCs/>
      <w:u w:val="single"/>
    </w:rPr>
  </w:style>
  <w:style w:type="character" w:customStyle="1" w:styleId="TitleChar">
    <w:name w:val="Title Char"/>
    <w:basedOn w:val="DefaultParagraphFont"/>
    <w:link w:val="Title"/>
    <w:uiPriority w:val="99"/>
    <w:rsid w:val="00026BC6"/>
    <w:rPr>
      <w:rFonts w:ascii="Bookman Old Style" w:eastAsia="Times New Roman" w:hAnsi="Bookman Old Style" w:cs="Times New Roman"/>
      <w:b/>
      <w:bCs/>
      <w:sz w:val="26"/>
      <w:szCs w:val="26"/>
      <w:u w:val="single"/>
    </w:rPr>
  </w:style>
  <w:style w:type="paragraph" w:styleId="BodyText">
    <w:name w:val="Body Text"/>
    <w:basedOn w:val="Normal"/>
    <w:link w:val="BodyTextChar"/>
    <w:uiPriority w:val="99"/>
    <w:rsid w:val="00026BC6"/>
    <w:pPr>
      <w:spacing w:line="480" w:lineRule="auto"/>
      <w:jc w:val="both"/>
    </w:pPr>
  </w:style>
  <w:style w:type="character" w:customStyle="1" w:styleId="BodyTextChar">
    <w:name w:val="Body Text Char"/>
    <w:basedOn w:val="DefaultParagraphFont"/>
    <w:link w:val="BodyText"/>
    <w:uiPriority w:val="99"/>
    <w:rsid w:val="00026BC6"/>
    <w:rPr>
      <w:rFonts w:ascii="Bookman Old Style" w:eastAsia="Times New Roman" w:hAnsi="Bookman Old Style" w:cs="Times New Roman"/>
      <w:sz w:val="26"/>
      <w:szCs w:val="26"/>
    </w:rPr>
  </w:style>
  <w:style w:type="table" w:styleId="TableGrid">
    <w:name w:val="Table Grid"/>
    <w:basedOn w:val="TableNormal"/>
    <w:uiPriority w:val="59"/>
    <w:rsid w:val="00026BC6"/>
    <w:pPr>
      <w:spacing w:after="0" w:line="240" w:lineRule="auto"/>
    </w:pPr>
    <w:rPr>
      <w:rFonts w:ascii="Times New Roman" w:eastAsia="Times New Roman" w:hAnsi="Times New Roman" w:cs="Times New Roman"/>
      <w:sz w:val="20"/>
      <w:szCs w:val="20"/>
      <w:lang w:val="en-IN"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10</Pages>
  <Words>3345</Words>
  <Characters>19072</Characters>
  <Application>Microsoft Office Word</Application>
  <DocSecurity>0</DocSecurity>
  <Lines>158</Lines>
  <Paragraphs>44</Paragraphs>
  <ScaleCrop>false</ScaleCrop>
  <Company/>
  <LinksUpToDate>false</LinksUpToDate>
  <CharactersWithSpaces>22373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6</cp:revision>
  <dcterms:created xsi:type="dcterms:W3CDTF">2016-12-12T08:09:00Z</dcterms:created>
  <dcterms:modified xsi:type="dcterms:W3CDTF">2016-12-16T05:22:00Z</dcterms:modified>
</cp:coreProperties>
</file>