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351" w:rsidRPr="007E1351" w:rsidRDefault="00CC244D" w:rsidP="007E1351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Date:</w:t>
      </w:r>
      <w:r w:rsidR="00707924">
        <w:rPr>
          <w:rFonts w:ascii="Arial" w:hAnsi="Arial" w:cs="Arial"/>
          <w:b/>
          <w:sz w:val="24"/>
          <w:szCs w:val="24"/>
        </w:rPr>
        <w:t>05</w:t>
      </w:r>
      <w:r>
        <w:rPr>
          <w:rFonts w:ascii="Arial" w:hAnsi="Arial" w:cs="Arial"/>
          <w:b/>
          <w:sz w:val="24"/>
          <w:szCs w:val="24"/>
        </w:rPr>
        <w:t>.0</w:t>
      </w:r>
      <w:r w:rsidR="00707924">
        <w:rPr>
          <w:rFonts w:ascii="Arial" w:hAnsi="Arial" w:cs="Arial"/>
          <w:b/>
          <w:sz w:val="24"/>
          <w:szCs w:val="24"/>
        </w:rPr>
        <w:t>7</w:t>
      </w:r>
      <w:r>
        <w:rPr>
          <w:rFonts w:ascii="Arial" w:hAnsi="Arial" w:cs="Arial"/>
          <w:b/>
          <w:sz w:val="24"/>
          <w:szCs w:val="24"/>
        </w:rPr>
        <w:t>.</w:t>
      </w:r>
      <w:r w:rsidR="007E1351" w:rsidRPr="007E1351">
        <w:rPr>
          <w:rFonts w:ascii="Arial" w:hAnsi="Arial" w:cs="Arial"/>
          <w:b/>
          <w:sz w:val="24"/>
          <w:szCs w:val="24"/>
        </w:rPr>
        <w:t>2016</w:t>
      </w:r>
    </w:p>
    <w:p w:rsidR="007E1351" w:rsidRPr="00ED39C4" w:rsidRDefault="007E1351" w:rsidP="007E1351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  <w:r w:rsidRPr="00ED39C4">
        <w:rPr>
          <w:rFonts w:ascii="Arial" w:hAnsi="Arial" w:cs="Arial"/>
          <w:b/>
          <w:bCs/>
          <w:u w:val="single"/>
        </w:rPr>
        <w:t>PRIVATE</w:t>
      </w:r>
      <w:r w:rsidRPr="00ED39C4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Pr="00ED39C4">
        <w:rPr>
          <w:rFonts w:ascii="Arial" w:hAnsi="Arial" w:cs="Arial"/>
          <w:b/>
          <w:bCs/>
          <w:u w:val="single"/>
        </w:rPr>
        <w:t>OPINION</w:t>
      </w:r>
    </w:p>
    <w:p w:rsidR="007E1351" w:rsidRPr="00ED39C4" w:rsidRDefault="007E1351" w:rsidP="00CC244D">
      <w:pPr>
        <w:widowControl w:val="0"/>
        <w:autoSpaceDE w:val="0"/>
        <w:autoSpaceDN w:val="0"/>
        <w:adjustRightInd w:val="0"/>
        <w:spacing w:after="0" w:line="240" w:lineRule="auto"/>
        <w:ind w:left="2160" w:hanging="1440"/>
        <w:jc w:val="both"/>
        <w:rPr>
          <w:rFonts w:ascii="Arial" w:hAnsi="Arial" w:cs="Arial"/>
        </w:rPr>
      </w:pPr>
      <w:r w:rsidRPr="00911A41">
        <w:rPr>
          <w:rFonts w:ascii="Arial" w:hAnsi="Arial" w:cs="Arial"/>
          <w:b/>
          <w:u w:val="single"/>
        </w:rPr>
        <w:t>Sub</w:t>
      </w:r>
      <w:r w:rsidRPr="00ED39C4">
        <w:rPr>
          <w:rFonts w:ascii="Arial" w:hAnsi="Arial" w:cs="Arial"/>
        </w:rPr>
        <w:t xml:space="preserve">: </w:t>
      </w:r>
      <w:r w:rsidRPr="00ED39C4">
        <w:rPr>
          <w:rFonts w:ascii="Arial" w:hAnsi="Arial" w:cs="Arial"/>
        </w:rPr>
        <w:tab/>
        <w:t>Legal opinion with respect</w:t>
      </w:r>
      <w:r>
        <w:rPr>
          <w:rFonts w:ascii="Arial" w:hAnsi="Arial" w:cs="Arial"/>
        </w:rPr>
        <w:t xml:space="preserve"> of </w:t>
      </w:r>
      <w:r w:rsidR="00BC1AA5">
        <w:rPr>
          <w:rFonts w:ascii="Arial" w:hAnsi="Arial" w:cs="Arial"/>
        </w:rPr>
        <w:t xml:space="preserve">properties measuring an extent 0.40 </w:t>
      </w:r>
      <w:r w:rsidR="00CC244D">
        <w:rPr>
          <w:rFonts w:ascii="Arial" w:hAnsi="Arial" w:cs="Arial"/>
        </w:rPr>
        <w:t>acre in S.F.No.</w:t>
      </w:r>
      <w:r w:rsidR="00BC1AA5">
        <w:rPr>
          <w:rFonts w:ascii="Arial" w:hAnsi="Arial" w:cs="Arial"/>
        </w:rPr>
        <w:t>700/1B &amp; 0.01 ¾ acre in S.F.No. 700/1F</w:t>
      </w:r>
      <w:r w:rsidR="00CC244D">
        <w:rPr>
          <w:rFonts w:ascii="Arial" w:hAnsi="Arial" w:cs="Arial"/>
        </w:rPr>
        <w:t xml:space="preserve"> at </w:t>
      </w:r>
      <w:r w:rsidR="00BC1AA5">
        <w:rPr>
          <w:rFonts w:ascii="Arial" w:hAnsi="Arial" w:cs="Arial"/>
        </w:rPr>
        <w:t xml:space="preserve">Neelambur         </w:t>
      </w:r>
      <w:r w:rsidR="00CC244D">
        <w:rPr>
          <w:rFonts w:ascii="Arial" w:hAnsi="Arial" w:cs="Arial"/>
        </w:rPr>
        <w:t xml:space="preserve"> Village</w:t>
      </w:r>
      <w:r w:rsidR="00BC1AA5">
        <w:rPr>
          <w:rFonts w:ascii="Arial" w:hAnsi="Arial" w:cs="Arial"/>
        </w:rPr>
        <w:t xml:space="preserve">, </w:t>
      </w:r>
      <w:r w:rsidR="00DE40B4">
        <w:rPr>
          <w:rFonts w:ascii="Arial" w:hAnsi="Arial" w:cs="Arial"/>
        </w:rPr>
        <w:t>Sulur</w:t>
      </w:r>
      <w:r w:rsidR="00BC1AA5">
        <w:rPr>
          <w:rFonts w:ascii="Arial" w:hAnsi="Arial" w:cs="Arial"/>
        </w:rPr>
        <w:t xml:space="preserve"> taluk</w:t>
      </w:r>
      <w:r w:rsidR="00F25B63">
        <w:rPr>
          <w:rFonts w:ascii="Arial" w:hAnsi="Arial" w:cs="Arial"/>
        </w:rPr>
        <w:t xml:space="preserve"> </w:t>
      </w:r>
      <w:r w:rsidR="006A25F8">
        <w:rPr>
          <w:rFonts w:ascii="Arial" w:hAnsi="Arial" w:cs="Arial"/>
        </w:rPr>
        <w:t xml:space="preserve">belong to </w:t>
      </w:r>
      <w:r w:rsidR="006A25F8">
        <w:rPr>
          <w:rFonts w:ascii="Arial" w:hAnsi="Arial" w:cs="Arial"/>
          <w:sz w:val="24"/>
          <w:szCs w:val="24"/>
        </w:rPr>
        <w:t>M</w:t>
      </w:r>
      <w:r w:rsidR="00CC244D">
        <w:rPr>
          <w:rFonts w:ascii="Arial" w:hAnsi="Arial" w:cs="Arial"/>
          <w:sz w:val="24"/>
          <w:szCs w:val="24"/>
        </w:rPr>
        <w:t>r.</w:t>
      </w:r>
      <w:r w:rsidR="00467F2F">
        <w:rPr>
          <w:rFonts w:ascii="Arial" w:hAnsi="Arial" w:cs="Arial"/>
          <w:sz w:val="24"/>
          <w:szCs w:val="24"/>
        </w:rPr>
        <w:t>C.Jaya</w:t>
      </w:r>
      <w:r w:rsidR="00BC1AA5">
        <w:rPr>
          <w:rFonts w:ascii="Arial" w:hAnsi="Arial" w:cs="Arial"/>
          <w:sz w:val="24"/>
          <w:szCs w:val="24"/>
        </w:rPr>
        <w:t>bal</w:t>
      </w:r>
      <w:r w:rsidR="00CC244D">
        <w:rPr>
          <w:rFonts w:ascii="Arial" w:hAnsi="Arial" w:cs="Arial"/>
          <w:sz w:val="24"/>
          <w:szCs w:val="24"/>
        </w:rPr>
        <w:t xml:space="preserve"> - </w:t>
      </w:r>
      <w:r w:rsidR="00F35F02">
        <w:rPr>
          <w:rFonts w:ascii="Arial" w:hAnsi="Arial" w:cs="Arial"/>
        </w:rPr>
        <w:t>Reg.</w:t>
      </w:r>
    </w:p>
    <w:p w:rsidR="007E1351" w:rsidRPr="00ED39C4" w:rsidRDefault="007E1351" w:rsidP="007E135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7E1351" w:rsidRDefault="007E1351" w:rsidP="007E1351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HISTORY  OF  TITLE</w:t>
      </w:r>
      <w:r w:rsidR="00B979F8">
        <w:rPr>
          <w:rFonts w:ascii="Arial" w:hAnsi="Arial" w:cs="Arial"/>
          <w:b/>
          <w:bCs/>
          <w:u w:val="single"/>
        </w:rPr>
        <w:t>:-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76378D" w:rsidRDefault="00025BAD" w:rsidP="00EB11C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propert</w:t>
      </w:r>
      <w:r w:rsidR="00707924">
        <w:rPr>
          <w:rFonts w:ascii="Arial" w:hAnsi="Arial" w:cs="Arial"/>
          <w:sz w:val="24"/>
          <w:szCs w:val="24"/>
        </w:rPr>
        <w:t>ies</w:t>
      </w:r>
      <w:r>
        <w:rPr>
          <w:rFonts w:ascii="Arial" w:hAnsi="Arial" w:cs="Arial"/>
          <w:sz w:val="24"/>
          <w:szCs w:val="24"/>
        </w:rPr>
        <w:t xml:space="preserve"> </w:t>
      </w:r>
      <w:r w:rsidR="001335DA">
        <w:rPr>
          <w:rFonts w:ascii="Arial" w:hAnsi="Arial" w:cs="Arial"/>
          <w:sz w:val="24"/>
          <w:szCs w:val="24"/>
        </w:rPr>
        <w:t>morefully</w:t>
      </w:r>
      <w:r>
        <w:rPr>
          <w:rFonts w:ascii="Arial" w:hAnsi="Arial" w:cs="Arial"/>
          <w:sz w:val="24"/>
          <w:szCs w:val="24"/>
        </w:rPr>
        <w:t xml:space="preserve"> described</w:t>
      </w:r>
      <w:r w:rsidR="00F35F02">
        <w:rPr>
          <w:rFonts w:ascii="Arial" w:hAnsi="Arial" w:cs="Arial"/>
          <w:sz w:val="24"/>
          <w:szCs w:val="24"/>
        </w:rPr>
        <w:t xml:space="preserve"> </w:t>
      </w:r>
      <w:r w:rsidR="00F35F02" w:rsidRPr="00BC1AA5">
        <w:rPr>
          <w:rFonts w:ascii="Arial" w:hAnsi="Arial" w:cs="Arial"/>
          <w:sz w:val="24"/>
          <w:szCs w:val="24"/>
        </w:rPr>
        <w:t>hereunder</w:t>
      </w:r>
      <w:r w:rsidRPr="00BC1AA5">
        <w:rPr>
          <w:rFonts w:ascii="Arial" w:hAnsi="Arial" w:cs="Arial"/>
          <w:sz w:val="24"/>
          <w:szCs w:val="24"/>
        </w:rPr>
        <w:t xml:space="preserve"> measuring </w:t>
      </w:r>
      <w:r w:rsidR="00F35F02" w:rsidRPr="00BC1AA5">
        <w:rPr>
          <w:rFonts w:ascii="Arial" w:hAnsi="Arial" w:cs="Arial"/>
          <w:sz w:val="24"/>
          <w:szCs w:val="24"/>
        </w:rPr>
        <w:t>an exten</w:t>
      </w:r>
      <w:r w:rsidR="002031D4" w:rsidRPr="00BC1AA5">
        <w:rPr>
          <w:rFonts w:ascii="Arial" w:hAnsi="Arial" w:cs="Arial"/>
          <w:sz w:val="24"/>
          <w:szCs w:val="24"/>
        </w:rPr>
        <w:t>t</w:t>
      </w:r>
      <w:r w:rsidR="00F35F02" w:rsidRPr="00BC1AA5">
        <w:rPr>
          <w:rFonts w:ascii="Arial" w:hAnsi="Arial" w:cs="Arial"/>
          <w:sz w:val="24"/>
          <w:szCs w:val="24"/>
        </w:rPr>
        <w:t xml:space="preserve"> of </w:t>
      </w:r>
      <w:r w:rsidR="00BC1AA5" w:rsidRPr="00BC1AA5">
        <w:rPr>
          <w:rFonts w:ascii="Arial" w:hAnsi="Arial" w:cs="Arial"/>
          <w:sz w:val="24"/>
          <w:szCs w:val="24"/>
        </w:rPr>
        <w:t>0.40 acre</w:t>
      </w:r>
      <w:r w:rsidR="00573C79">
        <w:rPr>
          <w:rFonts w:ascii="Arial" w:hAnsi="Arial" w:cs="Arial"/>
          <w:sz w:val="24"/>
          <w:szCs w:val="24"/>
        </w:rPr>
        <w:t xml:space="preserve"> in S.F.No.700/1B &amp; 0.01 ¾ acre</w:t>
      </w:r>
      <w:r w:rsidR="00BC1AA5" w:rsidRPr="00BC1AA5">
        <w:rPr>
          <w:rFonts w:ascii="Arial" w:hAnsi="Arial" w:cs="Arial"/>
          <w:sz w:val="24"/>
          <w:szCs w:val="24"/>
        </w:rPr>
        <w:t xml:space="preserve"> in S.F.No. 700/1F both totaling an extent of 0.41 ¾</w:t>
      </w:r>
      <w:r w:rsidR="00573C79">
        <w:rPr>
          <w:rFonts w:ascii="Arial" w:hAnsi="Arial" w:cs="Arial"/>
          <w:sz w:val="24"/>
          <w:szCs w:val="24"/>
        </w:rPr>
        <w:t xml:space="preserve"> acre</w:t>
      </w:r>
      <w:r w:rsidR="00475C24">
        <w:rPr>
          <w:rFonts w:ascii="Arial" w:hAnsi="Arial" w:cs="Arial"/>
          <w:sz w:val="24"/>
          <w:szCs w:val="24"/>
        </w:rPr>
        <w:t xml:space="preserve"> along with larger extent of 2.85 acres at </w:t>
      </w:r>
      <w:r w:rsidR="00BC1AA5">
        <w:rPr>
          <w:rFonts w:ascii="Arial" w:hAnsi="Arial" w:cs="Arial"/>
          <w:sz w:val="24"/>
          <w:szCs w:val="24"/>
        </w:rPr>
        <w:t xml:space="preserve">Neelambur Village, </w:t>
      </w:r>
      <w:r w:rsidR="00DE40B4">
        <w:rPr>
          <w:rFonts w:ascii="Arial" w:hAnsi="Arial" w:cs="Arial"/>
          <w:sz w:val="24"/>
          <w:szCs w:val="24"/>
        </w:rPr>
        <w:t>Sulur</w:t>
      </w:r>
      <w:r w:rsidR="00BC1AA5">
        <w:rPr>
          <w:rFonts w:ascii="Arial" w:hAnsi="Arial" w:cs="Arial"/>
          <w:sz w:val="24"/>
          <w:szCs w:val="24"/>
        </w:rPr>
        <w:t xml:space="preserve"> Taluk originally belonged to </w:t>
      </w:r>
      <w:r w:rsidR="00573C79">
        <w:rPr>
          <w:rFonts w:ascii="Arial" w:hAnsi="Arial" w:cs="Arial"/>
          <w:sz w:val="24"/>
          <w:szCs w:val="24"/>
        </w:rPr>
        <w:t>one</w:t>
      </w:r>
      <w:r w:rsidR="00BC1AA5">
        <w:rPr>
          <w:rFonts w:ascii="Arial" w:hAnsi="Arial" w:cs="Arial"/>
          <w:sz w:val="24"/>
          <w:szCs w:val="24"/>
        </w:rPr>
        <w:t xml:space="preserve"> Chennimalai Gounder S/o. </w:t>
      </w:r>
      <w:r w:rsidR="00573C79">
        <w:rPr>
          <w:rFonts w:ascii="Arial" w:hAnsi="Arial" w:cs="Arial"/>
          <w:sz w:val="24"/>
          <w:szCs w:val="24"/>
        </w:rPr>
        <w:t xml:space="preserve">Ramana </w:t>
      </w:r>
      <w:r w:rsidR="00BC1AA5">
        <w:rPr>
          <w:rFonts w:ascii="Arial" w:hAnsi="Arial" w:cs="Arial"/>
          <w:sz w:val="24"/>
          <w:szCs w:val="24"/>
        </w:rPr>
        <w:t>Gounder ancestrally by virtue of a Partition Deed dated 09.09.1968 registered</w:t>
      </w:r>
      <w:r w:rsidR="00601DF4">
        <w:rPr>
          <w:rFonts w:ascii="Arial" w:hAnsi="Arial" w:cs="Arial"/>
          <w:sz w:val="24"/>
          <w:szCs w:val="24"/>
        </w:rPr>
        <w:t xml:space="preserve"> as doc.no.1373/1968 at SRO,</w:t>
      </w:r>
      <w:r w:rsidR="00573C79">
        <w:rPr>
          <w:rFonts w:ascii="Arial" w:hAnsi="Arial" w:cs="Arial"/>
          <w:sz w:val="24"/>
          <w:szCs w:val="24"/>
        </w:rPr>
        <w:t xml:space="preserve"> </w:t>
      </w:r>
      <w:r w:rsidR="00601DF4">
        <w:rPr>
          <w:rFonts w:ascii="Arial" w:hAnsi="Arial" w:cs="Arial"/>
          <w:sz w:val="24"/>
          <w:szCs w:val="24"/>
        </w:rPr>
        <w:t>Sulur</w:t>
      </w:r>
      <w:r w:rsidR="00467F2F">
        <w:rPr>
          <w:rFonts w:ascii="Arial" w:hAnsi="Arial" w:cs="Arial"/>
          <w:sz w:val="24"/>
          <w:szCs w:val="24"/>
        </w:rPr>
        <w:t xml:space="preserve"> executed between him and </w:t>
      </w:r>
      <w:r w:rsidR="00BC1AA5">
        <w:rPr>
          <w:rFonts w:ascii="Arial" w:hAnsi="Arial" w:cs="Arial"/>
          <w:sz w:val="24"/>
          <w:szCs w:val="24"/>
        </w:rPr>
        <w:t xml:space="preserve">his family members by partitioning their joint family properties as </w:t>
      </w:r>
      <w:r w:rsidR="0076378D">
        <w:rPr>
          <w:rFonts w:ascii="Arial" w:hAnsi="Arial" w:cs="Arial"/>
          <w:sz w:val="24"/>
          <w:szCs w:val="24"/>
        </w:rPr>
        <w:t>evinced</w:t>
      </w:r>
      <w:r w:rsidR="00BC1AA5">
        <w:rPr>
          <w:rFonts w:ascii="Arial" w:hAnsi="Arial" w:cs="Arial"/>
          <w:sz w:val="24"/>
          <w:szCs w:val="24"/>
        </w:rPr>
        <w:t xml:space="preserve"> therein.  As per the said Partition Deed, the ‘A’ S</w:t>
      </w:r>
      <w:r w:rsidR="0076378D">
        <w:rPr>
          <w:rFonts w:ascii="Arial" w:hAnsi="Arial" w:cs="Arial"/>
          <w:sz w:val="24"/>
          <w:szCs w:val="24"/>
        </w:rPr>
        <w:t xml:space="preserve">chedule </w:t>
      </w:r>
      <w:r w:rsidR="00BC1AA5">
        <w:rPr>
          <w:rFonts w:ascii="Arial" w:hAnsi="Arial" w:cs="Arial"/>
          <w:sz w:val="24"/>
          <w:szCs w:val="24"/>
        </w:rPr>
        <w:t>properties which includes</w:t>
      </w:r>
      <w:r w:rsidR="0076378D">
        <w:rPr>
          <w:rFonts w:ascii="Arial" w:hAnsi="Arial" w:cs="Arial"/>
          <w:sz w:val="24"/>
          <w:szCs w:val="24"/>
        </w:rPr>
        <w:t xml:space="preserve"> the aforesaid</w:t>
      </w:r>
      <w:r w:rsidR="00BC1AA5">
        <w:rPr>
          <w:rFonts w:ascii="Arial" w:hAnsi="Arial" w:cs="Arial"/>
          <w:sz w:val="24"/>
          <w:szCs w:val="24"/>
        </w:rPr>
        <w:t xml:space="preserve"> properties were allotted to the share of Chennimalai Gounder and other</w:t>
      </w:r>
      <w:r w:rsidR="00467F2F">
        <w:rPr>
          <w:rFonts w:ascii="Arial" w:hAnsi="Arial" w:cs="Arial"/>
          <w:sz w:val="24"/>
          <w:szCs w:val="24"/>
        </w:rPr>
        <w:t>s</w:t>
      </w:r>
      <w:r w:rsidR="00BC1AA5">
        <w:rPr>
          <w:rFonts w:ascii="Arial" w:hAnsi="Arial" w:cs="Arial"/>
          <w:sz w:val="24"/>
          <w:szCs w:val="24"/>
        </w:rPr>
        <w:t xml:space="preserve"> were allotted with properties respectively. Thus the </w:t>
      </w:r>
      <w:r w:rsidR="00573C79">
        <w:rPr>
          <w:rFonts w:ascii="Arial" w:hAnsi="Arial" w:cs="Arial"/>
          <w:sz w:val="24"/>
          <w:szCs w:val="24"/>
        </w:rPr>
        <w:t xml:space="preserve">said </w:t>
      </w:r>
      <w:r w:rsidR="002B30CD">
        <w:rPr>
          <w:rFonts w:ascii="Arial" w:hAnsi="Arial" w:cs="Arial"/>
          <w:sz w:val="24"/>
          <w:szCs w:val="24"/>
        </w:rPr>
        <w:t xml:space="preserve">Chennimalai </w:t>
      </w:r>
      <w:r w:rsidR="00573C79">
        <w:rPr>
          <w:rFonts w:ascii="Arial" w:hAnsi="Arial" w:cs="Arial"/>
          <w:sz w:val="24"/>
          <w:szCs w:val="24"/>
        </w:rPr>
        <w:t>Gounder  derived absolute title over the said property</w:t>
      </w:r>
      <w:r w:rsidR="0076378D">
        <w:rPr>
          <w:rFonts w:ascii="Arial" w:hAnsi="Arial" w:cs="Arial"/>
          <w:sz w:val="24"/>
          <w:szCs w:val="24"/>
        </w:rPr>
        <w:t xml:space="preserve"> ancestrally</w:t>
      </w:r>
      <w:r w:rsidR="00475C24">
        <w:rPr>
          <w:rFonts w:ascii="Arial" w:hAnsi="Arial" w:cs="Arial"/>
          <w:sz w:val="24"/>
          <w:szCs w:val="24"/>
        </w:rPr>
        <w:t>.</w:t>
      </w:r>
    </w:p>
    <w:p w:rsidR="0076378D" w:rsidRDefault="0076378D" w:rsidP="002B30CD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6378D" w:rsidRDefault="00573C79" w:rsidP="00EB11C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Subsequently, the said Chennimalai Gounder along with his wife R</w:t>
      </w:r>
      <w:r w:rsidR="0076378D">
        <w:rPr>
          <w:rFonts w:ascii="Arial" w:hAnsi="Arial" w:cs="Arial"/>
          <w:sz w:val="24"/>
          <w:szCs w:val="24"/>
        </w:rPr>
        <w:t>angammal and sons Chinniya Gounder and V.C.Appasamy all entered into a partition on 07.03.1974</w:t>
      </w:r>
      <w:r w:rsidR="00475C24">
        <w:rPr>
          <w:rFonts w:ascii="Arial" w:hAnsi="Arial" w:cs="Arial"/>
          <w:sz w:val="24"/>
          <w:szCs w:val="24"/>
        </w:rPr>
        <w:t>,</w:t>
      </w:r>
      <w:r w:rsidR="0076378D">
        <w:rPr>
          <w:rFonts w:ascii="Arial" w:hAnsi="Arial" w:cs="Arial"/>
          <w:sz w:val="24"/>
          <w:szCs w:val="24"/>
        </w:rPr>
        <w:t xml:space="preserve"> by virtue of a Partition Deed dated 07.03.1974</w:t>
      </w:r>
      <w:r w:rsidR="00475C24">
        <w:rPr>
          <w:rFonts w:ascii="Arial" w:hAnsi="Arial" w:cs="Arial"/>
          <w:sz w:val="24"/>
          <w:szCs w:val="24"/>
        </w:rPr>
        <w:t>,</w:t>
      </w:r>
      <w:r w:rsidR="0076378D">
        <w:rPr>
          <w:rFonts w:ascii="Arial" w:hAnsi="Arial" w:cs="Arial"/>
          <w:sz w:val="24"/>
          <w:szCs w:val="24"/>
        </w:rPr>
        <w:t xml:space="preserve"> registered as Document. No.303/1974 at SRO, Sulur by </w:t>
      </w:r>
      <w:r w:rsidR="009A18EC">
        <w:rPr>
          <w:rFonts w:ascii="Arial" w:hAnsi="Arial" w:cs="Arial"/>
          <w:sz w:val="24"/>
          <w:szCs w:val="24"/>
        </w:rPr>
        <w:t>partitioning</w:t>
      </w:r>
      <w:r w:rsidR="0076378D">
        <w:rPr>
          <w:rFonts w:ascii="Arial" w:hAnsi="Arial" w:cs="Arial"/>
          <w:sz w:val="24"/>
          <w:szCs w:val="24"/>
        </w:rPr>
        <w:t xml:space="preserve"> the properties allotted to Chennimalai Gounder </w:t>
      </w:r>
      <w:r w:rsidR="00475C24">
        <w:rPr>
          <w:rFonts w:ascii="Arial" w:hAnsi="Arial" w:cs="Arial"/>
          <w:sz w:val="24"/>
          <w:szCs w:val="24"/>
        </w:rPr>
        <w:t>under</w:t>
      </w:r>
      <w:r w:rsidR="0076378D">
        <w:rPr>
          <w:rFonts w:ascii="Arial" w:hAnsi="Arial" w:cs="Arial"/>
          <w:sz w:val="24"/>
          <w:szCs w:val="24"/>
        </w:rPr>
        <w:t xml:space="preserve"> partition deed dated 09.0</w:t>
      </w:r>
      <w:r w:rsidR="00601DF4">
        <w:rPr>
          <w:rFonts w:ascii="Arial" w:hAnsi="Arial" w:cs="Arial"/>
          <w:sz w:val="24"/>
          <w:szCs w:val="24"/>
        </w:rPr>
        <w:t>9</w:t>
      </w:r>
      <w:r w:rsidR="0076378D">
        <w:rPr>
          <w:rFonts w:ascii="Arial" w:hAnsi="Arial" w:cs="Arial"/>
          <w:sz w:val="24"/>
          <w:szCs w:val="24"/>
        </w:rPr>
        <w:t>.1968. As per the said Partition Deed dated 07.03.1974, the said Chinniya Gounder was allotted with “B” schedule Propert</w:t>
      </w:r>
      <w:r w:rsidR="00475C24">
        <w:rPr>
          <w:rFonts w:ascii="Arial" w:hAnsi="Arial" w:cs="Arial"/>
          <w:sz w:val="24"/>
          <w:szCs w:val="24"/>
        </w:rPr>
        <w:t>ies</w:t>
      </w:r>
      <w:r w:rsidR="0076378D">
        <w:rPr>
          <w:rFonts w:ascii="Arial" w:hAnsi="Arial" w:cs="Arial"/>
          <w:sz w:val="24"/>
          <w:szCs w:val="24"/>
        </w:rPr>
        <w:t xml:space="preserve"> </w:t>
      </w:r>
      <w:r w:rsidR="00EF099D">
        <w:rPr>
          <w:rFonts w:ascii="Arial" w:hAnsi="Arial" w:cs="Arial"/>
          <w:sz w:val="24"/>
          <w:szCs w:val="24"/>
        </w:rPr>
        <w:t>along with equal half share on E</w:t>
      </w:r>
      <w:r w:rsidR="0076378D">
        <w:rPr>
          <w:rFonts w:ascii="Arial" w:hAnsi="Arial" w:cs="Arial"/>
          <w:sz w:val="24"/>
          <w:szCs w:val="24"/>
        </w:rPr>
        <w:t>ast in “A” Schedule property after life time of his</w:t>
      </w:r>
      <w:r w:rsidR="00475C24">
        <w:rPr>
          <w:rFonts w:ascii="Arial" w:hAnsi="Arial" w:cs="Arial"/>
          <w:sz w:val="24"/>
          <w:szCs w:val="24"/>
        </w:rPr>
        <w:t xml:space="preserve"> parents as detailed therein.  Similarly</w:t>
      </w:r>
      <w:r w:rsidR="002B30CD">
        <w:rPr>
          <w:rFonts w:ascii="Arial" w:hAnsi="Arial" w:cs="Arial"/>
          <w:sz w:val="24"/>
          <w:szCs w:val="24"/>
        </w:rPr>
        <w:t>,</w:t>
      </w:r>
      <w:r w:rsidR="00475C24">
        <w:rPr>
          <w:rFonts w:ascii="Arial" w:hAnsi="Arial" w:cs="Arial"/>
          <w:sz w:val="24"/>
          <w:szCs w:val="24"/>
        </w:rPr>
        <w:t xml:space="preserve"> t</w:t>
      </w:r>
      <w:r w:rsidR="0076378D">
        <w:rPr>
          <w:rFonts w:ascii="Arial" w:hAnsi="Arial" w:cs="Arial"/>
          <w:sz w:val="24"/>
          <w:szCs w:val="24"/>
        </w:rPr>
        <w:t>he said V.C.Appasamy was also allotted with “C” schedule prope</w:t>
      </w:r>
      <w:r w:rsidR="00EF099D">
        <w:rPr>
          <w:rFonts w:ascii="Arial" w:hAnsi="Arial" w:cs="Arial"/>
          <w:sz w:val="24"/>
          <w:szCs w:val="24"/>
        </w:rPr>
        <w:t xml:space="preserve">rties </w:t>
      </w:r>
      <w:r w:rsidR="00475C24">
        <w:rPr>
          <w:rFonts w:ascii="Arial" w:hAnsi="Arial" w:cs="Arial"/>
          <w:sz w:val="24"/>
          <w:szCs w:val="24"/>
        </w:rPr>
        <w:t>along with</w:t>
      </w:r>
      <w:r w:rsidR="00EF099D">
        <w:rPr>
          <w:rFonts w:ascii="Arial" w:hAnsi="Arial" w:cs="Arial"/>
          <w:sz w:val="24"/>
          <w:szCs w:val="24"/>
        </w:rPr>
        <w:t xml:space="preserve"> half share on W</w:t>
      </w:r>
      <w:r w:rsidR="0076378D">
        <w:rPr>
          <w:rFonts w:ascii="Arial" w:hAnsi="Arial" w:cs="Arial"/>
          <w:sz w:val="24"/>
          <w:szCs w:val="24"/>
        </w:rPr>
        <w:t xml:space="preserve">est in “A” schedule property after life time of his parents. </w:t>
      </w:r>
    </w:p>
    <w:p w:rsidR="009A18EC" w:rsidRDefault="009A18EC" w:rsidP="002B30CD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573C79" w:rsidRDefault="00475C24" w:rsidP="00EB11C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Subsequently</w:t>
      </w:r>
      <w:r w:rsidR="0076378D">
        <w:rPr>
          <w:rFonts w:ascii="Arial" w:hAnsi="Arial" w:cs="Arial"/>
          <w:sz w:val="24"/>
          <w:szCs w:val="24"/>
        </w:rPr>
        <w:t>, the said Chinniya Gounder and his son Jayabal both entered into a partition on 18.06.1991</w:t>
      </w:r>
      <w:r>
        <w:rPr>
          <w:rFonts w:ascii="Arial" w:hAnsi="Arial" w:cs="Arial"/>
          <w:sz w:val="24"/>
          <w:szCs w:val="24"/>
        </w:rPr>
        <w:t>,</w:t>
      </w:r>
      <w:r w:rsidR="0076378D">
        <w:rPr>
          <w:rFonts w:ascii="Arial" w:hAnsi="Arial" w:cs="Arial"/>
          <w:sz w:val="24"/>
          <w:szCs w:val="24"/>
        </w:rPr>
        <w:t xml:space="preserve"> by partitioning the properties allotted to Chinniya Gounder under </w:t>
      </w:r>
      <w:r w:rsidR="002B30CD">
        <w:rPr>
          <w:rFonts w:ascii="Arial" w:hAnsi="Arial" w:cs="Arial"/>
          <w:sz w:val="24"/>
          <w:szCs w:val="24"/>
        </w:rPr>
        <w:t xml:space="preserve">Partition Deed </w:t>
      </w:r>
      <w:r w:rsidR="0076378D">
        <w:rPr>
          <w:rFonts w:ascii="Arial" w:hAnsi="Arial" w:cs="Arial"/>
          <w:sz w:val="24"/>
          <w:szCs w:val="24"/>
        </w:rPr>
        <w:t>dated 07.03.1974.</w:t>
      </w:r>
      <w:r>
        <w:rPr>
          <w:rFonts w:ascii="Arial" w:hAnsi="Arial" w:cs="Arial"/>
          <w:sz w:val="24"/>
          <w:szCs w:val="24"/>
        </w:rPr>
        <w:t xml:space="preserve">  </w:t>
      </w:r>
      <w:r w:rsidR="0076378D">
        <w:rPr>
          <w:rFonts w:ascii="Arial" w:hAnsi="Arial" w:cs="Arial"/>
          <w:sz w:val="24"/>
          <w:szCs w:val="24"/>
        </w:rPr>
        <w:t xml:space="preserve">As per the said </w:t>
      </w:r>
      <w:r w:rsidR="002B30CD">
        <w:rPr>
          <w:rFonts w:ascii="Arial" w:hAnsi="Arial" w:cs="Arial"/>
          <w:sz w:val="24"/>
          <w:szCs w:val="24"/>
        </w:rPr>
        <w:t xml:space="preserve">Partition Deed </w:t>
      </w:r>
      <w:r w:rsidR="0076378D">
        <w:rPr>
          <w:rFonts w:ascii="Arial" w:hAnsi="Arial" w:cs="Arial"/>
          <w:sz w:val="24"/>
          <w:szCs w:val="24"/>
        </w:rPr>
        <w:t>dated 18.06.1991</w:t>
      </w:r>
      <w:r w:rsidR="00601DF4">
        <w:rPr>
          <w:rFonts w:ascii="Arial" w:hAnsi="Arial" w:cs="Arial"/>
          <w:sz w:val="24"/>
          <w:szCs w:val="24"/>
        </w:rPr>
        <w:t>, registered as document no.1912/1991 at SRO, Sulur</w:t>
      </w:r>
      <w:r>
        <w:rPr>
          <w:rFonts w:ascii="Arial" w:hAnsi="Arial" w:cs="Arial"/>
          <w:sz w:val="24"/>
          <w:szCs w:val="24"/>
        </w:rPr>
        <w:t>,</w:t>
      </w:r>
      <w:r w:rsidR="0076378D">
        <w:rPr>
          <w:rFonts w:ascii="Arial" w:hAnsi="Arial" w:cs="Arial"/>
          <w:sz w:val="24"/>
          <w:szCs w:val="24"/>
        </w:rPr>
        <w:t xml:space="preserve"> the said Jayabal was allotted with properties under schedule “B” ther</w:t>
      </w:r>
      <w:r w:rsidR="009A18EC">
        <w:rPr>
          <w:rFonts w:ascii="Arial" w:hAnsi="Arial" w:cs="Arial"/>
          <w:sz w:val="24"/>
          <w:szCs w:val="24"/>
        </w:rPr>
        <w:t>e</w:t>
      </w:r>
      <w:r w:rsidR="0076378D">
        <w:rPr>
          <w:rFonts w:ascii="Arial" w:hAnsi="Arial" w:cs="Arial"/>
          <w:sz w:val="24"/>
          <w:szCs w:val="24"/>
        </w:rPr>
        <w:t>in i.e., an extent of 0.40 acre in S.F.No.700/1B and 0.01 ¾ ac</w:t>
      </w:r>
      <w:r w:rsidR="002B30CD">
        <w:rPr>
          <w:rFonts w:ascii="Arial" w:hAnsi="Arial" w:cs="Arial"/>
          <w:sz w:val="24"/>
          <w:szCs w:val="24"/>
        </w:rPr>
        <w:t>re in S.F.No.</w:t>
      </w:r>
      <w:r w:rsidR="0076378D">
        <w:rPr>
          <w:rFonts w:ascii="Arial" w:hAnsi="Arial" w:cs="Arial"/>
          <w:sz w:val="24"/>
          <w:szCs w:val="24"/>
        </w:rPr>
        <w:t>700/1F at Neelambur Village.</w:t>
      </w:r>
      <w:r>
        <w:rPr>
          <w:rFonts w:ascii="Arial" w:hAnsi="Arial" w:cs="Arial"/>
          <w:sz w:val="24"/>
          <w:szCs w:val="24"/>
        </w:rPr>
        <w:t xml:space="preserve"> The said Chinniya Gounder was allotted with 0.19 acres in S.F.No.700/1B along with other </w:t>
      </w:r>
      <w:r>
        <w:rPr>
          <w:rFonts w:ascii="Arial" w:hAnsi="Arial" w:cs="Arial"/>
          <w:sz w:val="24"/>
          <w:szCs w:val="24"/>
        </w:rPr>
        <w:lastRenderedPageBreak/>
        <w:t>properties in schedule “A” thereunder.</w:t>
      </w:r>
      <w:r w:rsidR="0076378D">
        <w:rPr>
          <w:rFonts w:ascii="Arial" w:hAnsi="Arial" w:cs="Arial"/>
          <w:sz w:val="24"/>
          <w:szCs w:val="24"/>
        </w:rPr>
        <w:t xml:space="preserve"> Thus</w:t>
      </w:r>
      <w:r>
        <w:rPr>
          <w:rFonts w:ascii="Arial" w:hAnsi="Arial" w:cs="Arial"/>
          <w:sz w:val="24"/>
          <w:szCs w:val="24"/>
        </w:rPr>
        <w:t>,</w:t>
      </w:r>
      <w:r w:rsidR="0076378D">
        <w:rPr>
          <w:rFonts w:ascii="Arial" w:hAnsi="Arial" w:cs="Arial"/>
          <w:sz w:val="24"/>
          <w:szCs w:val="24"/>
        </w:rPr>
        <w:t xml:space="preserve"> the said Jayabal derived title over the entire extent of 0.41 ¾ acre ancestrally. It is pertinent to note here that as per available records produced with me</w:t>
      </w:r>
      <w:r>
        <w:rPr>
          <w:rFonts w:ascii="Arial" w:hAnsi="Arial" w:cs="Arial"/>
          <w:sz w:val="24"/>
          <w:szCs w:val="24"/>
        </w:rPr>
        <w:t xml:space="preserve">, the lands allotted to Jayabal </w:t>
      </w:r>
      <w:r w:rsidR="0076378D">
        <w:rPr>
          <w:rFonts w:ascii="Arial" w:hAnsi="Arial" w:cs="Arial"/>
          <w:sz w:val="24"/>
          <w:szCs w:val="24"/>
        </w:rPr>
        <w:t xml:space="preserve">shall be verified by </w:t>
      </w:r>
      <w:r w:rsidR="00DE40B4">
        <w:rPr>
          <w:rFonts w:ascii="Arial" w:hAnsi="Arial" w:cs="Arial"/>
          <w:sz w:val="24"/>
          <w:szCs w:val="24"/>
        </w:rPr>
        <w:t xml:space="preserve">way of a proper </w:t>
      </w:r>
      <w:r w:rsidR="0076378D">
        <w:rPr>
          <w:rFonts w:ascii="Arial" w:hAnsi="Arial" w:cs="Arial"/>
          <w:sz w:val="24"/>
          <w:szCs w:val="24"/>
        </w:rPr>
        <w:t>survey which is very important.  The earlier parent documents show piecemeal allotment of properties in S.F.No.700 which is not sufficient to identify the property at present in possession of Jayabal</w:t>
      </w:r>
      <w:r>
        <w:rPr>
          <w:rFonts w:ascii="Arial" w:hAnsi="Arial" w:cs="Arial"/>
          <w:sz w:val="24"/>
          <w:szCs w:val="24"/>
        </w:rPr>
        <w:t>,</w:t>
      </w:r>
      <w:r w:rsidR="0076378D">
        <w:rPr>
          <w:rFonts w:ascii="Arial" w:hAnsi="Arial" w:cs="Arial"/>
          <w:sz w:val="24"/>
          <w:szCs w:val="24"/>
        </w:rPr>
        <w:t xml:space="preserve"> though there is sub</w:t>
      </w:r>
      <w:r w:rsidR="002B30CD">
        <w:rPr>
          <w:rFonts w:ascii="Arial" w:hAnsi="Arial" w:cs="Arial"/>
          <w:sz w:val="24"/>
          <w:szCs w:val="24"/>
        </w:rPr>
        <w:t>-</w:t>
      </w:r>
      <w:r w:rsidR="0076378D">
        <w:rPr>
          <w:rFonts w:ascii="Arial" w:hAnsi="Arial" w:cs="Arial"/>
          <w:sz w:val="24"/>
          <w:szCs w:val="24"/>
        </w:rPr>
        <w:t>division took place. Hence, this opinion is based on survey to identify land subject matter of this opinion by comparing with earlier title deeds.  Furt</w:t>
      </w:r>
      <w:r w:rsidR="00694F53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er, the said Chinniya</w:t>
      </w:r>
      <w:r w:rsidR="0076378D">
        <w:rPr>
          <w:rFonts w:ascii="Arial" w:hAnsi="Arial" w:cs="Arial"/>
          <w:sz w:val="24"/>
          <w:szCs w:val="24"/>
        </w:rPr>
        <w:t xml:space="preserve"> Gounder had </w:t>
      </w:r>
      <w:r>
        <w:rPr>
          <w:rFonts w:ascii="Arial" w:hAnsi="Arial" w:cs="Arial"/>
          <w:sz w:val="24"/>
          <w:szCs w:val="24"/>
        </w:rPr>
        <w:t>three</w:t>
      </w:r>
      <w:r w:rsidR="0076378D">
        <w:rPr>
          <w:rFonts w:ascii="Arial" w:hAnsi="Arial" w:cs="Arial"/>
          <w:sz w:val="24"/>
          <w:szCs w:val="24"/>
        </w:rPr>
        <w:t xml:space="preserve"> da</w:t>
      </w:r>
      <w:r w:rsidR="00694F53">
        <w:rPr>
          <w:rFonts w:ascii="Arial" w:hAnsi="Arial" w:cs="Arial"/>
          <w:sz w:val="24"/>
          <w:szCs w:val="24"/>
        </w:rPr>
        <w:t xml:space="preserve">ughters by name </w:t>
      </w:r>
      <w:r>
        <w:rPr>
          <w:rFonts w:ascii="Arial" w:hAnsi="Arial" w:cs="Arial"/>
          <w:sz w:val="24"/>
          <w:szCs w:val="24"/>
        </w:rPr>
        <w:t xml:space="preserve">Gnanambigai, </w:t>
      </w:r>
      <w:r w:rsidR="00694F53">
        <w:rPr>
          <w:rFonts w:ascii="Arial" w:hAnsi="Arial" w:cs="Arial"/>
          <w:sz w:val="24"/>
          <w:szCs w:val="24"/>
        </w:rPr>
        <w:t>Shanthamani &amp; D</w:t>
      </w:r>
      <w:r w:rsidR="0076378D">
        <w:rPr>
          <w:rFonts w:ascii="Arial" w:hAnsi="Arial" w:cs="Arial"/>
          <w:sz w:val="24"/>
          <w:szCs w:val="24"/>
        </w:rPr>
        <w:t xml:space="preserve">hanabakkiyam </w:t>
      </w:r>
      <w:r>
        <w:rPr>
          <w:rFonts w:ascii="Arial" w:hAnsi="Arial" w:cs="Arial"/>
          <w:sz w:val="24"/>
          <w:szCs w:val="24"/>
        </w:rPr>
        <w:t>all</w:t>
      </w:r>
      <w:r w:rsidR="0076378D">
        <w:rPr>
          <w:rFonts w:ascii="Arial" w:hAnsi="Arial" w:cs="Arial"/>
          <w:sz w:val="24"/>
          <w:szCs w:val="24"/>
        </w:rPr>
        <w:t xml:space="preserve"> aged </w:t>
      </w:r>
      <w:r>
        <w:rPr>
          <w:rFonts w:ascii="Arial" w:hAnsi="Arial" w:cs="Arial"/>
          <w:sz w:val="24"/>
          <w:szCs w:val="24"/>
        </w:rPr>
        <w:t xml:space="preserve">55, </w:t>
      </w:r>
      <w:r w:rsidR="0076378D">
        <w:rPr>
          <w:rFonts w:ascii="Arial" w:hAnsi="Arial" w:cs="Arial"/>
          <w:sz w:val="24"/>
          <w:szCs w:val="24"/>
        </w:rPr>
        <w:t xml:space="preserve">48 &amp; 40 </w:t>
      </w:r>
      <w:r w:rsidR="00502E1F">
        <w:rPr>
          <w:rFonts w:ascii="Arial" w:hAnsi="Arial" w:cs="Arial"/>
          <w:sz w:val="24"/>
          <w:szCs w:val="24"/>
        </w:rPr>
        <w:t xml:space="preserve">years </w:t>
      </w:r>
      <w:r w:rsidR="0076378D">
        <w:rPr>
          <w:rFonts w:ascii="Arial" w:hAnsi="Arial" w:cs="Arial"/>
          <w:sz w:val="24"/>
          <w:szCs w:val="24"/>
        </w:rPr>
        <w:t xml:space="preserve">respectively in the year 2000. </w:t>
      </w:r>
      <w:r w:rsidR="002B30CD">
        <w:rPr>
          <w:rFonts w:ascii="Arial" w:hAnsi="Arial" w:cs="Arial"/>
          <w:sz w:val="24"/>
          <w:szCs w:val="24"/>
        </w:rPr>
        <w:t xml:space="preserve"> </w:t>
      </w:r>
      <w:r w:rsidR="0076378D">
        <w:rPr>
          <w:rFonts w:ascii="Arial" w:hAnsi="Arial" w:cs="Arial"/>
          <w:sz w:val="24"/>
          <w:szCs w:val="24"/>
        </w:rPr>
        <w:t xml:space="preserve">If they got married prior to March 1989, they shall have no title to ancestral properties and if so, the </w:t>
      </w:r>
      <w:r w:rsidR="002B30CD">
        <w:rPr>
          <w:rFonts w:ascii="Arial" w:hAnsi="Arial" w:cs="Arial"/>
          <w:sz w:val="24"/>
          <w:szCs w:val="24"/>
        </w:rPr>
        <w:t xml:space="preserve">Partition Deed </w:t>
      </w:r>
      <w:r w:rsidR="0076378D">
        <w:rPr>
          <w:rFonts w:ascii="Arial" w:hAnsi="Arial" w:cs="Arial"/>
          <w:sz w:val="24"/>
          <w:szCs w:val="24"/>
        </w:rPr>
        <w:t>dated 18.06.1991 is valid or otherwise the daughter</w:t>
      </w:r>
      <w:r w:rsidR="00502E1F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will get a share.  However, i</w:t>
      </w:r>
      <w:r w:rsidR="0076378D">
        <w:rPr>
          <w:rFonts w:ascii="Arial" w:hAnsi="Arial" w:cs="Arial"/>
          <w:sz w:val="24"/>
          <w:szCs w:val="24"/>
        </w:rPr>
        <w:t>t is also represented that</w:t>
      </w:r>
      <w:r>
        <w:rPr>
          <w:rFonts w:ascii="Arial" w:hAnsi="Arial" w:cs="Arial"/>
          <w:sz w:val="24"/>
          <w:szCs w:val="24"/>
        </w:rPr>
        <w:t xml:space="preserve"> the aforesaid females got married prior to March 1989. So also they represented that </w:t>
      </w:r>
      <w:r w:rsidR="00502E1F">
        <w:rPr>
          <w:rFonts w:ascii="Arial" w:hAnsi="Arial" w:cs="Arial"/>
          <w:sz w:val="24"/>
          <w:szCs w:val="24"/>
        </w:rPr>
        <w:t>the said Jayabal has minor grand</w:t>
      </w:r>
      <w:r w:rsidR="0076378D">
        <w:rPr>
          <w:rFonts w:ascii="Arial" w:hAnsi="Arial" w:cs="Arial"/>
          <w:sz w:val="24"/>
          <w:szCs w:val="24"/>
        </w:rPr>
        <w:t xml:space="preserve"> children through son. If so, this property cannot be mortgage</w:t>
      </w:r>
      <w:r w:rsidR="00502E1F">
        <w:rPr>
          <w:rFonts w:ascii="Arial" w:hAnsi="Arial" w:cs="Arial"/>
          <w:sz w:val="24"/>
          <w:szCs w:val="24"/>
        </w:rPr>
        <w:t>d</w:t>
      </w:r>
      <w:r w:rsidR="0076378D">
        <w:rPr>
          <w:rFonts w:ascii="Arial" w:hAnsi="Arial" w:cs="Arial"/>
          <w:sz w:val="24"/>
          <w:szCs w:val="24"/>
        </w:rPr>
        <w:t xml:space="preserve"> for granting</w:t>
      </w:r>
      <w:r w:rsidR="00680FD2">
        <w:rPr>
          <w:rFonts w:ascii="Arial" w:hAnsi="Arial" w:cs="Arial"/>
          <w:sz w:val="24"/>
          <w:szCs w:val="24"/>
        </w:rPr>
        <w:t xml:space="preserve"> a </w:t>
      </w:r>
      <w:r w:rsidR="0076378D">
        <w:rPr>
          <w:rFonts w:ascii="Arial" w:hAnsi="Arial" w:cs="Arial"/>
          <w:sz w:val="24"/>
          <w:szCs w:val="24"/>
        </w:rPr>
        <w:t xml:space="preserve">commercial loan. </w:t>
      </w:r>
    </w:p>
    <w:p w:rsidR="0076378D" w:rsidRDefault="0076378D" w:rsidP="00EB11C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earlier mortgage loan availed by the said Jayabal </w:t>
      </w:r>
      <w:r w:rsidR="002B30CD">
        <w:rPr>
          <w:rFonts w:ascii="Arial" w:hAnsi="Arial" w:cs="Arial"/>
          <w:sz w:val="24"/>
          <w:szCs w:val="24"/>
        </w:rPr>
        <w:t>from</w:t>
      </w:r>
      <w:r>
        <w:rPr>
          <w:rFonts w:ascii="Arial" w:hAnsi="Arial" w:cs="Arial"/>
          <w:sz w:val="24"/>
          <w:szCs w:val="24"/>
        </w:rPr>
        <w:t xml:space="preserve"> </w:t>
      </w:r>
      <w:r w:rsidR="002B30CD">
        <w:rPr>
          <w:rFonts w:ascii="Arial" w:hAnsi="Arial" w:cs="Arial"/>
          <w:sz w:val="24"/>
          <w:szCs w:val="24"/>
        </w:rPr>
        <w:t>M/s.</w:t>
      </w:r>
      <w:r>
        <w:rPr>
          <w:rFonts w:ascii="Arial" w:hAnsi="Arial" w:cs="Arial"/>
          <w:sz w:val="24"/>
          <w:szCs w:val="24"/>
        </w:rPr>
        <w:t>C</w:t>
      </w:r>
      <w:r w:rsidR="001D2A30">
        <w:rPr>
          <w:rFonts w:ascii="Arial" w:hAnsi="Arial" w:cs="Arial"/>
          <w:sz w:val="24"/>
          <w:szCs w:val="24"/>
        </w:rPr>
        <w:t xml:space="preserve">atholic </w:t>
      </w:r>
      <w:r>
        <w:rPr>
          <w:rFonts w:ascii="Arial" w:hAnsi="Arial" w:cs="Arial"/>
          <w:sz w:val="24"/>
          <w:szCs w:val="24"/>
        </w:rPr>
        <w:t>S</w:t>
      </w:r>
      <w:r w:rsidR="001D2A30">
        <w:rPr>
          <w:rFonts w:ascii="Arial" w:hAnsi="Arial" w:cs="Arial"/>
          <w:sz w:val="24"/>
          <w:szCs w:val="24"/>
        </w:rPr>
        <w:t xml:space="preserve">yrian </w:t>
      </w:r>
      <w:r>
        <w:rPr>
          <w:rFonts w:ascii="Arial" w:hAnsi="Arial" w:cs="Arial"/>
          <w:sz w:val="24"/>
          <w:szCs w:val="24"/>
        </w:rPr>
        <w:t>B</w:t>
      </w:r>
      <w:r w:rsidR="001D2A30">
        <w:rPr>
          <w:rFonts w:ascii="Arial" w:hAnsi="Arial" w:cs="Arial"/>
          <w:sz w:val="24"/>
          <w:szCs w:val="24"/>
        </w:rPr>
        <w:t>ank Ltd</w:t>
      </w:r>
      <w:r w:rsidR="002B30CD">
        <w:rPr>
          <w:rFonts w:ascii="Arial" w:hAnsi="Arial" w:cs="Arial"/>
          <w:sz w:val="24"/>
          <w:szCs w:val="24"/>
        </w:rPr>
        <w:t>.,</w:t>
      </w:r>
      <w:r w:rsidR="001D2A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under document no.3760/1994 was</w:t>
      </w:r>
      <w:r w:rsidR="00694F53">
        <w:rPr>
          <w:rFonts w:ascii="Arial" w:hAnsi="Arial" w:cs="Arial"/>
          <w:sz w:val="24"/>
          <w:szCs w:val="24"/>
        </w:rPr>
        <w:t xml:space="preserve"> </w:t>
      </w:r>
      <w:r w:rsidR="001D2A30">
        <w:rPr>
          <w:rFonts w:ascii="Arial" w:hAnsi="Arial" w:cs="Arial"/>
          <w:sz w:val="24"/>
          <w:szCs w:val="24"/>
        </w:rPr>
        <w:t>duly discharged as per the R</w:t>
      </w:r>
      <w:r>
        <w:rPr>
          <w:rFonts w:ascii="Arial" w:hAnsi="Arial" w:cs="Arial"/>
          <w:sz w:val="24"/>
          <w:szCs w:val="24"/>
        </w:rPr>
        <w:t xml:space="preserve">eceipt </w:t>
      </w:r>
      <w:r w:rsidR="001D2A30">
        <w:rPr>
          <w:rFonts w:ascii="Arial" w:hAnsi="Arial" w:cs="Arial"/>
          <w:sz w:val="24"/>
          <w:szCs w:val="24"/>
        </w:rPr>
        <w:t>dated 20.04.2016</w:t>
      </w:r>
      <w:r w:rsidR="002B30CD">
        <w:rPr>
          <w:rFonts w:ascii="Arial" w:hAnsi="Arial" w:cs="Arial"/>
          <w:sz w:val="24"/>
          <w:szCs w:val="24"/>
        </w:rPr>
        <w:t>,</w:t>
      </w:r>
      <w:r w:rsidR="001D2A30">
        <w:rPr>
          <w:rFonts w:ascii="Arial" w:hAnsi="Arial" w:cs="Arial"/>
          <w:sz w:val="24"/>
          <w:szCs w:val="24"/>
        </w:rPr>
        <w:t xml:space="preserve"> registered as </w:t>
      </w:r>
      <w:r>
        <w:rPr>
          <w:rFonts w:ascii="Arial" w:hAnsi="Arial" w:cs="Arial"/>
          <w:sz w:val="24"/>
          <w:szCs w:val="24"/>
        </w:rPr>
        <w:t xml:space="preserve">document no.4215/2016 produced herewith.  The suit </w:t>
      </w:r>
      <w:r w:rsidR="002B30CD">
        <w:rPr>
          <w:rFonts w:ascii="Arial" w:hAnsi="Arial" w:cs="Arial"/>
          <w:sz w:val="24"/>
          <w:szCs w:val="24"/>
        </w:rPr>
        <w:t xml:space="preserve">in </w:t>
      </w:r>
      <w:r w:rsidR="002446CB">
        <w:rPr>
          <w:rFonts w:ascii="Arial" w:hAnsi="Arial" w:cs="Arial"/>
          <w:sz w:val="24"/>
          <w:szCs w:val="24"/>
        </w:rPr>
        <w:t xml:space="preserve">O.S.No.82/1997 </w:t>
      </w:r>
      <w:r w:rsidR="001D2A30">
        <w:rPr>
          <w:rFonts w:ascii="Arial" w:hAnsi="Arial" w:cs="Arial"/>
          <w:sz w:val="24"/>
          <w:szCs w:val="24"/>
        </w:rPr>
        <w:t xml:space="preserve">followed by E.P.No.66/2002 </w:t>
      </w:r>
      <w:r w:rsidR="002446CB">
        <w:rPr>
          <w:rFonts w:ascii="Arial" w:hAnsi="Arial" w:cs="Arial"/>
          <w:sz w:val="24"/>
          <w:szCs w:val="24"/>
        </w:rPr>
        <w:t xml:space="preserve">filed in this regard by the said </w:t>
      </w:r>
      <w:r w:rsidR="002B30CD">
        <w:rPr>
          <w:rFonts w:ascii="Arial" w:hAnsi="Arial" w:cs="Arial"/>
          <w:sz w:val="24"/>
          <w:szCs w:val="24"/>
        </w:rPr>
        <w:t xml:space="preserve">Bank </w:t>
      </w:r>
      <w:r w:rsidR="002446CB">
        <w:rPr>
          <w:rFonts w:ascii="Arial" w:hAnsi="Arial" w:cs="Arial"/>
          <w:sz w:val="24"/>
          <w:szCs w:val="24"/>
        </w:rPr>
        <w:t>was also settled as per avai</w:t>
      </w:r>
      <w:r w:rsidR="00475C24">
        <w:rPr>
          <w:rFonts w:ascii="Arial" w:hAnsi="Arial" w:cs="Arial"/>
          <w:sz w:val="24"/>
          <w:szCs w:val="24"/>
        </w:rPr>
        <w:t>lable records produced herewith. Now, the property is free of encumbrances.</w:t>
      </w:r>
    </w:p>
    <w:p w:rsidR="0076378D" w:rsidRPr="00E71394" w:rsidRDefault="0076378D" w:rsidP="00EB11C9">
      <w:pPr>
        <w:spacing w:after="0" w:line="360" w:lineRule="auto"/>
        <w:ind w:firstLine="720"/>
        <w:jc w:val="both"/>
        <w:rPr>
          <w:rFonts w:ascii="Arial" w:hAnsi="Arial" w:cs="Arial"/>
          <w:sz w:val="12"/>
          <w:szCs w:val="24"/>
        </w:rPr>
      </w:pPr>
    </w:p>
    <w:p w:rsidR="00B61CF3" w:rsidRDefault="00B61CF3" w:rsidP="00FA0E8A">
      <w:pPr>
        <w:spacing w:after="0" w:line="240" w:lineRule="auto"/>
        <w:ind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E1351">
        <w:rPr>
          <w:rFonts w:ascii="Arial" w:hAnsi="Arial" w:cs="Arial"/>
          <w:b/>
          <w:sz w:val="24"/>
          <w:szCs w:val="24"/>
          <w:u w:val="single"/>
        </w:rPr>
        <w:t>List of Documents</w:t>
      </w:r>
    </w:p>
    <w:tbl>
      <w:tblPr>
        <w:tblStyle w:val="TableGrid"/>
        <w:tblW w:w="0" w:type="auto"/>
        <w:tblInd w:w="108" w:type="dxa"/>
        <w:tblLook w:val="04A0"/>
      </w:tblPr>
      <w:tblGrid>
        <w:gridCol w:w="750"/>
        <w:gridCol w:w="1418"/>
        <w:gridCol w:w="6022"/>
        <w:gridCol w:w="1278"/>
      </w:tblGrid>
      <w:tr w:rsidR="00B61CF3" w:rsidTr="002874FB">
        <w:tc>
          <w:tcPr>
            <w:tcW w:w="750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4B59">
              <w:rPr>
                <w:rFonts w:ascii="Arial" w:hAnsi="Arial" w:cs="Arial"/>
                <w:sz w:val="24"/>
                <w:szCs w:val="24"/>
              </w:rPr>
              <w:t>S.No</w:t>
            </w:r>
          </w:p>
        </w:tc>
        <w:tc>
          <w:tcPr>
            <w:tcW w:w="1418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4B5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6022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4B59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278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4B59">
              <w:rPr>
                <w:rFonts w:ascii="Arial" w:hAnsi="Arial" w:cs="Arial"/>
                <w:sz w:val="24"/>
                <w:szCs w:val="24"/>
              </w:rPr>
              <w:t>Original / Xerox copy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:rsidR="00B61CF3" w:rsidRDefault="00601DF4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09.09.1968</w:t>
            </w:r>
          </w:p>
        </w:tc>
        <w:tc>
          <w:tcPr>
            <w:tcW w:w="6022" w:type="dxa"/>
          </w:tcPr>
          <w:p w:rsidR="00B61CF3" w:rsidRDefault="00B61CF3" w:rsidP="00601D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Partition Deed between </w:t>
            </w:r>
            <w:r w:rsidR="00601DF4">
              <w:rPr>
                <w:rFonts w:ascii="Arial" w:hAnsi="Arial" w:cs="Arial"/>
                <w:sz w:val="24"/>
                <w:szCs w:val="24"/>
              </w:rPr>
              <w:t>Chennimalai Gounder and 2 others</w:t>
            </w:r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DE4120">
              <w:rPr>
                <w:rFonts w:ascii="Arial" w:hAnsi="Arial" w:cs="Arial"/>
                <w:sz w:val="24"/>
                <w:szCs w:val="24"/>
              </w:rPr>
              <w:t>doc.no.</w:t>
            </w:r>
            <w:r w:rsidR="00601DF4">
              <w:rPr>
                <w:rFonts w:ascii="Arial" w:hAnsi="Arial" w:cs="Arial"/>
                <w:sz w:val="24"/>
                <w:szCs w:val="24"/>
              </w:rPr>
              <w:t>1373/1968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="002B30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:rsidR="00B61CF3" w:rsidRDefault="00601DF4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07.03.1974</w:t>
            </w:r>
          </w:p>
        </w:tc>
        <w:tc>
          <w:tcPr>
            <w:tcW w:w="6022" w:type="dxa"/>
          </w:tcPr>
          <w:p w:rsidR="00B61CF3" w:rsidRDefault="00601DF4" w:rsidP="00601D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Partition Deed between Chennimalai Gounder and 3 others (doc.no.303/1974)</w:t>
            </w:r>
            <w:r w:rsidR="002B30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:rsidR="00B61CF3" w:rsidRDefault="00601DF4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18.06.1991</w:t>
            </w:r>
          </w:p>
        </w:tc>
        <w:tc>
          <w:tcPr>
            <w:tcW w:w="6022" w:type="dxa"/>
          </w:tcPr>
          <w:p w:rsidR="00B61CF3" w:rsidRDefault="00601DF4" w:rsidP="00601D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Partition Deed between Chinni</w:t>
            </w:r>
            <w:r w:rsidR="002B30CD"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rFonts w:ascii="Arial" w:hAnsi="Arial" w:cs="Arial"/>
                <w:sz w:val="24"/>
                <w:szCs w:val="24"/>
              </w:rPr>
              <w:t xml:space="preserve">a Gounder and Jayabal  </w:t>
            </w:r>
            <w:r w:rsidR="0020169B">
              <w:rPr>
                <w:rFonts w:ascii="Arial" w:hAnsi="Arial" w:cs="Arial"/>
                <w:sz w:val="24"/>
                <w:szCs w:val="24"/>
              </w:rPr>
              <w:t>(doc.no.</w:t>
            </w:r>
            <w:r>
              <w:rPr>
                <w:rFonts w:ascii="Arial" w:hAnsi="Arial" w:cs="Arial"/>
                <w:sz w:val="24"/>
                <w:szCs w:val="24"/>
              </w:rPr>
              <w:t xml:space="preserve"> 1912/1991</w:t>
            </w:r>
            <w:r w:rsidR="0020169B">
              <w:rPr>
                <w:rFonts w:ascii="Arial" w:hAnsi="Arial" w:cs="Arial"/>
                <w:sz w:val="24"/>
                <w:szCs w:val="24"/>
              </w:rPr>
              <w:t>)</w:t>
            </w:r>
            <w:r w:rsidR="002B30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Xerox 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:rsidR="00B61CF3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05.02.1997</w:t>
            </w:r>
          </w:p>
        </w:tc>
        <w:tc>
          <w:tcPr>
            <w:tcW w:w="6022" w:type="dxa"/>
          </w:tcPr>
          <w:p w:rsidR="00B61CF3" w:rsidRDefault="00071132" w:rsidP="002016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Death Certificate of Chinni</w:t>
            </w:r>
            <w:r w:rsidR="002B30CD"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rFonts w:ascii="Arial" w:hAnsi="Arial" w:cs="Arial"/>
                <w:sz w:val="24"/>
                <w:szCs w:val="24"/>
              </w:rPr>
              <w:t>a Gounder</w:t>
            </w:r>
            <w:r w:rsidR="002B30CD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B61CF3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10.07.2000</w:t>
            </w:r>
          </w:p>
        </w:tc>
        <w:tc>
          <w:tcPr>
            <w:tcW w:w="6022" w:type="dxa"/>
          </w:tcPr>
          <w:p w:rsidR="00B61CF3" w:rsidRDefault="00071132" w:rsidP="001A4C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Death Certificate of Angathal, W/o. Chinni</w:t>
            </w:r>
            <w:r w:rsidR="002B30CD"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rFonts w:ascii="Arial" w:hAnsi="Arial" w:cs="Arial"/>
                <w:sz w:val="24"/>
                <w:szCs w:val="24"/>
              </w:rPr>
              <w:t>a Gounder</w:t>
            </w:r>
            <w:r w:rsidR="002B30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B61CF3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17.07.2000</w:t>
            </w:r>
          </w:p>
        </w:tc>
        <w:tc>
          <w:tcPr>
            <w:tcW w:w="6022" w:type="dxa"/>
          </w:tcPr>
          <w:p w:rsidR="00B61CF3" w:rsidRDefault="00071132" w:rsidP="002874F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Legal heirship certificate of Chinni</w:t>
            </w:r>
            <w:r w:rsidR="002B30CD"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rFonts w:ascii="Arial" w:hAnsi="Arial" w:cs="Arial"/>
                <w:sz w:val="24"/>
                <w:szCs w:val="24"/>
              </w:rPr>
              <w:t>a Gounder</w:t>
            </w:r>
            <w:r w:rsidR="002B30CD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:rsidR="00B61CF3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25.04.2016</w:t>
            </w:r>
          </w:p>
        </w:tc>
        <w:tc>
          <w:tcPr>
            <w:tcW w:w="6022" w:type="dxa"/>
          </w:tcPr>
          <w:p w:rsidR="00B61CF3" w:rsidRDefault="00071132" w:rsidP="002874F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Chitta</w:t>
            </w:r>
            <w:r w:rsidR="002B30CD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</w:tcPr>
          <w:p w:rsidR="00B61CF3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2874FB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BB1828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17.06.2016</w:t>
            </w:r>
          </w:p>
        </w:tc>
        <w:tc>
          <w:tcPr>
            <w:tcW w:w="6022" w:type="dxa"/>
          </w:tcPr>
          <w:p w:rsidR="00BB1828" w:rsidRDefault="002B30CD" w:rsidP="0007113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Chitta. 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2874FB" w:rsidTr="002874FB">
        <w:tc>
          <w:tcPr>
            <w:tcW w:w="750" w:type="dxa"/>
          </w:tcPr>
          <w:p w:rsidR="002874FB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:rsidR="002874FB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22" w:type="dxa"/>
          </w:tcPr>
          <w:p w:rsidR="002874FB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Topo </w:t>
            </w:r>
            <w:r w:rsidR="002B30CD">
              <w:rPr>
                <w:rFonts w:ascii="Arial" w:hAnsi="Arial" w:cs="Arial"/>
                <w:sz w:val="24"/>
                <w:szCs w:val="24"/>
              </w:rPr>
              <w:t>Sketch.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</w:tcPr>
          <w:p w:rsidR="002874FB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2874FB">
        <w:tc>
          <w:tcPr>
            <w:tcW w:w="750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18" w:type="dxa"/>
          </w:tcPr>
          <w:p w:rsidR="00BB1828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27.04.1984</w:t>
            </w:r>
          </w:p>
        </w:tc>
        <w:tc>
          <w:tcPr>
            <w:tcW w:w="6022" w:type="dxa"/>
          </w:tcPr>
          <w:p w:rsidR="00BB1828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FMB Sketch</w:t>
            </w:r>
            <w:r w:rsidR="002B30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2874FB">
        <w:tc>
          <w:tcPr>
            <w:tcW w:w="750" w:type="dxa"/>
          </w:tcPr>
          <w:p w:rsidR="00BB1828" w:rsidRDefault="00BB1828" w:rsidP="002874F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2874F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:rsidR="00BB1828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24.06.1999</w:t>
            </w:r>
          </w:p>
        </w:tc>
        <w:tc>
          <w:tcPr>
            <w:tcW w:w="6022" w:type="dxa"/>
          </w:tcPr>
          <w:p w:rsidR="00BB1828" w:rsidRDefault="00071132" w:rsidP="0007113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Preliminary </w:t>
            </w:r>
            <w:r w:rsidR="002B30CD">
              <w:rPr>
                <w:rFonts w:ascii="Arial" w:hAnsi="Arial" w:cs="Arial"/>
                <w:sz w:val="24"/>
                <w:szCs w:val="24"/>
              </w:rPr>
              <w:t xml:space="preserve">Decree </w:t>
            </w:r>
            <w:r>
              <w:rPr>
                <w:rFonts w:ascii="Arial" w:hAnsi="Arial" w:cs="Arial"/>
                <w:sz w:val="24"/>
                <w:szCs w:val="24"/>
              </w:rPr>
              <w:t>copy in O.S.No. 82/1997</w:t>
            </w:r>
            <w:r w:rsidR="002B30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2874FB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2874F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:rsidR="00BB1828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29.01.2001</w:t>
            </w:r>
          </w:p>
        </w:tc>
        <w:tc>
          <w:tcPr>
            <w:tcW w:w="6022" w:type="dxa"/>
          </w:tcPr>
          <w:p w:rsidR="00BB1828" w:rsidRDefault="00071132" w:rsidP="002B30C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Final Decree Copy in I.A.No.1075/2000 in O.S.No.82/1997</w:t>
            </w:r>
          </w:p>
        </w:tc>
        <w:tc>
          <w:tcPr>
            <w:tcW w:w="1278" w:type="dxa"/>
          </w:tcPr>
          <w:p w:rsidR="00BB1828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2874FB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  <w:r w:rsidR="002874F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22" w:type="dxa"/>
          </w:tcPr>
          <w:p w:rsidR="00BB1828" w:rsidRDefault="00071132" w:rsidP="00E713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Affidavit, </w:t>
            </w:r>
            <w:r w:rsidR="002B30CD">
              <w:rPr>
                <w:rFonts w:ascii="Arial" w:hAnsi="Arial" w:cs="Arial"/>
                <w:sz w:val="24"/>
                <w:szCs w:val="24"/>
              </w:rPr>
              <w:t xml:space="preserve">Petition </w:t>
            </w:r>
            <w:r>
              <w:rPr>
                <w:rFonts w:ascii="Arial" w:hAnsi="Arial" w:cs="Arial"/>
                <w:sz w:val="24"/>
                <w:szCs w:val="24"/>
              </w:rPr>
              <w:t xml:space="preserve">and </w:t>
            </w:r>
            <w:r w:rsidR="002B30CD">
              <w:rPr>
                <w:rFonts w:ascii="Arial" w:hAnsi="Arial" w:cs="Arial"/>
                <w:sz w:val="24"/>
                <w:szCs w:val="24"/>
              </w:rPr>
              <w:t xml:space="preserve">Out </w:t>
            </w:r>
            <w:r>
              <w:rPr>
                <w:rFonts w:ascii="Arial" w:hAnsi="Arial" w:cs="Arial"/>
                <w:sz w:val="24"/>
                <w:szCs w:val="24"/>
              </w:rPr>
              <w:t xml:space="preserve">of </w:t>
            </w:r>
            <w:r w:rsidR="002B30CD">
              <w:rPr>
                <w:rFonts w:ascii="Arial" w:hAnsi="Arial" w:cs="Arial"/>
                <w:sz w:val="24"/>
                <w:szCs w:val="24"/>
              </w:rPr>
              <w:t xml:space="preserve">Court Settlement Memo </w:t>
            </w:r>
            <w:r>
              <w:rPr>
                <w:rFonts w:ascii="Arial" w:hAnsi="Arial" w:cs="Arial"/>
                <w:sz w:val="24"/>
                <w:szCs w:val="24"/>
              </w:rPr>
              <w:t>filed in E.P.No.66/2002</w:t>
            </w:r>
            <w:r w:rsidR="002B30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BB1828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2874FB">
        <w:tc>
          <w:tcPr>
            <w:tcW w:w="750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418" w:type="dxa"/>
          </w:tcPr>
          <w:p w:rsidR="00BB1828" w:rsidRDefault="0007113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10.08.1994</w:t>
            </w:r>
          </w:p>
        </w:tc>
        <w:tc>
          <w:tcPr>
            <w:tcW w:w="6022" w:type="dxa"/>
          </w:tcPr>
          <w:p w:rsidR="00BB1828" w:rsidRDefault="00071132" w:rsidP="006E050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Memorandum of Deposit of Title Deeds in favour of Catholic Syrian Bank Ltd</w:t>
            </w:r>
            <w:r w:rsidR="006E050A">
              <w:rPr>
                <w:rFonts w:ascii="Arial" w:hAnsi="Arial" w:cs="Arial"/>
                <w:sz w:val="24"/>
                <w:szCs w:val="24"/>
              </w:rPr>
              <w:t>.,</w:t>
            </w:r>
            <w:r>
              <w:rPr>
                <w:rFonts w:ascii="Arial" w:hAnsi="Arial" w:cs="Arial"/>
                <w:sz w:val="24"/>
                <w:szCs w:val="24"/>
              </w:rPr>
              <w:t xml:space="preserve">(document no.3760/1994) with </w:t>
            </w:r>
            <w:r w:rsidR="006E050A">
              <w:rPr>
                <w:rFonts w:ascii="Arial" w:hAnsi="Arial" w:cs="Arial"/>
                <w:sz w:val="24"/>
                <w:szCs w:val="24"/>
              </w:rPr>
              <w:t xml:space="preserve">Banker’s Certificate </w:t>
            </w:r>
            <w:r>
              <w:rPr>
                <w:rFonts w:ascii="Arial" w:hAnsi="Arial" w:cs="Arial"/>
                <w:sz w:val="24"/>
                <w:szCs w:val="24"/>
              </w:rPr>
              <w:t>dated 14.06.2016</w:t>
            </w:r>
            <w:r w:rsidR="006E050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  <w:p w:rsidR="009467D2" w:rsidRDefault="009467D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9467D2" w:rsidRDefault="009467D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9467D2" w:rsidRDefault="009467D2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298D" w:rsidTr="002874FB">
        <w:tc>
          <w:tcPr>
            <w:tcW w:w="750" w:type="dxa"/>
          </w:tcPr>
          <w:p w:rsidR="00DF298D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418" w:type="dxa"/>
          </w:tcPr>
          <w:p w:rsidR="00DF298D" w:rsidRDefault="00071132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20.04.2016</w:t>
            </w:r>
          </w:p>
        </w:tc>
        <w:tc>
          <w:tcPr>
            <w:tcW w:w="6022" w:type="dxa"/>
          </w:tcPr>
          <w:p w:rsidR="00DF298D" w:rsidRDefault="00071132" w:rsidP="006E050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Receipt</w:t>
            </w:r>
            <w:r w:rsidR="006E050A">
              <w:rPr>
                <w:rFonts w:ascii="Arial" w:hAnsi="Arial" w:cs="Arial"/>
                <w:sz w:val="24"/>
                <w:szCs w:val="24"/>
              </w:rPr>
              <w:t xml:space="preserve"> given by Catholic Syrian Bank Ltd., (document </w:t>
            </w:r>
            <w:r>
              <w:rPr>
                <w:rFonts w:ascii="Arial" w:hAnsi="Arial" w:cs="Arial"/>
                <w:sz w:val="24"/>
                <w:szCs w:val="24"/>
              </w:rPr>
              <w:t>no.4215/2016)</w:t>
            </w:r>
            <w:r w:rsidR="006E050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DF298D" w:rsidRDefault="00DF298D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E71394" w:rsidTr="002874FB">
        <w:tc>
          <w:tcPr>
            <w:tcW w:w="750" w:type="dxa"/>
          </w:tcPr>
          <w:p w:rsidR="00E71394" w:rsidRDefault="00E71394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418" w:type="dxa"/>
          </w:tcPr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23.06.2016</w:t>
            </w:r>
          </w:p>
        </w:tc>
        <w:tc>
          <w:tcPr>
            <w:tcW w:w="6022" w:type="dxa"/>
          </w:tcPr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EC.No.12750/2016 for the period from 01.01.1972</w:t>
            </w:r>
          </w:p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31.12.1986</w:t>
            </w:r>
            <w:r w:rsidR="006E050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E71394" w:rsidTr="002874FB">
        <w:tc>
          <w:tcPr>
            <w:tcW w:w="750" w:type="dxa"/>
          </w:tcPr>
          <w:p w:rsidR="00E71394" w:rsidRDefault="00E71394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418" w:type="dxa"/>
          </w:tcPr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20.01.1993</w:t>
            </w:r>
          </w:p>
        </w:tc>
        <w:tc>
          <w:tcPr>
            <w:tcW w:w="6022" w:type="dxa"/>
          </w:tcPr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EC.No.137/1993 for the period from 01.01.1978</w:t>
            </w:r>
          </w:p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10.01.1993</w:t>
            </w:r>
            <w:r w:rsidR="006E050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E71394" w:rsidTr="002874FB">
        <w:tc>
          <w:tcPr>
            <w:tcW w:w="750" w:type="dxa"/>
          </w:tcPr>
          <w:p w:rsidR="00E71394" w:rsidRDefault="00E71394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418" w:type="dxa"/>
          </w:tcPr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18.04.2016</w:t>
            </w:r>
          </w:p>
        </w:tc>
        <w:tc>
          <w:tcPr>
            <w:tcW w:w="6022" w:type="dxa"/>
          </w:tcPr>
          <w:p w:rsidR="00E71394" w:rsidRDefault="006E050A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EC.No.</w:t>
            </w:r>
            <w:r w:rsidR="00E71394">
              <w:rPr>
                <w:rFonts w:ascii="Arial" w:hAnsi="Arial" w:cs="Arial"/>
                <w:sz w:val="24"/>
                <w:szCs w:val="24"/>
              </w:rPr>
              <w:t>8219/2016 for the period from 01.01.1987</w:t>
            </w:r>
          </w:p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17.04.2016</w:t>
            </w:r>
            <w:r w:rsidR="006E050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E71394" w:rsidRDefault="00E71394" w:rsidP="007B7879">
            <w:r w:rsidRPr="00CD11EB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E71394" w:rsidTr="002874FB">
        <w:tc>
          <w:tcPr>
            <w:tcW w:w="750" w:type="dxa"/>
          </w:tcPr>
          <w:p w:rsidR="00E71394" w:rsidRDefault="00E71394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418" w:type="dxa"/>
          </w:tcPr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25.04.2016</w:t>
            </w:r>
          </w:p>
        </w:tc>
        <w:tc>
          <w:tcPr>
            <w:tcW w:w="6022" w:type="dxa"/>
          </w:tcPr>
          <w:p w:rsidR="00E71394" w:rsidRDefault="006E050A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EC.No.</w:t>
            </w:r>
            <w:r w:rsidR="00E71394">
              <w:rPr>
                <w:rFonts w:ascii="Arial" w:hAnsi="Arial" w:cs="Arial"/>
                <w:sz w:val="24"/>
                <w:szCs w:val="24"/>
              </w:rPr>
              <w:t>8742/2016 for the period from 01.01.2016</w:t>
            </w:r>
          </w:p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24.04.2016</w:t>
            </w:r>
            <w:r w:rsidR="006E050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E71394" w:rsidRDefault="00E71394" w:rsidP="007B7879">
            <w:r w:rsidRPr="00CD11EB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E71394" w:rsidTr="002874FB">
        <w:tc>
          <w:tcPr>
            <w:tcW w:w="750" w:type="dxa"/>
          </w:tcPr>
          <w:p w:rsidR="00E71394" w:rsidRDefault="00E71394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16.06.2016</w:t>
            </w:r>
          </w:p>
        </w:tc>
        <w:tc>
          <w:tcPr>
            <w:tcW w:w="6022" w:type="dxa"/>
          </w:tcPr>
          <w:p w:rsidR="00E71394" w:rsidRDefault="006E050A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EC.No.</w:t>
            </w:r>
            <w:r w:rsidR="00E71394">
              <w:rPr>
                <w:rFonts w:ascii="Arial" w:hAnsi="Arial" w:cs="Arial"/>
                <w:sz w:val="24"/>
                <w:szCs w:val="24"/>
              </w:rPr>
              <w:t>12304/2016 for the period from 01.01.1987</w:t>
            </w:r>
          </w:p>
          <w:p w:rsidR="00E71394" w:rsidRDefault="00E71394" w:rsidP="007B78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15.06.2016</w:t>
            </w:r>
            <w:r w:rsidR="006E050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278" w:type="dxa"/>
          </w:tcPr>
          <w:p w:rsidR="00E71394" w:rsidRPr="00CD11EB" w:rsidRDefault="00E71394" w:rsidP="007B787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</w:tbl>
    <w:p w:rsidR="004044D0" w:rsidRDefault="004044D0" w:rsidP="009E47B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:rsid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ED39C4">
        <w:rPr>
          <w:rFonts w:ascii="Arial" w:hAnsi="Arial" w:cs="Arial"/>
          <w:b/>
          <w:bCs/>
          <w:u w:val="single"/>
        </w:rPr>
        <w:t xml:space="preserve">ENCUMBRANCE </w:t>
      </w:r>
      <w:r w:rsidRPr="00ED39C4">
        <w:rPr>
          <w:rFonts w:ascii="Arial" w:hAnsi="Arial" w:cs="Arial"/>
        </w:rPr>
        <w:t xml:space="preserve"> :- </w:t>
      </w:r>
    </w:p>
    <w:p w:rsidR="00BD11DC" w:rsidRDefault="009E47B2" w:rsidP="00BD11D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>The Encumbrance Certificate</w:t>
      </w:r>
      <w:r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produced for the period from 01.01.</w:t>
      </w:r>
      <w:r w:rsidR="00467F2F">
        <w:rPr>
          <w:rFonts w:ascii="Arial" w:hAnsi="Arial" w:cs="Arial"/>
        </w:rPr>
        <w:t>1972</w:t>
      </w:r>
      <w:r w:rsidRPr="00ED39C4">
        <w:rPr>
          <w:rFonts w:ascii="Arial" w:hAnsi="Arial" w:cs="Arial"/>
        </w:rPr>
        <w:t xml:space="preserve"> to </w:t>
      </w:r>
      <w:r w:rsidR="00467F2F">
        <w:rPr>
          <w:rFonts w:ascii="Arial" w:hAnsi="Arial" w:cs="Arial"/>
        </w:rPr>
        <w:t>15.06.2016</w:t>
      </w:r>
      <w:r>
        <w:rPr>
          <w:rFonts w:ascii="Arial" w:hAnsi="Arial" w:cs="Arial"/>
        </w:rPr>
        <w:t xml:space="preserve"> </w:t>
      </w:r>
      <w:r w:rsidRPr="00ED39C4">
        <w:rPr>
          <w:rFonts w:ascii="Arial" w:hAnsi="Arial" w:cs="Arial"/>
        </w:rPr>
        <w:t>disclose no subsisting encu</w:t>
      </w:r>
      <w:r w:rsidR="00F468F9">
        <w:rPr>
          <w:rFonts w:ascii="Arial" w:hAnsi="Arial" w:cs="Arial"/>
        </w:rPr>
        <w:t>mbrance over the said property</w:t>
      </w:r>
      <w:r w:rsidR="006E050A">
        <w:rPr>
          <w:rFonts w:ascii="Arial" w:hAnsi="Arial" w:cs="Arial"/>
        </w:rPr>
        <w:t>.</w:t>
      </w:r>
      <w:r w:rsidR="00F468F9">
        <w:rPr>
          <w:rFonts w:ascii="Arial" w:hAnsi="Arial" w:cs="Arial"/>
        </w:rPr>
        <w:t xml:space="preserve"> </w:t>
      </w:r>
      <w:r w:rsidR="00E36EB8">
        <w:rPr>
          <w:rFonts w:ascii="Arial" w:hAnsi="Arial" w:cs="Arial"/>
        </w:rPr>
        <w:t xml:space="preserve"> </w:t>
      </w:r>
      <w:r w:rsidR="00BD11DC">
        <w:rPr>
          <w:rFonts w:ascii="Arial" w:hAnsi="Arial" w:cs="Arial"/>
        </w:rPr>
        <w:t>However, EC for the period from 16.06.2016 to as on date shall be produced. There are some entries found in the encumbrance certificate</w:t>
      </w:r>
      <w:r w:rsidR="006E050A">
        <w:rPr>
          <w:rFonts w:ascii="Arial" w:hAnsi="Arial" w:cs="Arial"/>
        </w:rPr>
        <w:t>s</w:t>
      </w:r>
      <w:r w:rsidR="00BD11DC">
        <w:rPr>
          <w:rFonts w:ascii="Arial" w:hAnsi="Arial" w:cs="Arial"/>
        </w:rPr>
        <w:t xml:space="preserve"> as </w:t>
      </w:r>
      <w:r w:rsidR="006E050A">
        <w:rPr>
          <w:rFonts w:ascii="Arial" w:hAnsi="Arial" w:cs="Arial"/>
        </w:rPr>
        <w:t xml:space="preserve">Memorandum Of Deposit </w:t>
      </w:r>
      <w:r w:rsidR="00BD11DC">
        <w:rPr>
          <w:rFonts w:ascii="Arial" w:hAnsi="Arial" w:cs="Arial"/>
        </w:rPr>
        <w:t xml:space="preserve">of </w:t>
      </w:r>
      <w:r w:rsidR="006E050A">
        <w:rPr>
          <w:rFonts w:ascii="Arial" w:hAnsi="Arial" w:cs="Arial"/>
        </w:rPr>
        <w:t xml:space="preserve">Title Deeds </w:t>
      </w:r>
      <w:r w:rsidR="00BD11DC">
        <w:rPr>
          <w:rFonts w:ascii="Arial" w:hAnsi="Arial" w:cs="Arial"/>
        </w:rPr>
        <w:t xml:space="preserve">with </w:t>
      </w:r>
      <w:r w:rsidR="006E050A">
        <w:rPr>
          <w:rFonts w:ascii="Arial" w:hAnsi="Arial" w:cs="Arial"/>
        </w:rPr>
        <w:t>M/s.</w:t>
      </w:r>
      <w:r w:rsidR="00BD11DC">
        <w:rPr>
          <w:rFonts w:ascii="Arial" w:hAnsi="Arial" w:cs="Arial"/>
        </w:rPr>
        <w:t xml:space="preserve">Central Bank of India, </w:t>
      </w:r>
      <w:r w:rsidR="00475C24">
        <w:rPr>
          <w:rFonts w:ascii="Arial" w:hAnsi="Arial" w:cs="Arial"/>
        </w:rPr>
        <w:t>which</w:t>
      </w:r>
      <w:r w:rsidR="00BD11DC">
        <w:rPr>
          <w:rFonts w:ascii="Arial" w:hAnsi="Arial" w:cs="Arial"/>
        </w:rPr>
        <w:t xml:space="preserve"> are not related to this property in question. </w:t>
      </w:r>
    </w:p>
    <w:p w:rsidR="009E47B2" w:rsidRPr="00ED39C4" w:rsidRDefault="009E47B2" w:rsidP="00BD11DC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ED39C4">
        <w:rPr>
          <w:rFonts w:ascii="Arial" w:hAnsi="Arial" w:cs="Arial"/>
          <w:b/>
          <w:bCs/>
          <w:u w:val="single"/>
        </w:rPr>
        <w:t>OPINION : -</w:t>
      </w:r>
    </w:p>
    <w:p w:rsid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177767">
        <w:rPr>
          <w:rFonts w:ascii="Arial" w:hAnsi="Arial" w:cs="Arial"/>
        </w:rPr>
        <w:t xml:space="preserve">Therefore, I am of the opinion </w:t>
      </w:r>
      <w:r w:rsidR="00BD11DC">
        <w:rPr>
          <w:rFonts w:ascii="Arial" w:hAnsi="Arial" w:cs="Arial"/>
          <w:sz w:val="24"/>
          <w:szCs w:val="24"/>
        </w:rPr>
        <w:t>Mr.C.Jayabal, S/o. Chinni</w:t>
      </w:r>
      <w:r w:rsidR="006E050A">
        <w:rPr>
          <w:rFonts w:ascii="Arial" w:hAnsi="Arial" w:cs="Arial"/>
          <w:sz w:val="24"/>
          <w:szCs w:val="24"/>
        </w:rPr>
        <w:t>y</w:t>
      </w:r>
      <w:r w:rsidR="00BD11DC">
        <w:rPr>
          <w:rFonts w:ascii="Arial" w:hAnsi="Arial" w:cs="Arial"/>
          <w:sz w:val="24"/>
          <w:szCs w:val="24"/>
        </w:rPr>
        <w:t>a Gounder</w:t>
      </w:r>
      <w:r w:rsidR="00E36EB8">
        <w:rPr>
          <w:rFonts w:ascii="Arial" w:hAnsi="Arial" w:cs="Arial"/>
          <w:sz w:val="24"/>
          <w:szCs w:val="24"/>
        </w:rPr>
        <w:t xml:space="preserve"> </w:t>
      </w:r>
      <w:r w:rsidR="00475C24">
        <w:rPr>
          <w:rFonts w:ascii="Arial" w:hAnsi="Arial" w:cs="Arial"/>
          <w:sz w:val="24"/>
          <w:szCs w:val="24"/>
        </w:rPr>
        <w:t xml:space="preserve"> along with his son J.Sath</w:t>
      </w:r>
      <w:r w:rsidR="00BB15A3">
        <w:rPr>
          <w:rFonts w:ascii="Arial" w:hAnsi="Arial" w:cs="Arial"/>
          <w:sz w:val="24"/>
          <w:szCs w:val="24"/>
        </w:rPr>
        <w:t>is</w:t>
      </w:r>
      <w:r w:rsidR="00475C24">
        <w:rPr>
          <w:rFonts w:ascii="Arial" w:hAnsi="Arial" w:cs="Arial"/>
          <w:sz w:val="24"/>
          <w:szCs w:val="24"/>
        </w:rPr>
        <w:t xml:space="preserve"> </w:t>
      </w:r>
      <w:r w:rsidR="006E050A">
        <w:rPr>
          <w:rFonts w:ascii="Arial" w:hAnsi="Arial" w:cs="Arial"/>
          <w:sz w:val="24"/>
          <w:szCs w:val="24"/>
        </w:rPr>
        <w:t>Kumar</w:t>
      </w:r>
      <w:r w:rsidR="00475C24">
        <w:rPr>
          <w:rFonts w:ascii="Arial" w:hAnsi="Arial" w:cs="Arial"/>
          <w:sz w:val="24"/>
          <w:szCs w:val="24"/>
        </w:rPr>
        <w:t xml:space="preserve">, daughter J.Uma Maheswari and minor child </w:t>
      </w:r>
      <w:r w:rsidR="00BB15A3">
        <w:rPr>
          <w:rFonts w:ascii="Arial" w:hAnsi="Arial" w:cs="Arial"/>
          <w:sz w:val="24"/>
          <w:szCs w:val="24"/>
        </w:rPr>
        <w:t>Krishvi</w:t>
      </w:r>
      <w:r w:rsidR="006E050A">
        <w:rPr>
          <w:rFonts w:ascii="Arial" w:hAnsi="Arial" w:cs="Arial"/>
          <w:sz w:val="24"/>
          <w:szCs w:val="24"/>
        </w:rPr>
        <w:t>,</w:t>
      </w:r>
      <w:r w:rsidR="00BB15A3">
        <w:rPr>
          <w:rFonts w:ascii="Arial" w:hAnsi="Arial" w:cs="Arial"/>
          <w:sz w:val="24"/>
          <w:szCs w:val="24"/>
        </w:rPr>
        <w:t xml:space="preserve"> D/o.J.Sathish </w:t>
      </w:r>
      <w:r w:rsidR="006E050A">
        <w:rPr>
          <w:rFonts w:ascii="Arial" w:hAnsi="Arial" w:cs="Arial"/>
          <w:sz w:val="24"/>
          <w:szCs w:val="24"/>
        </w:rPr>
        <w:t xml:space="preserve">Kumar </w:t>
      </w:r>
      <w:r w:rsidR="00BB15A3">
        <w:rPr>
          <w:rFonts w:ascii="Arial" w:hAnsi="Arial" w:cs="Arial"/>
          <w:sz w:val="24"/>
          <w:szCs w:val="24"/>
        </w:rPr>
        <w:t xml:space="preserve">all have </w:t>
      </w:r>
      <w:r w:rsidR="00E36EB8">
        <w:rPr>
          <w:rFonts w:ascii="Arial" w:hAnsi="Arial" w:cs="Arial"/>
          <w:sz w:val="24"/>
          <w:szCs w:val="24"/>
        </w:rPr>
        <w:t>got</w:t>
      </w:r>
      <w:r w:rsidRPr="0017776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good, valid, absolute </w:t>
      </w:r>
      <w:r w:rsidRPr="00177767">
        <w:rPr>
          <w:rFonts w:ascii="Arial" w:hAnsi="Arial" w:cs="Arial"/>
        </w:rPr>
        <w:t xml:space="preserve">and marketable title over the said property, subject to </w:t>
      </w:r>
      <w:r>
        <w:rPr>
          <w:rFonts w:ascii="Arial" w:hAnsi="Arial" w:cs="Arial"/>
        </w:rPr>
        <w:t>the clarification</w:t>
      </w:r>
      <w:r w:rsidR="00F6028D">
        <w:rPr>
          <w:rFonts w:ascii="Arial" w:hAnsi="Arial" w:cs="Arial"/>
        </w:rPr>
        <w:t xml:space="preserve"> </w:t>
      </w:r>
      <w:r w:rsidR="004044D0">
        <w:rPr>
          <w:rFonts w:ascii="Arial" w:hAnsi="Arial" w:cs="Arial"/>
        </w:rPr>
        <w:t>as aforesaid.</w:t>
      </w:r>
    </w:p>
    <w:p w:rsidR="00475C24" w:rsidRDefault="00475C24" w:rsidP="00475C2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  <w:r w:rsidRPr="00475C24">
        <w:rPr>
          <w:rFonts w:ascii="Arial" w:hAnsi="Arial" w:cs="Arial"/>
          <w:b/>
          <w:u w:val="single"/>
        </w:rPr>
        <w:t xml:space="preserve">Note:- </w:t>
      </w:r>
    </w:p>
    <w:p w:rsidR="00475C24" w:rsidRDefault="00475C24" w:rsidP="00475C2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  <w:t xml:space="preserve"> </w:t>
      </w:r>
      <w:r w:rsidR="006E050A" w:rsidRPr="001B2D83">
        <w:rPr>
          <w:rFonts w:ascii="Arial" w:hAnsi="Arial" w:cs="Arial"/>
          <w:b/>
        </w:rPr>
        <w:t xml:space="preserve">In </w:t>
      </w:r>
      <w:r w:rsidRPr="001B2D83">
        <w:rPr>
          <w:rFonts w:ascii="Arial" w:hAnsi="Arial" w:cs="Arial"/>
          <w:b/>
        </w:rPr>
        <w:t>Partition Deed dated 18.06.1991, while mentioning S.F.Number in schedule “B”</w:t>
      </w:r>
      <w:r w:rsidR="001B2D83">
        <w:rPr>
          <w:rFonts w:ascii="Arial" w:hAnsi="Arial" w:cs="Arial"/>
          <w:b/>
        </w:rPr>
        <w:t>,</w:t>
      </w:r>
      <w:r w:rsidRPr="001B2D83">
        <w:rPr>
          <w:rFonts w:ascii="Arial" w:hAnsi="Arial" w:cs="Arial"/>
          <w:b/>
        </w:rPr>
        <w:t xml:space="preserve"> 700/1F is missing but 700/F is mentioned. </w:t>
      </w:r>
    </w:p>
    <w:p w:rsidR="009E47B2" w:rsidRDefault="009E47B2" w:rsidP="009467D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SCHEDULE OF PROPERTY</w:t>
      </w:r>
    </w:p>
    <w:p w:rsidR="004044D0" w:rsidRDefault="009E47B2" w:rsidP="0099748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  <w:t xml:space="preserve">nfhaKj;J}h; </w:t>
      </w:r>
      <w:r w:rsidR="007A4C8B">
        <w:rPr>
          <w:rFonts w:ascii="Tamil-Aiswarya" w:hAnsi="Tamil-Aiswarya" w:cs="Arial"/>
          <w:sz w:val="26"/>
        </w:rPr>
        <w:t xml:space="preserve">gjpt[ khtl;lk;/ </w:t>
      </w:r>
      <w:r w:rsidR="004044D0">
        <w:rPr>
          <w:rFonts w:ascii="Tamil-Aiswarya" w:hAnsi="Tamil-Aiswarya" w:cs="Arial"/>
          <w:sz w:val="26"/>
        </w:rPr>
        <w:t>NY}h; Jizg;gjpt[ khtl;lk;/ NY}h; tl;lk;/ ePyk;g{h; fpuhkk;/ f.r. 700</w:t>
      </w:r>
      <w:r w:rsidR="004044D0" w:rsidRPr="004044D0">
        <w:t>/</w:t>
      </w:r>
      <w:r w:rsidR="004044D0">
        <w:rPr>
          <w:rFonts w:ascii="Tamil-Aiswarya" w:hAnsi="Tamil-Aiswarya" w:cs="Arial"/>
          <w:sz w:val="26"/>
        </w:rPr>
        <w:t>1gp be.fhiy g[";ir njhl;l g{kp Vf;fh; 0.59 f;Fj; juk; +gha;. 1.00 ,jpy;/</w:t>
      </w:r>
    </w:p>
    <w:p w:rsidR="008B4929" w:rsidRDefault="008B4929" w:rsidP="0099748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</w:p>
    <w:p w:rsidR="009467D2" w:rsidRDefault="004044D0" w:rsidP="009467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lastRenderedPageBreak/>
        <w:t xml:space="preserve">bjd;nfhl;oy;  fpHnkyhf nkw;go fhiyapy; </w:t>
      </w:r>
    </w:p>
    <w:p w:rsidR="007A4C8B" w:rsidRDefault="004044D0" w:rsidP="009467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bjd;tlyhf tplg;gl;Ls;s jlj;jpw;Fk;</w:t>
      </w:r>
      <w:r w:rsidR="009467D2"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 w:rsidR="009467D2">
        <w:rPr>
          <w:rFonts w:ascii="Tamil-Aiswarya" w:hAnsi="Tamil-Aiswarya" w:cs="Arial"/>
          <w:sz w:val="26"/>
        </w:rPr>
        <w:tab/>
      </w:r>
      <w:r w:rsidR="005F1AAC"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>- nkw;F</w:t>
      </w:r>
    </w:p>
    <w:p w:rsidR="009467D2" w:rsidRDefault="005F1AAC" w:rsidP="009467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</w:p>
    <w:p w:rsidR="004044D0" w:rsidRDefault="004044D0" w:rsidP="006E050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700</w:t>
      </w:r>
      <w:r w:rsidRPr="004044D0">
        <w:t>/</w:t>
      </w:r>
      <w:r>
        <w:rPr>
          <w:rFonts w:ascii="Tamil-Aiswarya" w:hAnsi="Tamil-Aiswarya" w:cs="Arial"/>
          <w:sz w:val="26"/>
        </w:rPr>
        <w:t>1vg; be.fhiyf;Fk;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 w:rsidR="009467D2"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>-</w:t>
      </w:r>
      <w:r>
        <w:rPr>
          <w:rFonts w:ascii="Tamil-Aiswarya" w:hAnsi="Tamil-Aiswarya" w:cs="Arial"/>
          <w:sz w:val="26"/>
        </w:rPr>
        <w:tab/>
        <w:t>tlf;F</w:t>
      </w:r>
    </w:p>
    <w:p w:rsidR="004044D0" w:rsidRDefault="004044D0" w:rsidP="006E050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mg;ghrhkp g{kpf;Fk;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 w:rsidR="009467D2"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>-</w:t>
      </w:r>
      <w:r>
        <w:rPr>
          <w:rFonts w:ascii="Tamil-Aiswarya" w:hAnsi="Tamil-Aiswarya" w:cs="Arial"/>
          <w:sz w:val="26"/>
        </w:rPr>
        <w:tab/>
        <w:t>fpHf;F</w:t>
      </w:r>
    </w:p>
    <w:p w:rsidR="004044D0" w:rsidRDefault="004044D0" w:rsidP="006E050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rpd;dpaft[z;lh; g';F g{kpf;Fk;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 w:rsidR="009467D2"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>-</w:t>
      </w:r>
      <w:r>
        <w:rPr>
          <w:rFonts w:ascii="Tamil-Aiswarya" w:hAnsi="Tamil-Aiswarya" w:cs="Arial"/>
          <w:sz w:val="26"/>
        </w:rPr>
        <w:tab/>
        <w:t>bjw;F</w:t>
      </w:r>
    </w:p>
    <w:p w:rsidR="008B4929" w:rsidRPr="008B4929" w:rsidRDefault="008B4929" w:rsidP="006E050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amil-Aiswarya" w:hAnsi="Tamil-Aiswarya" w:cs="Arial"/>
          <w:sz w:val="12"/>
        </w:rPr>
      </w:pPr>
    </w:p>
    <w:p w:rsidR="004044D0" w:rsidRDefault="004044D0" w:rsidP="008B4929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,jd; rJu kj;jpapy;/ g[";ir njhl;l g{kp Vf;fh; 0.40 f;Fj; juk; +gha;. 0.68 ,d;Dk; f.r.700</w:t>
      </w:r>
      <w:r w:rsidRPr="004044D0">
        <w:t>/</w:t>
      </w:r>
      <w:r w:rsidR="00475C24">
        <w:t>1</w:t>
      </w:r>
      <w:r>
        <w:rPr>
          <w:rFonts w:ascii="Tamil-Aiswarya" w:hAnsi="Tamil-Aiswarya" w:cs="Arial"/>
          <w:sz w:val="26"/>
        </w:rPr>
        <w:t>vg; be.fhiy g[";ir njhl;l g{kp Vf;fh; 0.30 f;Fj; juk; +gha;. 0.50 ,jpy; bghJtpy; 1</w:t>
      </w:r>
      <w:r w:rsidRPr="004044D0">
        <w:t>/</w:t>
      </w:r>
      <w:r>
        <w:rPr>
          <w:rFonts w:ascii="Tamil-Aiswarya" w:hAnsi="Tamil-Aiswarya" w:cs="Arial"/>
          <w:sz w:val="26"/>
        </w:rPr>
        <w:t xml:space="preserve">18 g';F g[";ir njhl;l g{kp Vf;fh; 0.01 </w:t>
      </w:r>
      <w:r>
        <w:rPr>
          <w:rFonts w:ascii="Times New Roman" w:hAnsi="Times New Roman" w:cs="Times New Roman"/>
          <w:sz w:val="26"/>
        </w:rPr>
        <w:t>¾</w:t>
      </w:r>
      <w:r w:rsidR="006E050A">
        <w:rPr>
          <w:rFonts w:ascii="Tamil-Aiswarya" w:hAnsi="Tamil-Aiswarya" w:cs="Arial"/>
          <w:sz w:val="26"/>
        </w:rPr>
        <w:t xml:space="preserve">  f;Fj; juk; +gha;.0.06 Mf </w:t>
      </w:r>
      <w:r>
        <w:rPr>
          <w:rFonts w:ascii="Tamil-Aiswarya" w:hAnsi="Tamil-Aiswarya" w:cs="Arial"/>
          <w:sz w:val="26"/>
        </w:rPr>
        <w:t xml:space="preserve">,uz;L jhf;FfspYk; nrh;e;J g[";ir njhl;l g{kp xl;L g[";ir njhl;l g{kp Vf;fh; 0.41 </w:t>
      </w:r>
      <w:r>
        <w:rPr>
          <w:rFonts w:ascii="Times New Roman" w:hAnsi="Times New Roman" w:cs="Times New Roman"/>
          <w:sz w:val="26"/>
        </w:rPr>
        <w:t>¾</w:t>
      </w:r>
      <w:r>
        <w:rPr>
          <w:rFonts w:ascii="Tamil-Aiswarya" w:hAnsi="Tamil-Aiswarya" w:cs="Arial"/>
          <w:sz w:val="26"/>
        </w:rPr>
        <w:t xml:space="preserve"> f;Fj; juk; +gha;. 0.74 k; gpd;Dk; f.r. 700</w:t>
      </w:r>
      <w:r w:rsidRPr="004044D0">
        <w:t>/</w:t>
      </w:r>
      <w:r>
        <w:rPr>
          <w:rFonts w:ascii="Tamil-Aiswarya" w:hAnsi="Tamil-Aiswarya" w:cs="Arial"/>
          <w:sz w:val="26"/>
        </w:rPr>
        <w:t>1vg; be.fhiyapYs;s rpf!;J fpzh; 1 y; bghJtpy; 1</w:t>
      </w:r>
      <w:r w:rsidRPr="004044D0">
        <w:t>/</w:t>
      </w:r>
      <w:r>
        <w:rPr>
          <w:rFonts w:ascii="Tamil-Aiswarya" w:hAnsi="Tamil-Aiswarya" w:cs="Arial"/>
          <w:sz w:val="26"/>
        </w:rPr>
        <w:t>18 g';Fk; rfpjk;.</w:t>
      </w:r>
    </w:p>
    <w:p w:rsidR="00491433" w:rsidRDefault="00491433" w:rsidP="00FA0E8A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rial" w:hAnsi="Arial" w:cs="Arial"/>
          <w:b/>
          <w:sz w:val="38"/>
        </w:rPr>
      </w:pPr>
    </w:p>
    <w:p w:rsidR="0099748D" w:rsidRDefault="0099748D" w:rsidP="00FA0E8A">
      <w:pPr>
        <w:widowControl w:val="0"/>
        <w:autoSpaceDE w:val="0"/>
        <w:autoSpaceDN w:val="0"/>
        <w:adjustRightInd w:val="0"/>
        <w:spacing w:line="240" w:lineRule="auto"/>
        <w:ind w:left="4320" w:firstLine="720"/>
        <w:jc w:val="center"/>
        <w:rPr>
          <w:rFonts w:ascii="Arial" w:hAnsi="Arial" w:cs="Arial"/>
          <w:b/>
        </w:rPr>
      </w:pPr>
    </w:p>
    <w:p w:rsidR="009E47B2" w:rsidRPr="00ED39C4" w:rsidRDefault="009E47B2" w:rsidP="00FA0E8A">
      <w:pPr>
        <w:widowControl w:val="0"/>
        <w:autoSpaceDE w:val="0"/>
        <w:autoSpaceDN w:val="0"/>
        <w:adjustRightInd w:val="0"/>
        <w:spacing w:line="240" w:lineRule="auto"/>
        <w:ind w:left="4320" w:firstLine="720"/>
        <w:jc w:val="center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9E47B2" w:rsidRPr="00ED39C4" w:rsidSect="006A48DB">
      <w:headerReference w:type="default" r:id="rId8"/>
      <w:pgSz w:w="12240" w:h="20160" w:code="5"/>
      <w:pgMar w:top="2250" w:right="1440" w:bottom="315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3233" w:rsidRDefault="00363233" w:rsidP="00984B59">
      <w:pPr>
        <w:spacing w:after="0" w:line="240" w:lineRule="auto"/>
      </w:pPr>
      <w:r>
        <w:separator/>
      </w:r>
    </w:p>
  </w:endnote>
  <w:endnote w:type="continuationSeparator" w:id="0">
    <w:p w:rsidR="00363233" w:rsidRDefault="00363233" w:rsidP="0098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3233" w:rsidRDefault="00363233" w:rsidP="00984B59">
      <w:pPr>
        <w:spacing w:after="0" w:line="240" w:lineRule="auto"/>
      </w:pPr>
      <w:r>
        <w:separator/>
      </w:r>
    </w:p>
  </w:footnote>
  <w:footnote w:type="continuationSeparator" w:id="0">
    <w:p w:rsidR="00363233" w:rsidRDefault="00363233" w:rsidP="0098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384997"/>
      <w:docPartObj>
        <w:docPartGallery w:val="Page Numbers (Top of Page)"/>
        <w:docPartUnique/>
      </w:docPartObj>
    </w:sdtPr>
    <w:sdtContent>
      <w:p w:rsidR="002B30CD" w:rsidRDefault="0072327F">
        <w:pPr>
          <w:pStyle w:val="Header"/>
          <w:jc w:val="center"/>
        </w:pPr>
        <w:fldSimple w:instr=" PAGE   \* MERGEFORMAT ">
          <w:r w:rsidR="008B4929">
            <w:rPr>
              <w:noProof/>
            </w:rPr>
            <w:t>4</w:t>
          </w:r>
        </w:fldSimple>
      </w:p>
    </w:sdtContent>
  </w:sdt>
  <w:p w:rsidR="002B30CD" w:rsidRDefault="002B30C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A2B3E"/>
    <w:multiLevelType w:val="hybridMultilevel"/>
    <w:tmpl w:val="C682F9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23F0C"/>
    <w:multiLevelType w:val="hybridMultilevel"/>
    <w:tmpl w:val="4BDE1C0C"/>
    <w:lvl w:ilvl="0" w:tplc="AD8A3D9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5BAD"/>
    <w:rsid w:val="00001AAC"/>
    <w:rsid w:val="00006D00"/>
    <w:rsid w:val="00025BAD"/>
    <w:rsid w:val="00030605"/>
    <w:rsid w:val="00047F75"/>
    <w:rsid w:val="00055D6A"/>
    <w:rsid w:val="00071132"/>
    <w:rsid w:val="00086D45"/>
    <w:rsid w:val="000872ED"/>
    <w:rsid w:val="00087EBA"/>
    <w:rsid w:val="000B5E87"/>
    <w:rsid w:val="000C3C0E"/>
    <w:rsid w:val="000E5044"/>
    <w:rsid w:val="000F4182"/>
    <w:rsid w:val="00101D12"/>
    <w:rsid w:val="0010216F"/>
    <w:rsid w:val="00103DFF"/>
    <w:rsid w:val="001335DA"/>
    <w:rsid w:val="00146421"/>
    <w:rsid w:val="001A4CF7"/>
    <w:rsid w:val="001B2D83"/>
    <w:rsid w:val="001B6118"/>
    <w:rsid w:val="001D2A30"/>
    <w:rsid w:val="001D2A94"/>
    <w:rsid w:val="001D3230"/>
    <w:rsid w:val="001D3319"/>
    <w:rsid w:val="001D64B8"/>
    <w:rsid w:val="001E0F99"/>
    <w:rsid w:val="001E6A1A"/>
    <w:rsid w:val="001F0213"/>
    <w:rsid w:val="001F0E0C"/>
    <w:rsid w:val="001F20FE"/>
    <w:rsid w:val="001F3C23"/>
    <w:rsid w:val="0020169B"/>
    <w:rsid w:val="002031D4"/>
    <w:rsid w:val="00216AF3"/>
    <w:rsid w:val="00236DAA"/>
    <w:rsid w:val="002446CB"/>
    <w:rsid w:val="00255430"/>
    <w:rsid w:val="00266303"/>
    <w:rsid w:val="00267EC8"/>
    <w:rsid w:val="00286696"/>
    <w:rsid w:val="002874FB"/>
    <w:rsid w:val="00293F58"/>
    <w:rsid w:val="002A06CF"/>
    <w:rsid w:val="002A3AD7"/>
    <w:rsid w:val="002B0F96"/>
    <w:rsid w:val="002B30CD"/>
    <w:rsid w:val="002F72E7"/>
    <w:rsid w:val="002F7E4B"/>
    <w:rsid w:val="002F7E87"/>
    <w:rsid w:val="0031269E"/>
    <w:rsid w:val="00363233"/>
    <w:rsid w:val="00372729"/>
    <w:rsid w:val="003729CF"/>
    <w:rsid w:val="003A0BE7"/>
    <w:rsid w:val="003B6D4E"/>
    <w:rsid w:val="003C714B"/>
    <w:rsid w:val="003E6DCF"/>
    <w:rsid w:val="003F269D"/>
    <w:rsid w:val="003F37F0"/>
    <w:rsid w:val="003F3AAD"/>
    <w:rsid w:val="004044D0"/>
    <w:rsid w:val="004046A9"/>
    <w:rsid w:val="00411E88"/>
    <w:rsid w:val="0041420A"/>
    <w:rsid w:val="00421103"/>
    <w:rsid w:val="00424363"/>
    <w:rsid w:val="00442AE2"/>
    <w:rsid w:val="00456898"/>
    <w:rsid w:val="00467F2F"/>
    <w:rsid w:val="00471062"/>
    <w:rsid w:val="00475C24"/>
    <w:rsid w:val="00491433"/>
    <w:rsid w:val="004972DA"/>
    <w:rsid w:val="004A2E2F"/>
    <w:rsid w:val="004A7DCC"/>
    <w:rsid w:val="004C23A1"/>
    <w:rsid w:val="004E6E12"/>
    <w:rsid w:val="004F5C90"/>
    <w:rsid w:val="00502E1F"/>
    <w:rsid w:val="0052552A"/>
    <w:rsid w:val="005337FA"/>
    <w:rsid w:val="005554A0"/>
    <w:rsid w:val="00562193"/>
    <w:rsid w:val="00566424"/>
    <w:rsid w:val="00573C79"/>
    <w:rsid w:val="0059051B"/>
    <w:rsid w:val="005A1D4A"/>
    <w:rsid w:val="005A532A"/>
    <w:rsid w:val="005B3E61"/>
    <w:rsid w:val="005D6B75"/>
    <w:rsid w:val="005E30A4"/>
    <w:rsid w:val="005F1AAC"/>
    <w:rsid w:val="00601DF4"/>
    <w:rsid w:val="00606161"/>
    <w:rsid w:val="00610A0E"/>
    <w:rsid w:val="00624D48"/>
    <w:rsid w:val="006365BC"/>
    <w:rsid w:val="00642336"/>
    <w:rsid w:val="00646693"/>
    <w:rsid w:val="006745A8"/>
    <w:rsid w:val="00680FD2"/>
    <w:rsid w:val="00694F53"/>
    <w:rsid w:val="006A25F8"/>
    <w:rsid w:val="006A48DB"/>
    <w:rsid w:val="006E050A"/>
    <w:rsid w:val="00705990"/>
    <w:rsid w:val="00707924"/>
    <w:rsid w:val="0072327F"/>
    <w:rsid w:val="00726AFA"/>
    <w:rsid w:val="00727787"/>
    <w:rsid w:val="00736BC1"/>
    <w:rsid w:val="007468DB"/>
    <w:rsid w:val="0076378D"/>
    <w:rsid w:val="007672AA"/>
    <w:rsid w:val="00775054"/>
    <w:rsid w:val="007755C1"/>
    <w:rsid w:val="007820C7"/>
    <w:rsid w:val="00782AB9"/>
    <w:rsid w:val="00790B34"/>
    <w:rsid w:val="007A2F2A"/>
    <w:rsid w:val="007A4C8B"/>
    <w:rsid w:val="007B7879"/>
    <w:rsid w:val="007C23B6"/>
    <w:rsid w:val="007E1351"/>
    <w:rsid w:val="007F0238"/>
    <w:rsid w:val="007F0B70"/>
    <w:rsid w:val="007F1BDE"/>
    <w:rsid w:val="0083318F"/>
    <w:rsid w:val="00837139"/>
    <w:rsid w:val="0084263A"/>
    <w:rsid w:val="008450E9"/>
    <w:rsid w:val="00850B23"/>
    <w:rsid w:val="00864E4C"/>
    <w:rsid w:val="00880063"/>
    <w:rsid w:val="00884840"/>
    <w:rsid w:val="008A5215"/>
    <w:rsid w:val="008B4929"/>
    <w:rsid w:val="008B5565"/>
    <w:rsid w:val="008C1279"/>
    <w:rsid w:val="008C2ECA"/>
    <w:rsid w:val="0091716E"/>
    <w:rsid w:val="0092647E"/>
    <w:rsid w:val="009467D2"/>
    <w:rsid w:val="0098014C"/>
    <w:rsid w:val="00982CFA"/>
    <w:rsid w:val="00984B59"/>
    <w:rsid w:val="0099748D"/>
    <w:rsid w:val="009A10CA"/>
    <w:rsid w:val="009A18EC"/>
    <w:rsid w:val="009E47B2"/>
    <w:rsid w:val="009F7B5E"/>
    <w:rsid w:val="00A26AB5"/>
    <w:rsid w:val="00A44B56"/>
    <w:rsid w:val="00A577A6"/>
    <w:rsid w:val="00A71B1A"/>
    <w:rsid w:val="00A83D0C"/>
    <w:rsid w:val="00AA43B8"/>
    <w:rsid w:val="00AB0386"/>
    <w:rsid w:val="00AB087E"/>
    <w:rsid w:val="00AC49DD"/>
    <w:rsid w:val="00AE4F40"/>
    <w:rsid w:val="00AE6FB4"/>
    <w:rsid w:val="00AF284F"/>
    <w:rsid w:val="00B61CF3"/>
    <w:rsid w:val="00B979F8"/>
    <w:rsid w:val="00BB15A3"/>
    <w:rsid w:val="00BB1828"/>
    <w:rsid w:val="00BC1AA5"/>
    <w:rsid w:val="00BD11DC"/>
    <w:rsid w:val="00BF0843"/>
    <w:rsid w:val="00BF0BE6"/>
    <w:rsid w:val="00C20AEE"/>
    <w:rsid w:val="00C26976"/>
    <w:rsid w:val="00C310D9"/>
    <w:rsid w:val="00C44D97"/>
    <w:rsid w:val="00C60EBA"/>
    <w:rsid w:val="00C704C8"/>
    <w:rsid w:val="00C95A64"/>
    <w:rsid w:val="00CA05C0"/>
    <w:rsid w:val="00CC244D"/>
    <w:rsid w:val="00CC5112"/>
    <w:rsid w:val="00CD1A95"/>
    <w:rsid w:val="00CE143C"/>
    <w:rsid w:val="00D00D63"/>
    <w:rsid w:val="00D20A69"/>
    <w:rsid w:val="00D41F1C"/>
    <w:rsid w:val="00D44000"/>
    <w:rsid w:val="00D8432F"/>
    <w:rsid w:val="00D925A9"/>
    <w:rsid w:val="00DA2CDE"/>
    <w:rsid w:val="00DC350F"/>
    <w:rsid w:val="00DD498A"/>
    <w:rsid w:val="00DE40B4"/>
    <w:rsid w:val="00DE4120"/>
    <w:rsid w:val="00DF298D"/>
    <w:rsid w:val="00E04553"/>
    <w:rsid w:val="00E0522A"/>
    <w:rsid w:val="00E15449"/>
    <w:rsid w:val="00E2170C"/>
    <w:rsid w:val="00E226CA"/>
    <w:rsid w:val="00E22FE9"/>
    <w:rsid w:val="00E333FA"/>
    <w:rsid w:val="00E36EB8"/>
    <w:rsid w:val="00E41A9C"/>
    <w:rsid w:val="00E60DC4"/>
    <w:rsid w:val="00E71394"/>
    <w:rsid w:val="00E71E76"/>
    <w:rsid w:val="00EA5C13"/>
    <w:rsid w:val="00EA747A"/>
    <w:rsid w:val="00EB01F0"/>
    <w:rsid w:val="00EB11C9"/>
    <w:rsid w:val="00ED1F71"/>
    <w:rsid w:val="00EE32FA"/>
    <w:rsid w:val="00EE54F4"/>
    <w:rsid w:val="00EF099D"/>
    <w:rsid w:val="00F04438"/>
    <w:rsid w:val="00F225F0"/>
    <w:rsid w:val="00F25B63"/>
    <w:rsid w:val="00F35F02"/>
    <w:rsid w:val="00F468F9"/>
    <w:rsid w:val="00F6028D"/>
    <w:rsid w:val="00F612A8"/>
    <w:rsid w:val="00F62C8C"/>
    <w:rsid w:val="00F77686"/>
    <w:rsid w:val="00F81A84"/>
    <w:rsid w:val="00FA0E8A"/>
    <w:rsid w:val="00FC3ECE"/>
    <w:rsid w:val="00FE1C20"/>
    <w:rsid w:val="00FF11C4"/>
    <w:rsid w:val="00FF42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1C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B59"/>
  </w:style>
  <w:style w:type="paragraph" w:styleId="Footer">
    <w:name w:val="footer"/>
    <w:basedOn w:val="Normal"/>
    <w:link w:val="FooterChar"/>
    <w:uiPriority w:val="99"/>
    <w:semiHidden/>
    <w:unhideWhenUsed/>
    <w:rsid w:val="0098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4B59"/>
  </w:style>
  <w:style w:type="paragraph" w:styleId="ListParagraph">
    <w:name w:val="List Paragraph"/>
    <w:basedOn w:val="Normal"/>
    <w:uiPriority w:val="34"/>
    <w:qFormat/>
    <w:rsid w:val="009171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CEA33F-CBAB-44F4-9732-E81D7A30C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90</cp:revision>
  <cp:lastPrinted>2016-07-05T11:29:00Z</cp:lastPrinted>
  <dcterms:created xsi:type="dcterms:W3CDTF">2016-07-05T06:14:00Z</dcterms:created>
  <dcterms:modified xsi:type="dcterms:W3CDTF">2016-07-05T11:29:00Z</dcterms:modified>
</cp:coreProperties>
</file>