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EC3E0" w14:textId="77777777" w:rsidR="00832831" w:rsidRDefault="001B6E9A" w:rsidP="001B6E9A">
      <w:pPr>
        <w:jc w:val="center"/>
        <w:rPr>
          <w:rFonts w:ascii="Arial" w:hAnsi="Arial" w:cs="Arial"/>
          <w:b/>
          <w:sz w:val="24"/>
          <w:szCs w:val="24"/>
          <w:u w:val="single"/>
        </w:rPr>
      </w:pPr>
      <w:r>
        <w:rPr>
          <w:rFonts w:ascii="Arial" w:hAnsi="Arial" w:cs="Arial"/>
          <w:b/>
          <w:sz w:val="24"/>
          <w:szCs w:val="24"/>
          <w:u w:val="single"/>
        </w:rPr>
        <w:t>IN THE COURT OF THE HON'BLE DISTRICT MUNSIF OF ANNUR</w:t>
      </w:r>
    </w:p>
    <w:p w14:paraId="644D1568" w14:textId="77777777" w:rsidR="001B6E9A" w:rsidRDefault="001B6E9A" w:rsidP="001B6E9A">
      <w:pPr>
        <w:jc w:val="center"/>
        <w:rPr>
          <w:rFonts w:ascii="Arial" w:hAnsi="Arial" w:cs="Arial"/>
          <w:b/>
          <w:sz w:val="24"/>
          <w:szCs w:val="24"/>
        </w:rPr>
      </w:pPr>
      <w:r>
        <w:rPr>
          <w:rFonts w:ascii="Arial" w:hAnsi="Arial" w:cs="Arial"/>
          <w:b/>
          <w:sz w:val="24"/>
          <w:szCs w:val="24"/>
        </w:rPr>
        <w:t>O.S. No. 194 of 2024</w:t>
      </w:r>
    </w:p>
    <w:p w14:paraId="7C3B16FC" w14:textId="77777777" w:rsidR="001B6E9A" w:rsidRDefault="001B6E9A" w:rsidP="001B6E9A">
      <w:pPr>
        <w:spacing w:after="0"/>
        <w:jc w:val="both"/>
        <w:rPr>
          <w:rFonts w:ascii="Arial" w:hAnsi="Arial" w:cs="Arial"/>
          <w:sz w:val="24"/>
          <w:szCs w:val="24"/>
        </w:rPr>
      </w:pPr>
      <w:r>
        <w:rPr>
          <w:rFonts w:ascii="Arial" w:hAnsi="Arial" w:cs="Arial"/>
          <w:sz w:val="24"/>
          <w:szCs w:val="24"/>
        </w:rPr>
        <w:t>1. Chellamma</w:t>
      </w:r>
    </w:p>
    <w:p w14:paraId="01EDCA72" w14:textId="77777777" w:rsidR="001B6E9A" w:rsidRDefault="001B6E9A" w:rsidP="001B6E9A">
      <w:pPr>
        <w:spacing w:after="0"/>
        <w:jc w:val="both"/>
        <w:rPr>
          <w:rFonts w:ascii="Arial" w:hAnsi="Arial" w:cs="Arial"/>
          <w:sz w:val="24"/>
          <w:szCs w:val="24"/>
        </w:rPr>
      </w:pPr>
      <w:r>
        <w:rPr>
          <w:rFonts w:ascii="Arial" w:hAnsi="Arial" w:cs="Arial"/>
          <w:sz w:val="24"/>
          <w:szCs w:val="24"/>
        </w:rPr>
        <w:t>2. Jayamani</w:t>
      </w:r>
    </w:p>
    <w:p w14:paraId="1A7C257F" w14:textId="77777777" w:rsidR="001B6E9A" w:rsidRDefault="001B6E9A" w:rsidP="001B6E9A">
      <w:pPr>
        <w:spacing w:after="0"/>
        <w:jc w:val="both"/>
        <w:rPr>
          <w:rFonts w:ascii="Arial" w:hAnsi="Arial" w:cs="Arial"/>
          <w:sz w:val="24"/>
          <w:szCs w:val="24"/>
        </w:rPr>
      </w:pPr>
      <w:r>
        <w:rPr>
          <w:rFonts w:ascii="Arial" w:hAnsi="Arial" w:cs="Arial"/>
          <w:sz w:val="24"/>
          <w:szCs w:val="24"/>
        </w:rPr>
        <w:t xml:space="preserve">3. S. </w:t>
      </w:r>
      <w:proofErr w:type="spellStart"/>
      <w:r>
        <w:rPr>
          <w:rFonts w:ascii="Arial" w:hAnsi="Arial" w:cs="Arial"/>
          <w:sz w:val="24"/>
          <w:szCs w:val="24"/>
        </w:rPr>
        <w:t>Rathamani</w:t>
      </w:r>
      <w:proofErr w:type="spellEnd"/>
    </w:p>
    <w:p w14:paraId="27B747D1" w14:textId="77777777" w:rsidR="001B6E9A" w:rsidRDefault="001B6E9A" w:rsidP="001B6E9A">
      <w:pPr>
        <w:jc w:val="both"/>
        <w:rPr>
          <w:rFonts w:ascii="Arial" w:hAnsi="Arial" w:cs="Arial"/>
          <w:sz w:val="24"/>
          <w:szCs w:val="24"/>
        </w:rPr>
      </w:pPr>
      <w:r>
        <w:rPr>
          <w:rFonts w:ascii="Arial" w:hAnsi="Arial" w:cs="Arial"/>
          <w:sz w:val="24"/>
          <w:szCs w:val="24"/>
        </w:rPr>
        <w:t xml:space="preserve">4. K. </w:t>
      </w:r>
      <w:proofErr w:type="spellStart"/>
      <w:r>
        <w:rPr>
          <w:rFonts w:ascii="Arial" w:hAnsi="Arial" w:cs="Arial"/>
          <w:sz w:val="24"/>
          <w:szCs w:val="24"/>
        </w:rPr>
        <w:t>Arusamy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-Plaintiffs</w:t>
      </w:r>
    </w:p>
    <w:p w14:paraId="3D4ADCC4" w14:textId="77777777" w:rsidR="001B6E9A" w:rsidRDefault="001B6E9A" w:rsidP="001B6E9A">
      <w:pPr>
        <w:jc w:val="center"/>
        <w:rPr>
          <w:rFonts w:ascii="Arial" w:hAnsi="Arial" w:cs="Arial"/>
          <w:sz w:val="24"/>
          <w:szCs w:val="24"/>
        </w:rPr>
      </w:pPr>
      <w:r>
        <w:rPr>
          <w:rFonts w:ascii="Arial" w:hAnsi="Arial" w:cs="Arial"/>
          <w:sz w:val="24"/>
          <w:szCs w:val="24"/>
        </w:rPr>
        <w:t>-vs-</w:t>
      </w:r>
    </w:p>
    <w:p w14:paraId="7C041BBF" w14:textId="77777777" w:rsidR="001B6E9A" w:rsidRDefault="001B6E9A" w:rsidP="001B6E9A">
      <w:pPr>
        <w:spacing w:after="0"/>
        <w:jc w:val="both"/>
        <w:rPr>
          <w:rFonts w:ascii="Arial" w:hAnsi="Arial" w:cs="Arial"/>
          <w:sz w:val="24"/>
          <w:szCs w:val="24"/>
        </w:rPr>
      </w:pPr>
      <w:r>
        <w:rPr>
          <w:rFonts w:ascii="Arial" w:hAnsi="Arial" w:cs="Arial"/>
          <w:sz w:val="24"/>
          <w:szCs w:val="24"/>
        </w:rPr>
        <w:t>1. R. Ponnusamy</w:t>
      </w:r>
    </w:p>
    <w:p w14:paraId="44A978B4" w14:textId="77777777" w:rsidR="001B6E9A" w:rsidRDefault="001B6E9A" w:rsidP="001B6E9A">
      <w:pPr>
        <w:spacing w:after="0"/>
        <w:jc w:val="both"/>
        <w:rPr>
          <w:rFonts w:ascii="Arial" w:hAnsi="Arial" w:cs="Arial"/>
          <w:sz w:val="24"/>
          <w:szCs w:val="24"/>
        </w:rPr>
      </w:pPr>
      <w:r>
        <w:rPr>
          <w:rFonts w:ascii="Arial" w:hAnsi="Arial" w:cs="Arial"/>
          <w:sz w:val="24"/>
          <w:szCs w:val="24"/>
        </w:rPr>
        <w:t xml:space="preserve">2. N. </w:t>
      </w:r>
      <w:proofErr w:type="spellStart"/>
      <w:r>
        <w:rPr>
          <w:rFonts w:ascii="Arial" w:hAnsi="Arial" w:cs="Arial"/>
          <w:sz w:val="24"/>
          <w:szCs w:val="24"/>
        </w:rPr>
        <w:t>Subbathaal</w:t>
      </w:r>
      <w:proofErr w:type="spellEnd"/>
    </w:p>
    <w:p w14:paraId="34887738" w14:textId="77777777" w:rsidR="001B6E9A" w:rsidRDefault="001B6E9A" w:rsidP="001B6E9A">
      <w:pPr>
        <w:spacing w:after="0"/>
        <w:jc w:val="both"/>
        <w:rPr>
          <w:rFonts w:ascii="Arial" w:hAnsi="Arial" w:cs="Arial"/>
          <w:sz w:val="24"/>
          <w:szCs w:val="24"/>
        </w:rPr>
      </w:pPr>
      <w:r>
        <w:rPr>
          <w:rFonts w:ascii="Arial" w:hAnsi="Arial" w:cs="Arial"/>
          <w:sz w:val="24"/>
          <w:szCs w:val="24"/>
        </w:rPr>
        <w:t>3. S. Selvi</w:t>
      </w:r>
    </w:p>
    <w:p w14:paraId="72527369" w14:textId="19DA7954" w:rsidR="001B6E9A" w:rsidRDefault="001B6E9A" w:rsidP="001B6E9A">
      <w:pPr>
        <w:spacing w:after="0"/>
        <w:jc w:val="both"/>
        <w:rPr>
          <w:rFonts w:ascii="Arial" w:hAnsi="Arial" w:cs="Arial"/>
          <w:sz w:val="24"/>
          <w:szCs w:val="24"/>
        </w:rPr>
      </w:pPr>
      <w:r>
        <w:rPr>
          <w:rFonts w:ascii="Arial" w:hAnsi="Arial" w:cs="Arial"/>
          <w:sz w:val="24"/>
          <w:szCs w:val="24"/>
        </w:rPr>
        <w:t xml:space="preserve">4. R. </w:t>
      </w:r>
      <w:r w:rsidR="006D1D2A">
        <w:rPr>
          <w:rFonts w:ascii="Arial" w:hAnsi="Arial" w:cs="Arial"/>
          <w:sz w:val="24"/>
          <w:szCs w:val="24"/>
        </w:rPr>
        <w:t>L</w:t>
      </w:r>
      <w:r>
        <w:rPr>
          <w:rFonts w:ascii="Arial" w:hAnsi="Arial" w:cs="Arial"/>
          <w:sz w:val="24"/>
          <w:szCs w:val="24"/>
        </w:rPr>
        <w:t>akshmi</w:t>
      </w:r>
    </w:p>
    <w:p w14:paraId="60227BB4" w14:textId="77777777" w:rsidR="001B6E9A" w:rsidRDefault="001B6E9A" w:rsidP="001B6E9A">
      <w:pPr>
        <w:spacing w:after="0"/>
        <w:jc w:val="both"/>
        <w:rPr>
          <w:rFonts w:ascii="Arial" w:hAnsi="Arial" w:cs="Arial"/>
          <w:sz w:val="24"/>
          <w:szCs w:val="24"/>
        </w:rPr>
      </w:pPr>
      <w:r>
        <w:rPr>
          <w:rFonts w:ascii="Arial" w:hAnsi="Arial" w:cs="Arial"/>
          <w:sz w:val="24"/>
          <w:szCs w:val="24"/>
        </w:rPr>
        <w:t>5. N. Thangavel</w:t>
      </w:r>
    </w:p>
    <w:p w14:paraId="25F08C46" w14:textId="2B547D71" w:rsidR="001B6E9A" w:rsidRDefault="001B6E9A" w:rsidP="001B6E9A">
      <w:pPr>
        <w:spacing w:after="0"/>
        <w:jc w:val="both"/>
        <w:rPr>
          <w:rFonts w:ascii="Arial" w:hAnsi="Arial" w:cs="Arial"/>
          <w:sz w:val="24"/>
          <w:szCs w:val="24"/>
        </w:rPr>
      </w:pPr>
      <w:r>
        <w:rPr>
          <w:rFonts w:ascii="Arial" w:hAnsi="Arial" w:cs="Arial"/>
          <w:sz w:val="24"/>
          <w:szCs w:val="24"/>
        </w:rPr>
        <w:t xml:space="preserve">6. </w:t>
      </w:r>
      <w:proofErr w:type="spellStart"/>
      <w:proofErr w:type="gramStart"/>
      <w:r>
        <w:rPr>
          <w:rFonts w:ascii="Arial" w:hAnsi="Arial" w:cs="Arial"/>
          <w:sz w:val="24"/>
          <w:szCs w:val="24"/>
        </w:rPr>
        <w:t>V.Shanmug</w:t>
      </w:r>
      <w:r w:rsidR="006D1D2A">
        <w:rPr>
          <w:rFonts w:ascii="Arial" w:hAnsi="Arial" w:cs="Arial"/>
          <w:sz w:val="24"/>
          <w:szCs w:val="24"/>
        </w:rPr>
        <w:t>mugasundaram</w:t>
      </w:r>
      <w:proofErr w:type="spellEnd"/>
      <w:proofErr w:type="gramEnd"/>
    </w:p>
    <w:p w14:paraId="184211C7" w14:textId="77777777" w:rsidR="001B6E9A" w:rsidRDefault="001B6E9A" w:rsidP="001B6E9A">
      <w:pPr>
        <w:spacing w:after="0"/>
        <w:jc w:val="both"/>
        <w:rPr>
          <w:rFonts w:ascii="Arial" w:hAnsi="Arial" w:cs="Arial"/>
          <w:sz w:val="24"/>
          <w:szCs w:val="24"/>
        </w:rPr>
      </w:pPr>
      <w:r>
        <w:rPr>
          <w:rFonts w:ascii="Arial" w:hAnsi="Arial" w:cs="Arial"/>
          <w:sz w:val="24"/>
          <w:szCs w:val="24"/>
        </w:rPr>
        <w:t>7. S. Anandhakumar</w:t>
      </w:r>
    </w:p>
    <w:p w14:paraId="39B0C98C" w14:textId="77777777" w:rsidR="001B6E9A" w:rsidRDefault="001B6E9A" w:rsidP="001B6E9A">
      <w:pPr>
        <w:spacing w:after="0"/>
        <w:jc w:val="both"/>
        <w:rPr>
          <w:rFonts w:ascii="Arial" w:hAnsi="Arial" w:cs="Arial"/>
          <w:sz w:val="24"/>
          <w:szCs w:val="24"/>
        </w:rPr>
      </w:pPr>
      <w:r>
        <w:rPr>
          <w:rFonts w:ascii="Arial" w:hAnsi="Arial" w:cs="Arial"/>
          <w:sz w:val="24"/>
          <w:szCs w:val="24"/>
        </w:rPr>
        <w:t>8. C. Rajamanickam</w:t>
      </w:r>
    </w:p>
    <w:p w14:paraId="4E30D9EC" w14:textId="77777777" w:rsidR="001B6E9A" w:rsidRDefault="001B6E9A" w:rsidP="001B6E9A">
      <w:pPr>
        <w:spacing w:after="0"/>
        <w:jc w:val="both"/>
        <w:rPr>
          <w:rFonts w:ascii="Arial" w:hAnsi="Arial" w:cs="Arial"/>
          <w:sz w:val="24"/>
          <w:szCs w:val="24"/>
        </w:rPr>
      </w:pPr>
      <w:r>
        <w:rPr>
          <w:rFonts w:ascii="Arial" w:hAnsi="Arial" w:cs="Arial"/>
          <w:sz w:val="24"/>
          <w:szCs w:val="24"/>
        </w:rPr>
        <w:t>9. A. Chandrasekaran</w:t>
      </w:r>
    </w:p>
    <w:p w14:paraId="43251950" w14:textId="77777777" w:rsidR="001B6E9A" w:rsidRDefault="001B6E9A" w:rsidP="001B6E9A">
      <w:pPr>
        <w:spacing w:after="0"/>
        <w:jc w:val="both"/>
        <w:rPr>
          <w:rFonts w:ascii="Arial" w:hAnsi="Arial" w:cs="Arial"/>
          <w:sz w:val="24"/>
          <w:szCs w:val="24"/>
        </w:rPr>
      </w:pPr>
      <w:r>
        <w:rPr>
          <w:rFonts w:ascii="Arial" w:hAnsi="Arial" w:cs="Arial"/>
          <w:sz w:val="24"/>
          <w:szCs w:val="24"/>
        </w:rPr>
        <w:t>10. R. Tirupathi</w:t>
      </w:r>
    </w:p>
    <w:p w14:paraId="0148DF18" w14:textId="77777777" w:rsidR="001B6E9A" w:rsidRDefault="001B6E9A" w:rsidP="001B6E9A">
      <w:pPr>
        <w:spacing w:after="0"/>
        <w:jc w:val="both"/>
        <w:rPr>
          <w:rFonts w:ascii="Arial" w:hAnsi="Arial" w:cs="Arial"/>
          <w:sz w:val="24"/>
          <w:szCs w:val="24"/>
        </w:rPr>
      </w:pPr>
      <w:r>
        <w:rPr>
          <w:rFonts w:ascii="Arial" w:hAnsi="Arial" w:cs="Arial"/>
          <w:sz w:val="24"/>
          <w:szCs w:val="24"/>
        </w:rPr>
        <w:t>11. The Sub Registrar, Annur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-Defendants</w:t>
      </w:r>
    </w:p>
    <w:p w14:paraId="63A344B4" w14:textId="77777777" w:rsidR="001B6E9A" w:rsidRPr="00B9466A" w:rsidRDefault="001B6E9A" w:rsidP="001B6E9A">
      <w:pPr>
        <w:spacing w:before="240"/>
        <w:jc w:val="center"/>
        <w:rPr>
          <w:rFonts w:ascii="Arial" w:hAnsi="Arial" w:cs="Arial"/>
          <w:b/>
          <w:sz w:val="24"/>
          <w:szCs w:val="24"/>
          <w:u w:val="single"/>
        </w:rPr>
      </w:pPr>
      <w:r w:rsidRPr="00B9466A">
        <w:rPr>
          <w:rFonts w:ascii="Arial" w:hAnsi="Arial" w:cs="Arial"/>
          <w:b/>
          <w:sz w:val="24"/>
          <w:szCs w:val="24"/>
          <w:u w:val="single"/>
        </w:rPr>
        <w:t>WRITTEN STATEMENT FILED BY DEFENDANT NO. 5</w:t>
      </w:r>
    </w:p>
    <w:p w14:paraId="098F94F2" w14:textId="77777777" w:rsidR="00B9466A" w:rsidRPr="00B9466A" w:rsidRDefault="00B9466A" w:rsidP="00B9466A">
      <w:pPr>
        <w:pStyle w:val="ListParagraph"/>
        <w:numPr>
          <w:ilvl w:val="0"/>
          <w:numId w:val="1"/>
        </w:numPr>
        <w:spacing w:before="240" w:line="360" w:lineRule="auto"/>
        <w:ind w:left="0" w:firstLine="0"/>
        <w:jc w:val="both"/>
        <w:rPr>
          <w:rFonts w:ascii="Arial" w:hAnsi="Arial" w:cs="Arial"/>
          <w:sz w:val="24"/>
          <w:szCs w:val="24"/>
        </w:rPr>
      </w:pPr>
      <w:r w:rsidRPr="00B9466A">
        <w:rPr>
          <w:rFonts w:ascii="Arial" w:hAnsi="Arial" w:cs="Arial"/>
          <w:sz w:val="24"/>
          <w:szCs w:val="24"/>
        </w:rPr>
        <w:t>The present suit is false, frivolous and unsustainable in law and on facts of the case.</w:t>
      </w:r>
    </w:p>
    <w:p w14:paraId="6451C7E7" w14:textId="77777777" w:rsidR="00B9466A" w:rsidRDefault="00B9466A" w:rsidP="00B9466A">
      <w:pPr>
        <w:pStyle w:val="ListParagraph"/>
        <w:numPr>
          <w:ilvl w:val="0"/>
          <w:numId w:val="1"/>
        </w:numPr>
        <w:spacing w:before="240" w:line="360" w:lineRule="auto"/>
        <w:ind w:left="0" w:firstLine="0"/>
        <w:jc w:val="both"/>
        <w:rPr>
          <w:rFonts w:ascii="Arial" w:hAnsi="Arial" w:cs="Arial"/>
          <w:sz w:val="24"/>
          <w:szCs w:val="24"/>
        </w:rPr>
      </w:pPr>
      <w:r w:rsidRPr="00B9466A">
        <w:rPr>
          <w:rFonts w:ascii="Arial" w:hAnsi="Arial" w:cs="Arial"/>
          <w:sz w:val="24"/>
          <w:szCs w:val="24"/>
        </w:rPr>
        <w:t>The plaintiff is put to strict proof of all the allegations except those that are specifically admitted herein.</w:t>
      </w:r>
    </w:p>
    <w:p w14:paraId="306EC767" w14:textId="26309526" w:rsidR="001B6E9A" w:rsidRDefault="00B9466A" w:rsidP="002B42F9">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3 of the plaint that originally the suit property and other properties are joint family properties of </w:t>
      </w:r>
      <w:proofErr w:type="spellStart"/>
      <w:r>
        <w:rPr>
          <w:rFonts w:ascii="Arial" w:hAnsi="Arial" w:cs="Arial"/>
          <w:sz w:val="24"/>
          <w:szCs w:val="24"/>
        </w:rPr>
        <w:t>Kuppanda</w:t>
      </w:r>
      <w:proofErr w:type="spellEnd"/>
      <w:r>
        <w:rPr>
          <w:rFonts w:ascii="Arial" w:hAnsi="Arial" w:cs="Arial"/>
          <w:sz w:val="24"/>
          <w:szCs w:val="24"/>
        </w:rPr>
        <w:t xml:space="preserve"> Gounder son of </w:t>
      </w:r>
      <w:proofErr w:type="spellStart"/>
      <w:r>
        <w:rPr>
          <w:rFonts w:ascii="Arial" w:hAnsi="Arial" w:cs="Arial"/>
          <w:sz w:val="24"/>
          <w:szCs w:val="24"/>
        </w:rPr>
        <w:t>Karuppanna</w:t>
      </w:r>
      <w:proofErr w:type="spellEnd"/>
      <w:r>
        <w:rPr>
          <w:rFonts w:ascii="Arial" w:hAnsi="Arial" w:cs="Arial"/>
          <w:sz w:val="24"/>
          <w:szCs w:val="24"/>
        </w:rPr>
        <w:t xml:space="preserve"> Gounder, </w:t>
      </w:r>
      <w:r w:rsidR="0063350B">
        <w:rPr>
          <w:rFonts w:ascii="Arial" w:hAnsi="Arial" w:cs="Arial"/>
          <w:sz w:val="24"/>
          <w:szCs w:val="24"/>
        </w:rPr>
        <w:t>who had</w:t>
      </w:r>
      <w:r>
        <w:rPr>
          <w:rFonts w:ascii="Arial" w:hAnsi="Arial" w:cs="Arial"/>
          <w:sz w:val="24"/>
          <w:szCs w:val="24"/>
        </w:rPr>
        <w:t xml:space="preserve"> th</w:t>
      </w:r>
      <w:r w:rsidR="0063350B">
        <w:rPr>
          <w:rFonts w:ascii="Arial" w:hAnsi="Arial" w:cs="Arial"/>
          <w:sz w:val="24"/>
          <w:szCs w:val="24"/>
        </w:rPr>
        <w:t>re</w:t>
      </w:r>
      <w:r>
        <w:rPr>
          <w:rFonts w:ascii="Arial" w:hAnsi="Arial" w:cs="Arial"/>
          <w:sz w:val="24"/>
          <w:szCs w:val="24"/>
        </w:rPr>
        <w:t xml:space="preserve">e sons namely (1) </w:t>
      </w:r>
      <w:proofErr w:type="spellStart"/>
      <w:r>
        <w:rPr>
          <w:rFonts w:ascii="Arial" w:hAnsi="Arial" w:cs="Arial"/>
          <w:sz w:val="24"/>
          <w:szCs w:val="24"/>
        </w:rPr>
        <w:t>Ammasai</w:t>
      </w:r>
      <w:proofErr w:type="spellEnd"/>
      <w:r>
        <w:rPr>
          <w:rFonts w:ascii="Arial" w:hAnsi="Arial" w:cs="Arial"/>
          <w:sz w:val="24"/>
          <w:szCs w:val="24"/>
        </w:rPr>
        <w:t xml:space="preserve"> Gounder, (2) Rangasamy Gounder and (3) Kaliyappa Gounder </w:t>
      </w:r>
      <w:r w:rsidR="0063350B">
        <w:rPr>
          <w:rFonts w:ascii="Arial" w:hAnsi="Arial" w:cs="Arial"/>
          <w:sz w:val="24"/>
          <w:szCs w:val="24"/>
        </w:rPr>
        <w:t xml:space="preserve">and all of them </w:t>
      </w:r>
      <w:r>
        <w:rPr>
          <w:rFonts w:ascii="Arial" w:hAnsi="Arial" w:cs="Arial"/>
          <w:sz w:val="24"/>
          <w:szCs w:val="24"/>
        </w:rPr>
        <w:t>partitioned the said properties by virtue of partition deed dated 22.05.1965</w:t>
      </w:r>
      <w:r w:rsidR="0063350B">
        <w:rPr>
          <w:rFonts w:ascii="Arial" w:hAnsi="Arial" w:cs="Arial"/>
          <w:sz w:val="24"/>
          <w:szCs w:val="24"/>
        </w:rPr>
        <w:t>,</w:t>
      </w:r>
      <w:r>
        <w:rPr>
          <w:rFonts w:ascii="Arial" w:hAnsi="Arial" w:cs="Arial"/>
          <w:sz w:val="24"/>
          <w:szCs w:val="24"/>
        </w:rPr>
        <w:t xml:space="preserve"> registered as document no. 185/1965, </w:t>
      </w:r>
      <w:r w:rsidR="0063350B">
        <w:rPr>
          <w:rFonts w:ascii="Arial" w:hAnsi="Arial" w:cs="Arial"/>
          <w:sz w:val="24"/>
          <w:szCs w:val="24"/>
        </w:rPr>
        <w:t>where</w:t>
      </w:r>
      <w:r>
        <w:rPr>
          <w:rFonts w:ascii="Arial" w:hAnsi="Arial" w:cs="Arial"/>
          <w:sz w:val="24"/>
          <w:szCs w:val="24"/>
        </w:rPr>
        <w:t xml:space="preserve">in “A” </w:t>
      </w:r>
      <w:r w:rsidR="002B42F9" w:rsidRPr="002B42F9">
        <w:rPr>
          <w:rFonts w:ascii="Arial" w:hAnsi="Arial" w:cs="Arial"/>
          <w:sz w:val="24"/>
          <w:szCs w:val="24"/>
        </w:rPr>
        <w:t>Schedule propert</w:t>
      </w:r>
      <w:r w:rsidR="0063350B">
        <w:rPr>
          <w:rFonts w:ascii="Arial" w:hAnsi="Arial" w:cs="Arial"/>
          <w:sz w:val="24"/>
          <w:szCs w:val="24"/>
        </w:rPr>
        <w:t>ies</w:t>
      </w:r>
      <w:r w:rsidR="002B42F9" w:rsidRPr="002B42F9">
        <w:rPr>
          <w:rFonts w:ascii="Arial" w:hAnsi="Arial" w:cs="Arial"/>
          <w:sz w:val="24"/>
          <w:szCs w:val="24"/>
        </w:rPr>
        <w:t xml:space="preserve"> were allotted to </w:t>
      </w:r>
      <w:proofErr w:type="spellStart"/>
      <w:r w:rsidR="002B42F9" w:rsidRPr="002B42F9">
        <w:rPr>
          <w:rFonts w:ascii="Arial" w:hAnsi="Arial" w:cs="Arial"/>
          <w:sz w:val="24"/>
          <w:szCs w:val="24"/>
        </w:rPr>
        <w:t>Ammasai</w:t>
      </w:r>
      <w:proofErr w:type="spellEnd"/>
      <w:r w:rsidR="002B42F9" w:rsidRPr="002B42F9">
        <w:rPr>
          <w:rFonts w:ascii="Arial" w:hAnsi="Arial" w:cs="Arial"/>
          <w:sz w:val="24"/>
          <w:szCs w:val="24"/>
        </w:rPr>
        <w:t xml:space="preserve"> Gounder, "B" Schedule property were allotted to Rangasamy Gounder and "C" Schedule propert</w:t>
      </w:r>
      <w:r w:rsidR="0063350B">
        <w:rPr>
          <w:rFonts w:ascii="Arial" w:hAnsi="Arial" w:cs="Arial"/>
          <w:sz w:val="24"/>
          <w:szCs w:val="24"/>
        </w:rPr>
        <w:t>ies</w:t>
      </w:r>
      <w:r w:rsidR="002B42F9" w:rsidRPr="002B42F9">
        <w:rPr>
          <w:rFonts w:ascii="Arial" w:hAnsi="Arial" w:cs="Arial"/>
          <w:sz w:val="24"/>
          <w:szCs w:val="24"/>
        </w:rPr>
        <w:t xml:space="preserve"> were allotted to Kaliyappa Gounder and they were put into possession and enjoyment of their respective portion of the pro</w:t>
      </w:r>
      <w:r w:rsidR="002B42F9">
        <w:rPr>
          <w:rFonts w:ascii="Arial" w:hAnsi="Arial" w:cs="Arial"/>
          <w:sz w:val="24"/>
          <w:szCs w:val="24"/>
        </w:rPr>
        <w:t>perties and that t</w:t>
      </w:r>
      <w:r w:rsidR="002B42F9" w:rsidRPr="002B42F9">
        <w:rPr>
          <w:rFonts w:ascii="Arial" w:hAnsi="Arial" w:cs="Arial"/>
          <w:sz w:val="24"/>
          <w:szCs w:val="24"/>
        </w:rPr>
        <w:t xml:space="preserve">he 1st plaintiff is the wife and </w:t>
      </w:r>
      <w:r w:rsidR="002B42F9" w:rsidRPr="002B42F9">
        <w:rPr>
          <w:rFonts w:ascii="Arial" w:hAnsi="Arial" w:cs="Arial"/>
          <w:sz w:val="24"/>
          <w:szCs w:val="24"/>
        </w:rPr>
        <w:lastRenderedPageBreak/>
        <w:t>plaintiffs No.</w:t>
      </w:r>
      <w:r w:rsidR="000907D6">
        <w:rPr>
          <w:rFonts w:ascii="Arial" w:hAnsi="Arial" w:cs="Arial"/>
          <w:sz w:val="24"/>
          <w:szCs w:val="24"/>
        </w:rPr>
        <w:t xml:space="preserve"> </w:t>
      </w:r>
      <w:r w:rsidR="002B42F9" w:rsidRPr="002B42F9">
        <w:rPr>
          <w:rFonts w:ascii="Arial" w:hAnsi="Arial" w:cs="Arial"/>
          <w:sz w:val="24"/>
          <w:szCs w:val="24"/>
        </w:rPr>
        <w:t>2 to 4 are the chil</w:t>
      </w:r>
      <w:r w:rsidR="002B42F9">
        <w:rPr>
          <w:rFonts w:ascii="Arial" w:hAnsi="Arial" w:cs="Arial"/>
          <w:sz w:val="24"/>
          <w:szCs w:val="24"/>
        </w:rPr>
        <w:t xml:space="preserve">dren of said Kaliyappa Gounder etc. are all </w:t>
      </w:r>
      <w:r w:rsidR="00224E76">
        <w:rPr>
          <w:rFonts w:ascii="Arial" w:hAnsi="Arial" w:cs="Arial"/>
          <w:sz w:val="24"/>
          <w:szCs w:val="24"/>
        </w:rPr>
        <w:t>not admitted by this defendant as correct</w:t>
      </w:r>
      <w:r w:rsidR="0063350B">
        <w:rPr>
          <w:rFonts w:ascii="Arial" w:hAnsi="Arial" w:cs="Arial"/>
          <w:sz w:val="24"/>
          <w:szCs w:val="24"/>
        </w:rPr>
        <w:t xml:space="preserve"> which the plaintiffs are put to strict proof of the same</w:t>
      </w:r>
      <w:r w:rsidR="00224E76">
        <w:rPr>
          <w:rFonts w:ascii="Arial" w:hAnsi="Arial" w:cs="Arial"/>
          <w:sz w:val="24"/>
          <w:szCs w:val="24"/>
        </w:rPr>
        <w:t>.</w:t>
      </w:r>
    </w:p>
    <w:p w14:paraId="24E49622" w14:textId="0436A9C1" w:rsidR="00877BA5" w:rsidRDefault="00877BA5" w:rsidP="00877BA5">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4 of the plaint </w:t>
      </w:r>
      <w:r w:rsidRPr="00877BA5">
        <w:rPr>
          <w:rFonts w:ascii="Arial" w:hAnsi="Arial" w:cs="Arial"/>
          <w:sz w:val="24"/>
          <w:szCs w:val="24"/>
        </w:rPr>
        <w:t>that the above said Kaliyappa Gounder had departed from his home town several years ago for business purposes and was residing with his family in Agali Village, Kerala</w:t>
      </w:r>
      <w:r w:rsidR="0063350B">
        <w:rPr>
          <w:rFonts w:ascii="Arial" w:hAnsi="Arial" w:cs="Arial"/>
          <w:sz w:val="24"/>
          <w:szCs w:val="24"/>
        </w:rPr>
        <w:t xml:space="preserve"> and thereafter</w:t>
      </w:r>
      <w:r w:rsidRPr="00877BA5">
        <w:rPr>
          <w:rFonts w:ascii="Arial" w:hAnsi="Arial" w:cs="Arial"/>
          <w:sz w:val="24"/>
          <w:szCs w:val="24"/>
        </w:rPr>
        <w:t xml:space="preserve"> on 15.08.1989 </w:t>
      </w:r>
      <w:r w:rsidR="0063350B">
        <w:rPr>
          <w:rFonts w:ascii="Arial" w:hAnsi="Arial" w:cs="Arial"/>
          <w:sz w:val="24"/>
          <w:szCs w:val="24"/>
        </w:rPr>
        <w:t xml:space="preserve">died as </w:t>
      </w:r>
      <w:r w:rsidRPr="00877BA5">
        <w:rPr>
          <w:rFonts w:ascii="Arial" w:hAnsi="Arial" w:cs="Arial"/>
          <w:sz w:val="24"/>
          <w:szCs w:val="24"/>
        </w:rPr>
        <w:t xml:space="preserve">intestate </w:t>
      </w:r>
      <w:r w:rsidR="0063350B">
        <w:rPr>
          <w:rFonts w:ascii="Arial" w:hAnsi="Arial" w:cs="Arial"/>
          <w:sz w:val="24"/>
          <w:szCs w:val="24"/>
        </w:rPr>
        <w:t xml:space="preserve">by </w:t>
      </w:r>
      <w:r w:rsidRPr="00877BA5">
        <w:rPr>
          <w:rFonts w:ascii="Arial" w:hAnsi="Arial" w:cs="Arial"/>
          <w:sz w:val="24"/>
          <w:szCs w:val="24"/>
        </w:rPr>
        <w:t xml:space="preserve">leaving behind </w:t>
      </w:r>
      <w:r w:rsidR="0063350B">
        <w:rPr>
          <w:rFonts w:ascii="Arial" w:hAnsi="Arial" w:cs="Arial"/>
          <w:sz w:val="24"/>
          <w:szCs w:val="24"/>
        </w:rPr>
        <w:t xml:space="preserve">him, </w:t>
      </w:r>
      <w:r w:rsidRPr="00877BA5">
        <w:rPr>
          <w:rFonts w:ascii="Arial" w:hAnsi="Arial" w:cs="Arial"/>
          <w:sz w:val="24"/>
          <w:szCs w:val="24"/>
        </w:rPr>
        <w:t>the plaintiffs as his only legal heirs</w:t>
      </w:r>
      <w:r w:rsidR="0063350B">
        <w:rPr>
          <w:rFonts w:ascii="Arial" w:hAnsi="Arial" w:cs="Arial"/>
          <w:sz w:val="24"/>
          <w:szCs w:val="24"/>
        </w:rPr>
        <w:t xml:space="preserve"> his estates to succeed</w:t>
      </w:r>
      <w:r w:rsidRPr="00877BA5">
        <w:rPr>
          <w:rFonts w:ascii="Arial" w:hAnsi="Arial" w:cs="Arial"/>
          <w:sz w:val="24"/>
          <w:szCs w:val="24"/>
        </w:rPr>
        <w:t xml:space="preserve"> </w:t>
      </w:r>
      <w:r w:rsidR="0063350B">
        <w:rPr>
          <w:rFonts w:ascii="Arial" w:hAnsi="Arial" w:cs="Arial"/>
          <w:sz w:val="24"/>
          <w:szCs w:val="24"/>
        </w:rPr>
        <w:t>his estates</w:t>
      </w:r>
      <w:r w:rsidRPr="00877BA5">
        <w:rPr>
          <w:rFonts w:ascii="Arial" w:hAnsi="Arial" w:cs="Arial"/>
          <w:sz w:val="24"/>
          <w:szCs w:val="24"/>
        </w:rPr>
        <w:t xml:space="preserve"> by way of succession and </w:t>
      </w:r>
      <w:r w:rsidR="0063350B">
        <w:rPr>
          <w:rFonts w:ascii="Arial" w:hAnsi="Arial" w:cs="Arial"/>
          <w:sz w:val="24"/>
          <w:szCs w:val="24"/>
        </w:rPr>
        <w:t xml:space="preserve">thus they </w:t>
      </w:r>
      <w:r w:rsidRPr="00877BA5">
        <w:rPr>
          <w:rFonts w:ascii="Arial" w:hAnsi="Arial" w:cs="Arial"/>
          <w:sz w:val="24"/>
          <w:szCs w:val="24"/>
        </w:rPr>
        <w:t>have been in possession and enjoyment of t</w:t>
      </w:r>
      <w:r>
        <w:rPr>
          <w:rFonts w:ascii="Arial" w:hAnsi="Arial" w:cs="Arial"/>
          <w:sz w:val="24"/>
          <w:szCs w:val="24"/>
        </w:rPr>
        <w:t>he same, etc. are all stoutly and categorically denied by this defendant as false and the plaintiffs are put to strict proof of the same.</w:t>
      </w:r>
    </w:p>
    <w:p w14:paraId="7060566A" w14:textId="08FADF94" w:rsidR="00877BA5" w:rsidRPr="00877BA5" w:rsidRDefault="00877BA5" w:rsidP="00877BA5">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5 of the plaint that </w:t>
      </w:r>
      <w:r w:rsidRPr="00877BA5">
        <w:rPr>
          <w:rFonts w:ascii="Arial" w:hAnsi="Arial" w:cs="Arial"/>
          <w:sz w:val="24"/>
          <w:szCs w:val="24"/>
        </w:rPr>
        <w:t xml:space="preserve">since the said Kaliyappa Gounder was residing with his family in Kerala for several years during his life time, the son-in-law of the aforementioned </w:t>
      </w:r>
      <w:proofErr w:type="spellStart"/>
      <w:r w:rsidRPr="00877BA5">
        <w:rPr>
          <w:rFonts w:ascii="Arial" w:hAnsi="Arial" w:cs="Arial"/>
          <w:sz w:val="24"/>
          <w:szCs w:val="24"/>
        </w:rPr>
        <w:t>Ammasai</w:t>
      </w:r>
      <w:proofErr w:type="spellEnd"/>
      <w:r w:rsidRPr="00877BA5">
        <w:rPr>
          <w:rFonts w:ascii="Arial" w:hAnsi="Arial" w:cs="Arial"/>
          <w:sz w:val="24"/>
          <w:szCs w:val="24"/>
        </w:rPr>
        <w:t xml:space="preserve"> Gounder namely Nanjukutty Gounder being aware of these circumstances, </w:t>
      </w:r>
      <w:r w:rsidR="0063350B">
        <w:rPr>
          <w:rFonts w:ascii="Arial" w:hAnsi="Arial" w:cs="Arial"/>
          <w:sz w:val="24"/>
          <w:szCs w:val="24"/>
        </w:rPr>
        <w:t xml:space="preserve">by </w:t>
      </w:r>
      <w:r w:rsidRPr="00877BA5">
        <w:rPr>
          <w:rFonts w:ascii="Arial" w:hAnsi="Arial" w:cs="Arial"/>
          <w:sz w:val="24"/>
          <w:szCs w:val="24"/>
        </w:rPr>
        <w:t xml:space="preserve">taking advantage of the same in collusion with </w:t>
      </w:r>
      <w:r w:rsidR="0063350B">
        <w:rPr>
          <w:rFonts w:ascii="Arial" w:hAnsi="Arial" w:cs="Arial"/>
          <w:sz w:val="24"/>
          <w:szCs w:val="24"/>
        </w:rPr>
        <w:t xml:space="preserve">one </w:t>
      </w:r>
      <w:r w:rsidRPr="00877BA5">
        <w:rPr>
          <w:rFonts w:ascii="Arial" w:hAnsi="Arial" w:cs="Arial"/>
          <w:sz w:val="24"/>
          <w:szCs w:val="24"/>
        </w:rPr>
        <w:t xml:space="preserve">Ramasamy Gounder son of Pacha Gounder on 03.09.1971 by impersonation created a forged sale deed with regard to the suit property in favour of Ramasamy Gounder and the same was registered as document No.1696/1971 which is </w:t>
      </w:r>
      <w:r w:rsidR="00224E76">
        <w:rPr>
          <w:rFonts w:ascii="Arial" w:hAnsi="Arial" w:cs="Arial"/>
          <w:sz w:val="24"/>
          <w:szCs w:val="24"/>
        </w:rPr>
        <w:t xml:space="preserve">alleged to be quite illegal, </w:t>
      </w:r>
      <w:r w:rsidR="002A2F4E">
        <w:rPr>
          <w:rFonts w:ascii="Arial" w:hAnsi="Arial" w:cs="Arial"/>
          <w:sz w:val="24"/>
          <w:szCs w:val="24"/>
        </w:rPr>
        <w:t>and thereafter,</w:t>
      </w:r>
      <w:r w:rsidRPr="00877BA5">
        <w:rPr>
          <w:rFonts w:ascii="Arial" w:hAnsi="Arial" w:cs="Arial"/>
          <w:sz w:val="24"/>
          <w:szCs w:val="24"/>
        </w:rPr>
        <w:t xml:space="preserve"> based on the forged sale deed dated 03.09.1971 the said Ramasamy Gounder by impersonation executed a sale deed </w:t>
      </w:r>
      <w:r w:rsidR="002A2F4E">
        <w:rPr>
          <w:rFonts w:ascii="Arial" w:hAnsi="Arial" w:cs="Arial"/>
          <w:sz w:val="24"/>
          <w:szCs w:val="24"/>
        </w:rPr>
        <w:t xml:space="preserve">dated 07.02.1973 </w:t>
      </w:r>
      <w:r w:rsidRPr="00877BA5">
        <w:rPr>
          <w:rFonts w:ascii="Arial" w:hAnsi="Arial" w:cs="Arial"/>
          <w:sz w:val="24"/>
          <w:szCs w:val="24"/>
        </w:rPr>
        <w:t xml:space="preserve">in favour of </w:t>
      </w:r>
      <w:r w:rsidR="002A2F4E">
        <w:rPr>
          <w:rFonts w:ascii="Arial" w:hAnsi="Arial" w:cs="Arial"/>
          <w:sz w:val="24"/>
          <w:szCs w:val="24"/>
        </w:rPr>
        <w:t>one</w:t>
      </w:r>
      <w:r w:rsidRPr="00877BA5">
        <w:rPr>
          <w:rFonts w:ascii="Arial" w:hAnsi="Arial" w:cs="Arial"/>
          <w:sz w:val="24"/>
          <w:szCs w:val="24"/>
        </w:rPr>
        <w:t xml:space="preserve"> Nanjukutty Gounder son of Palani Gounder and the same was</w:t>
      </w:r>
      <w:r>
        <w:rPr>
          <w:rFonts w:ascii="Arial" w:hAnsi="Arial" w:cs="Arial"/>
          <w:sz w:val="24"/>
          <w:szCs w:val="24"/>
        </w:rPr>
        <w:t xml:space="preserve"> </w:t>
      </w:r>
      <w:r w:rsidRPr="00877BA5">
        <w:rPr>
          <w:rFonts w:ascii="Arial" w:hAnsi="Arial" w:cs="Arial"/>
          <w:sz w:val="24"/>
          <w:szCs w:val="24"/>
        </w:rPr>
        <w:t>registered as document No.235/1973</w:t>
      </w:r>
      <w:r w:rsidR="002A2F4E">
        <w:rPr>
          <w:rFonts w:ascii="Arial" w:hAnsi="Arial" w:cs="Arial"/>
          <w:sz w:val="24"/>
          <w:szCs w:val="24"/>
        </w:rPr>
        <w:t xml:space="preserve"> and t</w:t>
      </w:r>
      <w:r w:rsidRPr="00877BA5">
        <w:rPr>
          <w:rFonts w:ascii="Arial" w:hAnsi="Arial" w:cs="Arial"/>
          <w:sz w:val="24"/>
          <w:szCs w:val="24"/>
        </w:rPr>
        <w:t xml:space="preserve">he said sale deed dated 03.09.1971 registered as document No.1696/1971 &amp; sale deed dated 07.02.1973 registered as document No.235/1973 are </w:t>
      </w:r>
      <w:r w:rsidR="002A2F4E">
        <w:rPr>
          <w:rFonts w:ascii="Arial" w:hAnsi="Arial" w:cs="Arial"/>
          <w:sz w:val="24"/>
          <w:szCs w:val="24"/>
        </w:rPr>
        <w:t xml:space="preserve">all </w:t>
      </w:r>
      <w:r w:rsidRPr="00877BA5">
        <w:rPr>
          <w:rFonts w:ascii="Arial" w:hAnsi="Arial" w:cs="Arial"/>
          <w:sz w:val="24"/>
          <w:szCs w:val="24"/>
        </w:rPr>
        <w:t>null &amp; void and it wil</w:t>
      </w:r>
      <w:r w:rsidR="00224E76">
        <w:rPr>
          <w:rFonts w:ascii="Arial" w:hAnsi="Arial" w:cs="Arial"/>
          <w:sz w:val="24"/>
          <w:szCs w:val="24"/>
        </w:rPr>
        <w:t>l not bind upon this plaintiffs,</w:t>
      </w:r>
      <w:r w:rsidRPr="00877BA5">
        <w:rPr>
          <w:rFonts w:ascii="Arial" w:hAnsi="Arial" w:cs="Arial"/>
          <w:sz w:val="24"/>
          <w:szCs w:val="24"/>
        </w:rPr>
        <w:t xml:space="preserve"> </w:t>
      </w:r>
      <w:r w:rsidR="00224E76">
        <w:rPr>
          <w:rFonts w:ascii="Arial" w:hAnsi="Arial" w:cs="Arial"/>
          <w:sz w:val="24"/>
          <w:szCs w:val="24"/>
        </w:rPr>
        <w:t>etc. are stoutly and categorically denied by this defendant as false and the plaintiffs are put to strict proof of the same.</w:t>
      </w:r>
    </w:p>
    <w:p w14:paraId="3AE005F6" w14:textId="478D1DD9" w:rsidR="00877BA5" w:rsidRDefault="00224E76" w:rsidP="00224E76">
      <w:pPr>
        <w:pStyle w:val="ListParagraph"/>
        <w:numPr>
          <w:ilvl w:val="0"/>
          <w:numId w:val="1"/>
        </w:numPr>
        <w:spacing w:before="240" w:line="360" w:lineRule="auto"/>
        <w:ind w:left="0" w:firstLine="0"/>
        <w:jc w:val="both"/>
        <w:rPr>
          <w:rFonts w:ascii="Arial" w:hAnsi="Arial" w:cs="Arial"/>
          <w:sz w:val="24"/>
          <w:szCs w:val="24"/>
        </w:rPr>
      </w:pPr>
      <w:r w:rsidRPr="00224E76">
        <w:rPr>
          <w:rFonts w:ascii="Arial" w:hAnsi="Arial" w:cs="Arial"/>
          <w:sz w:val="24"/>
          <w:szCs w:val="24"/>
        </w:rPr>
        <w:t xml:space="preserve">The averments in para 6 of the plaint </w:t>
      </w:r>
      <w:r w:rsidR="00877BA5" w:rsidRPr="00224E76">
        <w:rPr>
          <w:rFonts w:ascii="Arial" w:hAnsi="Arial" w:cs="Arial"/>
          <w:sz w:val="24"/>
          <w:szCs w:val="24"/>
        </w:rPr>
        <w:t xml:space="preserve">that only after the service of summons </w:t>
      </w:r>
      <w:r w:rsidRPr="00224E76">
        <w:rPr>
          <w:rFonts w:ascii="Arial" w:hAnsi="Arial" w:cs="Arial"/>
          <w:sz w:val="24"/>
          <w:szCs w:val="24"/>
        </w:rPr>
        <w:t xml:space="preserve"> on the plaintiffs </w:t>
      </w:r>
      <w:r w:rsidR="00877BA5" w:rsidRPr="00224E76">
        <w:rPr>
          <w:rFonts w:ascii="Arial" w:hAnsi="Arial" w:cs="Arial"/>
          <w:sz w:val="24"/>
          <w:szCs w:val="24"/>
        </w:rPr>
        <w:t>in O.S.No.437/2023 filed before the District Munsif o</w:t>
      </w:r>
      <w:r w:rsidRPr="00224E76">
        <w:rPr>
          <w:rFonts w:ascii="Arial" w:hAnsi="Arial" w:cs="Arial"/>
          <w:sz w:val="24"/>
          <w:szCs w:val="24"/>
        </w:rPr>
        <w:t>f Annur, the 2</w:t>
      </w:r>
      <w:r w:rsidR="00F162E4" w:rsidRPr="00F162E4">
        <w:rPr>
          <w:rFonts w:ascii="Arial" w:hAnsi="Arial" w:cs="Arial"/>
          <w:sz w:val="24"/>
          <w:szCs w:val="24"/>
          <w:vertAlign w:val="superscript"/>
        </w:rPr>
        <w:t>nd</w:t>
      </w:r>
      <w:r w:rsidRPr="00224E76">
        <w:rPr>
          <w:rFonts w:ascii="Arial" w:hAnsi="Arial" w:cs="Arial"/>
          <w:sz w:val="24"/>
          <w:szCs w:val="24"/>
        </w:rPr>
        <w:t xml:space="preserve"> and the 4</w:t>
      </w:r>
      <w:r w:rsidR="00F162E4" w:rsidRPr="00F162E4">
        <w:rPr>
          <w:rFonts w:ascii="Arial" w:hAnsi="Arial" w:cs="Arial"/>
          <w:sz w:val="24"/>
          <w:szCs w:val="24"/>
          <w:vertAlign w:val="superscript"/>
        </w:rPr>
        <w:t>th</w:t>
      </w:r>
      <w:r w:rsidRPr="00224E76">
        <w:rPr>
          <w:rFonts w:ascii="Arial" w:hAnsi="Arial" w:cs="Arial"/>
          <w:sz w:val="24"/>
          <w:szCs w:val="24"/>
        </w:rPr>
        <w:t xml:space="preserve"> </w:t>
      </w:r>
      <w:r w:rsidR="008E3B9A">
        <w:rPr>
          <w:rFonts w:ascii="Arial" w:hAnsi="Arial" w:cs="Arial"/>
          <w:sz w:val="24"/>
          <w:szCs w:val="24"/>
        </w:rPr>
        <w:t xml:space="preserve">plaintiffs </w:t>
      </w:r>
      <w:r w:rsidR="00877BA5" w:rsidRPr="00224E76">
        <w:rPr>
          <w:rFonts w:ascii="Arial" w:hAnsi="Arial" w:cs="Arial"/>
          <w:sz w:val="24"/>
          <w:szCs w:val="24"/>
        </w:rPr>
        <w:t>became aware of the a</w:t>
      </w:r>
      <w:r w:rsidRPr="00224E76">
        <w:rPr>
          <w:rFonts w:ascii="Arial" w:hAnsi="Arial" w:cs="Arial"/>
          <w:sz w:val="24"/>
          <w:szCs w:val="24"/>
        </w:rPr>
        <w:t>forementioned forged document</w:t>
      </w:r>
      <w:r w:rsidR="002A2F4E">
        <w:rPr>
          <w:rFonts w:ascii="Arial" w:hAnsi="Arial" w:cs="Arial"/>
          <w:sz w:val="24"/>
          <w:szCs w:val="24"/>
        </w:rPr>
        <w:t xml:space="preserve"> and</w:t>
      </w:r>
      <w:r w:rsidRPr="00224E76">
        <w:rPr>
          <w:rFonts w:ascii="Arial" w:hAnsi="Arial" w:cs="Arial"/>
          <w:sz w:val="24"/>
          <w:szCs w:val="24"/>
        </w:rPr>
        <w:t xml:space="preserve"> that s</w:t>
      </w:r>
      <w:r w:rsidR="00877BA5" w:rsidRPr="00224E76">
        <w:rPr>
          <w:rFonts w:ascii="Arial" w:hAnsi="Arial" w:cs="Arial"/>
          <w:sz w:val="24"/>
          <w:szCs w:val="24"/>
        </w:rPr>
        <w:t>ince Kaliyappa Go</w:t>
      </w:r>
      <w:r w:rsidRPr="00224E76">
        <w:rPr>
          <w:rFonts w:ascii="Arial" w:hAnsi="Arial" w:cs="Arial"/>
          <w:sz w:val="24"/>
          <w:szCs w:val="24"/>
        </w:rPr>
        <w:t>under was residing in Kerala,</w:t>
      </w:r>
      <w:r w:rsidR="002A2F4E">
        <w:rPr>
          <w:rFonts w:ascii="Arial" w:hAnsi="Arial" w:cs="Arial"/>
          <w:sz w:val="24"/>
          <w:szCs w:val="24"/>
        </w:rPr>
        <w:t xml:space="preserve"> by</w:t>
      </w:r>
      <w:r w:rsidRPr="00224E76">
        <w:rPr>
          <w:rFonts w:ascii="Arial" w:hAnsi="Arial" w:cs="Arial"/>
          <w:sz w:val="24"/>
          <w:szCs w:val="24"/>
        </w:rPr>
        <w:t xml:space="preserve"> taking advantage of the same</w:t>
      </w:r>
      <w:r w:rsidR="00877BA5" w:rsidRPr="00224E76">
        <w:rPr>
          <w:rFonts w:ascii="Arial" w:hAnsi="Arial" w:cs="Arial"/>
          <w:sz w:val="24"/>
          <w:szCs w:val="24"/>
        </w:rPr>
        <w:t xml:space="preserve"> with the malafide int</w:t>
      </w:r>
      <w:r w:rsidRPr="00224E76">
        <w:rPr>
          <w:rFonts w:ascii="Arial" w:hAnsi="Arial" w:cs="Arial"/>
          <w:sz w:val="24"/>
          <w:szCs w:val="24"/>
        </w:rPr>
        <w:t>ention to grab the suit property</w:t>
      </w:r>
      <w:r w:rsidR="002A2F4E">
        <w:rPr>
          <w:rFonts w:ascii="Arial" w:hAnsi="Arial" w:cs="Arial"/>
          <w:sz w:val="24"/>
          <w:szCs w:val="24"/>
        </w:rPr>
        <w:t>,</w:t>
      </w:r>
      <w:r w:rsidRPr="00224E76">
        <w:rPr>
          <w:rFonts w:ascii="Arial" w:hAnsi="Arial" w:cs="Arial"/>
          <w:sz w:val="24"/>
          <w:szCs w:val="24"/>
        </w:rPr>
        <w:t xml:space="preserve"> the said Na</w:t>
      </w:r>
      <w:r w:rsidR="002A2F4E">
        <w:rPr>
          <w:rFonts w:ascii="Arial" w:hAnsi="Arial" w:cs="Arial"/>
          <w:sz w:val="24"/>
          <w:szCs w:val="24"/>
        </w:rPr>
        <w:t>n</w:t>
      </w:r>
      <w:r w:rsidRPr="00224E76">
        <w:rPr>
          <w:rFonts w:ascii="Arial" w:hAnsi="Arial" w:cs="Arial"/>
          <w:sz w:val="24"/>
          <w:szCs w:val="24"/>
        </w:rPr>
        <w:t>jukutty Gounder in</w:t>
      </w:r>
      <w:r w:rsidR="00877BA5" w:rsidRPr="00224E76">
        <w:rPr>
          <w:rFonts w:ascii="Arial" w:hAnsi="Arial" w:cs="Arial"/>
          <w:sz w:val="24"/>
          <w:szCs w:val="24"/>
        </w:rPr>
        <w:t xml:space="preserve"> collusion with said Ramasamy Gounder by </w:t>
      </w:r>
      <w:r w:rsidRPr="00224E76">
        <w:rPr>
          <w:rFonts w:ascii="Arial" w:hAnsi="Arial" w:cs="Arial"/>
          <w:sz w:val="24"/>
          <w:szCs w:val="24"/>
        </w:rPr>
        <w:t xml:space="preserve">impersonation executed the above said </w:t>
      </w:r>
      <w:r w:rsidRPr="00224E76">
        <w:rPr>
          <w:rFonts w:ascii="Arial" w:hAnsi="Arial" w:cs="Arial"/>
          <w:sz w:val="24"/>
          <w:szCs w:val="24"/>
        </w:rPr>
        <w:lastRenderedPageBreak/>
        <w:t>forged sale deed</w:t>
      </w:r>
      <w:r>
        <w:rPr>
          <w:rFonts w:ascii="Arial" w:hAnsi="Arial" w:cs="Arial"/>
          <w:sz w:val="24"/>
          <w:szCs w:val="24"/>
        </w:rPr>
        <w:t>s dated 03.09.1971 &amp; 07.02.1973, etc. are stoutly and categorically denied by this defendant as false and the plaintiffs are put to strict proof of the same.</w:t>
      </w:r>
    </w:p>
    <w:p w14:paraId="3F51861C" w14:textId="06963534" w:rsidR="008E3B9A" w:rsidRDefault="008E3B9A" w:rsidP="008E3B9A">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7 of the plaint </w:t>
      </w:r>
      <w:r w:rsidRPr="008E3B9A">
        <w:rPr>
          <w:rFonts w:ascii="Arial" w:hAnsi="Arial" w:cs="Arial"/>
          <w:sz w:val="24"/>
          <w:szCs w:val="24"/>
        </w:rPr>
        <w:t>that the above said Ramasamy Go</w:t>
      </w:r>
      <w:r>
        <w:rPr>
          <w:rFonts w:ascii="Arial" w:hAnsi="Arial" w:cs="Arial"/>
          <w:sz w:val="24"/>
          <w:szCs w:val="24"/>
        </w:rPr>
        <w:t>under died leaving behind the 1</w:t>
      </w:r>
      <w:r w:rsidRPr="008E3B9A">
        <w:rPr>
          <w:rFonts w:ascii="Arial" w:hAnsi="Arial" w:cs="Arial"/>
          <w:sz w:val="24"/>
          <w:szCs w:val="24"/>
          <w:vertAlign w:val="superscript"/>
        </w:rPr>
        <w:t>st</w:t>
      </w:r>
      <w:r>
        <w:rPr>
          <w:rFonts w:ascii="Arial" w:hAnsi="Arial" w:cs="Arial"/>
          <w:sz w:val="24"/>
          <w:szCs w:val="24"/>
        </w:rPr>
        <w:t xml:space="preserve"> defendant as his legal heir, that t</w:t>
      </w:r>
      <w:r w:rsidRPr="008E3B9A">
        <w:rPr>
          <w:rFonts w:ascii="Arial" w:hAnsi="Arial" w:cs="Arial"/>
          <w:sz w:val="24"/>
          <w:szCs w:val="24"/>
        </w:rPr>
        <w:t xml:space="preserve">he said Nanjukutty Gounder died on 14.04.2004 </w:t>
      </w:r>
      <w:r w:rsidR="002A2F4E">
        <w:rPr>
          <w:rFonts w:ascii="Arial" w:hAnsi="Arial" w:cs="Arial"/>
          <w:sz w:val="24"/>
          <w:szCs w:val="24"/>
        </w:rPr>
        <w:t xml:space="preserve">by </w:t>
      </w:r>
      <w:r w:rsidRPr="008E3B9A">
        <w:rPr>
          <w:rFonts w:ascii="Arial" w:hAnsi="Arial" w:cs="Arial"/>
          <w:sz w:val="24"/>
          <w:szCs w:val="24"/>
        </w:rPr>
        <w:t xml:space="preserve">leaving behind </w:t>
      </w:r>
      <w:r w:rsidR="002A2F4E">
        <w:rPr>
          <w:rFonts w:ascii="Arial" w:hAnsi="Arial" w:cs="Arial"/>
          <w:sz w:val="24"/>
          <w:szCs w:val="24"/>
        </w:rPr>
        <w:t xml:space="preserve">him </w:t>
      </w:r>
      <w:r w:rsidRPr="008E3B9A">
        <w:rPr>
          <w:rFonts w:ascii="Arial" w:hAnsi="Arial" w:cs="Arial"/>
          <w:sz w:val="24"/>
          <w:szCs w:val="24"/>
        </w:rPr>
        <w:t>the defend</w:t>
      </w:r>
      <w:r>
        <w:rPr>
          <w:rFonts w:ascii="Arial" w:hAnsi="Arial" w:cs="Arial"/>
          <w:sz w:val="24"/>
          <w:szCs w:val="24"/>
        </w:rPr>
        <w:t>ants 2 to 5 as his legal heirs and that a</w:t>
      </w:r>
      <w:r w:rsidRPr="008E3B9A">
        <w:rPr>
          <w:rFonts w:ascii="Arial" w:hAnsi="Arial" w:cs="Arial"/>
          <w:sz w:val="24"/>
          <w:szCs w:val="24"/>
        </w:rPr>
        <w:t>fter the demise of said Nanjukutty Gounder</w:t>
      </w:r>
      <w:r w:rsidR="002A2F4E">
        <w:rPr>
          <w:rFonts w:ascii="Arial" w:hAnsi="Arial" w:cs="Arial"/>
          <w:sz w:val="24"/>
          <w:szCs w:val="24"/>
        </w:rPr>
        <w:t>,</w:t>
      </w:r>
      <w:r w:rsidRPr="008E3B9A">
        <w:rPr>
          <w:rFonts w:ascii="Arial" w:hAnsi="Arial" w:cs="Arial"/>
          <w:sz w:val="24"/>
          <w:szCs w:val="24"/>
        </w:rPr>
        <w:t xml:space="preserve"> the defendants 2 to 5 on 07.03.2011 executed a partition deed and the same was regis</w:t>
      </w:r>
      <w:r>
        <w:rPr>
          <w:rFonts w:ascii="Arial" w:hAnsi="Arial" w:cs="Arial"/>
          <w:sz w:val="24"/>
          <w:szCs w:val="24"/>
        </w:rPr>
        <w:t>tered as document No.1430/2011 and that w</w:t>
      </w:r>
      <w:r w:rsidRPr="008E3B9A">
        <w:rPr>
          <w:rFonts w:ascii="Arial" w:hAnsi="Arial" w:cs="Arial"/>
          <w:sz w:val="24"/>
          <w:szCs w:val="24"/>
        </w:rPr>
        <w:t xml:space="preserve">hen the parent documents of the partition deed </w:t>
      </w:r>
      <w:r w:rsidR="002A2F4E">
        <w:rPr>
          <w:rFonts w:ascii="Arial" w:hAnsi="Arial" w:cs="Arial"/>
          <w:sz w:val="24"/>
          <w:szCs w:val="24"/>
        </w:rPr>
        <w:t>are</w:t>
      </w:r>
      <w:r w:rsidRPr="008E3B9A">
        <w:rPr>
          <w:rFonts w:ascii="Arial" w:hAnsi="Arial" w:cs="Arial"/>
          <w:sz w:val="24"/>
          <w:szCs w:val="24"/>
        </w:rPr>
        <w:t xml:space="preserve"> void, all subsequent documents derived from it are also rendered void, thereby it will</w:t>
      </w:r>
      <w:r>
        <w:rPr>
          <w:rFonts w:ascii="Arial" w:hAnsi="Arial" w:cs="Arial"/>
          <w:sz w:val="24"/>
          <w:szCs w:val="24"/>
        </w:rPr>
        <w:t xml:space="preserve"> not bind upon these plaintiffs, etc. are all not admitted by this defendant as correct.</w:t>
      </w:r>
    </w:p>
    <w:p w14:paraId="3592AE8C" w14:textId="667F4181" w:rsidR="008E3B9A" w:rsidRDefault="008E3B9A" w:rsidP="008E3B9A">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8 of the plaint </w:t>
      </w:r>
      <w:r w:rsidRPr="008E3B9A">
        <w:rPr>
          <w:rFonts w:ascii="Arial" w:hAnsi="Arial" w:cs="Arial"/>
          <w:sz w:val="24"/>
          <w:szCs w:val="24"/>
        </w:rPr>
        <w:t>that based on the forged partition deed dated 07.03.2011, one of the legal hei</w:t>
      </w:r>
      <w:r>
        <w:rPr>
          <w:rFonts w:ascii="Arial" w:hAnsi="Arial" w:cs="Arial"/>
          <w:sz w:val="24"/>
          <w:szCs w:val="24"/>
        </w:rPr>
        <w:t>rs of late Nanjukutty Gounder i.e.,</w:t>
      </w:r>
      <w:r w:rsidR="009C1504">
        <w:rPr>
          <w:rFonts w:ascii="Arial" w:hAnsi="Arial" w:cs="Arial"/>
          <w:sz w:val="24"/>
          <w:szCs w:val="24"/>
        </w:rPr>
        <w:t xml:space="preserve"> the 3</w:t>
      </w:r>
      <w:r w:rsidR="009C1504" w:rsidRPr="009C1504">
        <w:rPr>
          <w:rFonts w:ascii="Arial" w:hAnsi="Arial" w:cs="Arial"/>
          <w:sz w:val="24"/>
          <w:szCs w:val="24"/>
          <w:vertAlign w:val="superscript"/>
        </w:rPr>
        <w:t>rd</w:t>
      </w:r>
      <w:r w:rsidRPr="008E3B9A">
        <w:rPr>
          <w:rFonts w:ascii="Arial" w:hAnsi="Arial" w:cs="Arial"/>
          <w:sz w:val="24"/>
          <w:szCs w:val="24"/>
        </w:rPr>
        <w:t xml:space="preserve"> defendant herein executed </w:t>
      </w:r>
      <w:r>
        <w:rPr>
          <w:rFonts w:ascii="Arial" w:hAnsi="Arial" w:cs="Arial"/>
          <w:sz w:val="24"/>
          <w:szCs w:val="24"/>
        </w:rPr>
        <w:t>a sale deed in favour of the 6</w:t>
      </w:r>
      <w:r w:rsidRPr="008E3B9A">
        <w:rPr>
          <w:rFonts w:ascii="Arial" w:hAnsi="Arial" w:cs="Arial"/>
          <w:sz w:val="24"/>
          <w:szCs w:val="24"/>
          <w:vertAlign w:val="superscript"/>
        </w:rPr>
        <w:t>th</w:t>
      </w:r>
      <w:r w:rsidRPr="008E3B9A">
        <w:rPr>
          <w:rFonts w:ascii="Arial" w:hAnsi="Arial" w:cs="Arial"/>
          <w:sz w:val="24"/>
          <w:szCs w:val="24"/>
        </w:rPr>
        <w:t xml:space="preserve"> defendant vide sale deed dated</w:t>
      </w:r>
      <w:r>
        <w:rPr>
          <w:rFonts w:ascii="Arial" w:hAnsi="Arial" w:cs="Arial"/>
          <w:sz w:val="24"/>
          <w:szCs w:val="24"/>
        </w:rPr>
        <w:t xml:space="preserve"> </w:t>
      </w:r>
      <w:r w:rsidRPr="008E3B9A">
        <w:rPr>
          <w:rFonts w:ascii="Arial" w:hAnsi="Arial" w:cs="Arial"/>
          <w:sz w:val="24"/>
          <w:szCs w:val="24"/>
        </w:rPr>
        <w:t>regis</w:t>
      </w:r>
      <w:r w:rsidR="009C1504">
        <w:rPr>
          <w:rFonts w:ascii="Arial" w:hAnsi="Arial" w:cs="Arial"/>
          <w:sz w:val="24"/>
          <w:szCs w:val="24"/>
        </w:rPr>
        <w:t>tered as document No.943/2012 that subsequently the 6</w:t>
      </w:r>
      <w:r w:rsidR="009C1504" w:rsidRPr="009C1504">
        <w:rPr>
          <w:rFonts w:ascii="Arial" w:hAnsi="Arial" w:cs="Arial"/>
          <w:sz w:val="24"/>
          <w:szCs w:val="24"/>
          <w:vertAlign w:val="superscript"/>
        </w:rPr>
        <w:t>th</w:t>
      </w:r>
      <w:r w:rsidRPr="008E3B9A">
        <w:rPr>
          <w:rFonts w:ascii="Arial" w:hAnsi="Arial" w:cs="Arial"/>
          <w:sz w:val="24"/>
          <w:szCs w:val="24"/>
        </w:rPr>
        <w:t xml:space="preserve"> </w:t>
      </w:r>
      <w:r>
        <w:rPr>
          <w:rFonts w:ascii="Arial" w:hAnsi="Arial" w:cs="Arial"/>
          <w:sz w:val="24"/>
          <w:szCs w:val="24"/>
        </w:rPr>
        <w:t>defendant</w:t>
      </w:r>
      <w:r w:rsidRPr="008E3B9A">
        <w:rPr>
          <w:rFonts w:ascii="Arial" w:hAnsi="Arial" w:cs="Arial"/>
          <w:sz w:val="24"/>
          <w:szCs w:val="24"/>
        </w:rPr>
        <w:t xml:space="preserve"> executed a General Power </w:t>
      </w:r>
      <w:r>
        <w:rPr>
          <w:rFonts w:ascii="Arial" w:hAnsi="Arial" w:cs="Arial"/>
          <w:sz w:val="24"/>
          <w:szCs w:val="24"/>
        </w:rPr>
        <w:t>of attorney in favour of the 7</w:t>
      </w:r>
      <w:r w:rsidRPr="008E3B9A">
        <w:rPr>
          <w:rFonts w:ascii="Arial" w:hAnsi="Arial" w:cs="Arial"/>
          <w:sz w:val="24"/>
          <w:szCs w:val="24"/>
          <w:vertAlign w:val="superscript"/>
        </w:rPr>
        <w:t>th</w:t>
      </w:r>
      <w:r w:rsidRPr="008E3B9A">
        <w:rPr>
          <w:rFonts w:ascii="Arial" w:hAnsi="Arial" w:cs="Arial"/>
          <w:sz w:val="24"/>
          <w:szCs w:val="24"/>
        </w:rPr>
        <w:t xml:space="preserve"> defendant vide General Power of Attorney dated 13.12.2012 registered as document </w:t>
      </w:r>
      <w:r w:rsidR="009C1504">
        <w:rPr>
          <w:rFonts w:ascii="Arial" w:hAnsi="Arial" w:cs="Arial"/>
          <w:sz w:val="24"/>
          <w:szCs w:val="24"/>
        </w:rPr>
        <w:t>No.6669/2012, that later the said 7</w:t>
      </w:r>
      <w:r w:rsidR="009C1504" w:rsidRPr="009C1504">
        <w:rPr>
          <w:rFonts w:ascii="Arial" w:hAnsi="Arial" w:cs="Arial"/>
          <w:sz w:val="24"/>
          <w:szCs w:val="24"/>
          <w:vertAlign w:val="superscript"/>
        </w:rPr>
        <w:t>th</w:t>
      </w:r>
      <w:r w:rsidRPr="008E3B9A">
        <w:rPr>
          <w:rFonts w:ascii="Arial" w:hAnsi="Arial" w:cs="Arial"/>
          <w:sz w:val="24"/>
          <w:szCs w:val="24"/>
        </w:rPr>
        <w:t xml:space="preserve"> defendant execu</w:t>
      </w:r>
      <w:r w:rsidR="009C1504">
        <w:rPr>
          <w:rFonts w:ascii="Arial" w:hAnsi="Arial" w:cs="Arial"/>
          <w:sz w:val="24"/>
          <w:szCs w:val="24"/>
        </w:rPr>
        <w:t>ted a sale deed in favour of 8</w:t>
      </w:r>
      <w:r w:rsidR="009C1504" w:rsidRPr="009C1504">
        <w:rPr>
          <w:rFonts w:ascii="Arial" w:hAnsi="Arial" w:cs="Arial"/>
          <w:sz w:val="24"/>
          <w:szCs w:val="24"/>
          <w:vertAlign w:val="superscript"/>
        </w:rPr>
        <w:t>th</w:t>
      </w:r>
      <w:r w:rsidR="009C1504">
        <w:rPr>
          <w:rFonts w:ascii="Arial" w:hAnsi="Arial" w:cs="Arial"/>
          <w:sz w:val="24"/>
          <w:szCs w:val="24"/>
        </w:rPr>
        <w:t>, 9</w:t>
      </w:r>
      <w:r w:rsidR="009C1504" w:rsidRPr="009C1504">
        <w:rPr>
          <w:rFonts w:ascii="Arial" w:hAnsi="Arial" w:cs="Arial"/>
          <w:sz w:val="24"/>
          <w:szCs w:val="24"/>
          <w:vertAlign w:val="superscript"/>
        </w:rPr>
        <w:t>th</w:t>
      </w:r>
      <w:r w:rsidR="009C1504">
        <w:rPr>
          <w:rFonts w:ascii="Arial" w:hAnsi="Arial" w:cs="Arial"/>
          <w:sz w:val="24"/>
          <w:szCs w:val="24"/>
        </w:rPr>
        <w:t xml:space="preserve"> &amp; 10</w:t>
      </w:r>
      <w:r w:rsidR="009C1504" w:rsidRPr="009C1504">
        <w:rPr>
          <w:rFonts w:ascii="Arial" w:hAnsi="Arial" w:cs="Arial"/>
          <w:sz w:val="24"/>
          <w:szCs w:val="24"/>
          <w:vertAlign w:val="superscript"/>
        </w:rPr>
        <w:t>th</w:t>
      </w:r>
      <w:r w:rsidRPr="008E3B9A">
        <w:rPr>
          <w:rFonts w:ascii="Arial" w:hAnsi="Arial" w:cs="Arial"/>
          <w:sz w:val="24"/>
          <w:szCs w:val="24"/>
        </w:rPr>
        <w:t xml:space="preserve"> defendants vide sale deed dated 17.12.2012 regis</w:t>
      </w:r>
      <w:r w:rsidR="009C1504">
        <w:rPr>
          <w:rFonts w:ascii="Arial" w:hAnsi="Arial" w:cs="Arial"/>
          <w:sz w:val="24"/>
          <w:szCs w:val="24"/>
        </w:rPr>
        <w:t>tered as document No.6719/2012, that w</w:t>
      </w:r>
      <w:r w:rsidRPr="008E3B9A">
        <w:rPr>
          <w:rFonts w:ascii="Arial" w:hAnsi="Arial" w:cs="Arial"/>
          <w:sz w:val="24"/>
          <w:szCs w:val="24"/>
        </w:rPr>
        <w:t>hen the preceding title documents are non-</w:t>
      </w:r>
      <w:proofErr w:type="spellStart"/>
      <w:r w:rsidRPr="008E3B9A">
        <w:rPr>
          <w:rFonts w:ascii="Arial" w:hAnsi="Arial" w:cs="Arial"/>
          <w:sz w:val="24"/>
          <w:szCs w:val="24"/>
        </w:rPr>
        <w:t>est</w:t>
      </w:r>
      <w:proofErr w:type="spellEnd"/>
      <w:r w:rsidRPr="008E3B9A">
        <w:rPr>
          <w:rFonts w:ascii="Arial" w:hAnsi="Arial" w:cs="Arial"/>
          <w:sz w:val="24"/>
          <w:szCs w:val="24"/>
        </w:rPr>
        <w:t xml:space="preserve"> before the eyes of law all the subsequent documents i.e. </w:t>
      </w:r>
      <w:proofErr w:type="spellStart"/>
      <w:r w:rsidRPr="008E3B9A">
        <w:rPr>
          <w:rFonts w:ascii="Arial" w:hAnsi="Arial" w:cs="Arial"/>
          <w:sz w:val="24"/>
          <w:szCs w:val="24"/>
        </w:rPr>
        <w:t>the</w:t>
      </w:r>
      <w:proofErr w:type="spellEnd"/>
      <w:r w:rsidRPr="008E3B9A">
        <w:rPr>
          <w:rFonts w:ascii="Arial" w:hAnsi="Arial" w:cs="Arial"/>
          <w:sz w:val="24"/>
          <w:szCs w:val="24"/>
        </w:rPr>
        <w:t xml:space="preserve"> said </w:t>
      </w:r>
      <w:r w:rsidR="00102EE3">
        <w:rPr>
          <w:rFonts w:ascii="Arial" w:hAnsi="Arial" w:cs="Arial"/>
          <w:sz w:val="24"/>
          <w:szCs w:val="24"/>
        </w:rPr>
        <w:t>S</w:t>
      </w:r>
      <w:r w:rsidRPr="008E3B9A">
        <w:rPr>
          <w:rFonts w:ascii="Arial" w:hAnsi="Arial" w:cs="Arial"/>
          <w:sz w:val="24"/>
          <w:szCs w:val="24"/>
        </w:rPr>
        <w:t xml:space="preserve">ale </w:t>
      </w:r>
      <w:r w:rsidR="00102EE3">
        <w:rPr>
          <w:rFonts w:ascii="Arial" w:hAnsi="Arial" w:cs="Arial"/>
          <w:sz w:val="24"/>
          <w:szCs w:val="24"/>
        </w:rPr>
        <w:t>D</w:t>
      </w:r>
      <w:r w:rsidRPr="008E3B9A">
        <w:rPr>
          <w:rFonts w:ascii="Arial" w:hAnsi="Arial" w:cs="Arial"/>
          <w:sz w:val="24"/>
          <w:szCs w:val="24"/>
        </w:rPr>
        <w:t>eed dated 17.02.2012, General Power Attorney dated 13.12.2012 &amp; sale deed dated 17.12.2012 are void and it will n</w:t>
      </w:r>
      <w:r w:rsidR="009C1504">
        <w:rPr>
          <w:rFonts w:ascii="Arial" w:hAnsi="Arial" w:cs="Arial"/>
          <w:sz w:val="24"/>
          <w:szCs w:val="24"/>
        </w:rPr>
        <w:t>ot bind upon these plaintiffs and that s</w:t>
      </w:r>
      <w:r w:rsidRPr="008E3B9A">
        <w:rPr>
          <w:rFonts w:ascii="Arial" w:hAnsi="Arial" w:cs="Arial"/>
          <w:sz w:val="24"/>
          <w:szCs w:val="24"/>
        </w:rPr>
        <w:t>ince all the above said docume</w:t>
      </w:r>
      <w:r w:rsidR="009C1504">
        <w:rPr>
          <w:rFonts w:ascii="Arial" w:hAnsi="Arial" w:cs="Arial"/>
          <w:sz w:val="24"/>
          <w:szCs w:val="24"/>
        </w:rPr>
        <w:t>nts are forged, illegal and non-</w:t>
      </w:r>
      <w:proofErr w:type="spellStart"/>
      <w:r w:rsidRPr="008E3B9A">
        <w:rPr>
          <w:rFonts w:ascii="Arial" w:hAnsi="Arial" w:cs="Arial"/>
          <w:sz w:val="24"/>
          <w:szCs w:val="24"/>
        </w:rPr>
        <w:t>est</w:t>
      </w:r>
      <w:proofErr w:type="spellEnd"/>
      <w:r w:rsidRPr="008E3B9A">
        <w:rPr>
          <w:rFonts w:ascii="Arial" w:hAnsi="Arial" w:cs="Arial"/>
          <w:sz w:val="24"/>
          <w:szCs w:val="24"/>
        </w:rPr>
        <w:t xml:space="preserve"> before the eyes of law it is necessary to expunge the entries related to the said </w:t>
      </w:r>
      <w:r w:rsidR="009C1504">
        <w:rPr>
          <w:rFonts w:ascii="Arial" w:hAnsi="Arial" w:cs="Arial"/>
          <w:sz w:val="24"/>
          <w:szCs w:val="24"/>
        </w:rPr>
        <w:t xml:space="preserve">alleged documents </w:t>
      </w:r>
      <w:r w:rsidR="002A2F4E">
        <w:rPr>
          <w:rFonts w:ascii="Arial" w:hAnsi="Arial" w:cs="Arial"/>
          <w:sz w:val="24"/>
          <w:szCs w:val="24"/>
        </w:rPr>
        <w:t xml:space="preserve">and </w:t>
      </w:r>
      <w:r w:rsidR="009C1504">
        <w:rPr>
          <w:rFonts w:ascii="Arial" w:hAnsi="Arial" w:cs="Arial"/>
          <w:sz w:val="24"/>
          <w:szCs w:val="24"/>
        </w:rPr>
        <w:t>hence the 11</w:t>
      </w:r>
      <w:r w:rsidR="009C1504" w:rsidRPr="009C1504">
        <w:rPr>
          <w:rFonts w:ascii="Arial" w:hAnsi="Arial" w:cs="Arial"/>
          <w:sz w:val="24"/>
          <w:szCs w:val="24"/>
          <w:vertAlign w:val="superscript"/>
        </w:rPr>
        <w:t>th</w:t>
      </w:r>
      <w:r w:rsidRPr="008E3B9A">
        <w:rPr>
          <w:rFonts w:ascii="Arial" w:hAnsi="Arial" w:cs="Arial"/>
          <w:sz w:val="24"/>
          <w:szCs w:val="24"/>
        </w:rPr>
        <w:t xml:space="preserve"> defendant herein has been</w:t>
      </w:r>
      <w:r w:rsidR="009C1504">
        <w:rPr>
          <w:rFonts w:ascii="Arial" w:hAnsi="Arial" w:cs="Arial"/>
          <w:sz w:val="24"/>
          <w:szCs w:val="24"/>
        </w:rPr>
        <w:t xml:space="preserve"> arrayed as a party to the suit, etc.</w:t>
      </w:r>
      <w:r w:rsidR="009C1504" w:rsidRPr="009C1504">
        <w:rPr>
          <w:rFonts w:ascii="Arial" w:hAnsi="Arial" w:cs="Arial"/>
          <w:sz w:val="24"/>
          <w:szCs w:val="24"/>
        </w:rPr>
        <w:t xml:space="preserve"> </w:t>
      </w:r>
      <w:r w:rsidR="009C1504">
        <w:rPr>
          <w:rFonts w:ascii="Arial" w:hAnsi="Arial" w:cs="Arial"/>
          <w:sz w:val="24"/>
          <w:szCs w:val="24"/>
        </w:rPr>
        <w:t>are all not admitted by this defendant as correct.</w:t>
      </w:r>
    </w:p>
    <w:p w14:paraId="573F0A8C" w14:textId="1AE2EA18" w:rsidR="009C1504" w:rsidRDefault="009C1504" w:rsidP="009C1504">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rPr>
        <w:t xml:space="preserve">The averments in para 9 of the plaint </w:t>
      </w:r>
      <w:r w:rsidRPr="009C1504">
        <w:rPr>
          <w:rFonts w:ascii="Arial" w:hAnsi="Arial" w:cs="Arial"/>
          <w:sz w:val="24"/>
          <w:szCs w:val="24"/>
        </w:rPr>
        <w:t>that if the defendants genuinely had right over the suit property, they would have developed the suit property which clearly reflects the evil intention of the defen</w:t>
      </w:r>
      <w:r>
        <w:rPr>
          <w:rFonts w:ascii="Arial" w:hAnsi="Arial" w:cs="Arial"/>
          <w:sz w:val="24"/>
          <w:szCs w:val="24"/>
        </w:rPr>
        <w:t>dants to grab the suit property etc. are all stoutly and categorically denied by this defendant as false.</w:t>
      </w:r>
    </w:p>
    <w:p w14:paraId="288486F6" w14:textId="459D8E89" w:rsidR="009D2F3D" w:rsidRPr="009D2F3D" w:rsidRDefault="009C1504" w:rsidP="009D2F3D">
      <w:pPr>
        <w:pStyle w:val="ListParagraph"/>
        <w:numPr>
          <w:ilvl w:val="0"/>
          <w:numId w:val="1"/>
        </w:numPr>
        <w:spacing w:before="240" w:line="360" w:lineRule="auto"/>
        <w:ind w:left="0" w:firstLine="0"/>
        <w:jc w:val="both"/>
        <w:rPr>
          <w:rFonts w:ascii="Arial" w:hAnsi="Arial" w:cs="Arial"/>
          <w:sz w:val="24"/>
          <w:szCs w:val="24"/>
        </w:rPr>
      </w:pPr>
      <w:r w:rsidRPr="009D2F3D">
        <w:rPr>
          <w:rFonts w:ascii="Arial" w:hAnsi="Arial" w:cs="Arial"/>
          <w:sz w:val="24"/>
          <w:szCs w:val="24"/>
        </w:rPr>
        <w:lastRenderedPageBreak/>
        <w:t xml:space="preserve">The averments in para 10 </w:t>
      </w:r>
      <w:r w:rsidR="00091DAE">
        <w:rPr>
          <w:rFonts w:ascii="Arial" w:hAnsi="Arial" w:cs="Arial"/>
          <w:sz w:val="24"/>
          <w:szCs w:val="24"/>
        </w:rPr>
        <w:t xml:space="preserve">of the plaint </w:t>
      </w:r>
      <w:r w:rsidR="00FA76A6">
        <w:rPr>
          <w:rFonts w:ascii="Arial" w:hAnsi="Arial" w:cs="Arial"/>
          <w:sz w:val="24"/>
          <w:szCs w:val="24"/>
        </w:rPr>
        <w:t>that</w:t>
      </w:r>
      <w:r w:rsidRPr="009D2F3D">
        <w:rPr>
          <w:rFonts w:ascii="Arial" w:hAnsi="Arial" w:cs="Arial"/>
          <w:sz w:val="24"/>
          <w:szCs w:val="24"/>
        </w:rPr>
        <w:t xml:space="preserve"> the defendants are men of both Political and financial might, that the defendants have taken law in their hands indulged in unlawful activities and mutated the revenue records based on the above said forged documents which is quite illegal, that on the second week of June the 4</w:t>
      </w:r>
      <w:r w:rsidRPr="009D2F3D">
        <w:rPr>
          <w:rFonts w:ascii="Arial" w:hAnsi="Arial" w:cs="Arial"/>
          <w:sz w:val="24"/>
          <w:szCs w:val="24"/>
          <w:vertAlign w:val="superscript"/>
        </w:rPr>
        <w:t>th</w:t>
      </w:r>
      <w:r w:rsidRPr="009D2F3D">
        <w:rPr>
          <w:rFonts w:ascii="Arial" w:hAnsi="Arial" w:cs="Arial"/>
          <w:sz w:val="24"/>
          <w:szCs w:val="24"/>
        </w:rPr>
        <w:t xml:space="preserve"> defendant herein tried to take possession of the suit property and the same was thwarted by the</w:t>
      </w:r>
      <w:r w:rsidR="009D2F3D" w:rsidRPr="009D2F3D">
        <w:rPr>
          <w:rFonts w:ascii="Arial" w:hAnsi="Arial" w:cs="Arial"/>
          <w:sz w:val="24"/>
          <w:szCs w:val="24"/>
        </w:rPr>
        <w:t xml:space="preserve"> plaintiffs and that t</w:t>
      </w:r>
      <w:r w:rsidRPr="009D2F3D">
        <w:rPr>
          <w:rFonts w:ascii="Arial" w:hAnsi="Arial" w:cs="Arial"/>
          <w:sz w:val="24"/>
          <w:szCs w:val="24"/>
        </w:rPr>
        <w:t>he defendants have no regard for law, under the above said circumstance the plaintiffs are obliged t</w:t>
      </w:r>
      <w:r w:rsidR="009D2F3D" w:rsidRPr="009D2F3D">
        <w:rPr>
          <w:rFonts w:ascii="Arial" w:hAnsi="Arial" w:cs="Arial"/>
          <w:sz w:val="24"/>
          <w:szCs w:val="24"/>
        </w:rPr>
        <w:t>o approach this Hon'ble court and so t</w:t>
      </w:r>
      <w:r w:rsidRPr="009D2F3D">
        <w:rPr>
          <w:rFonts w:ascii="Arial" w:hAnsi="Arial" w:cs="Arial"/>
          <w:sz w:val="24"/>
          <w:szCs w:val="24"/>
        </w:rPr>
        <w:t>he plaintiffs have approached this Hon'ble court with clean hands and the balance of convenience is in their favour</w:t>
      </w:r>
      <w:r w:rsidR="009D2F3D" w:rsidRPr="009D2F3D">
        <w:rPr>
          <w:rFonts w:ascii="Arial" w:hAnsi="Arial" w:cs="Arial"/>
          <w:sz w:val="24"/>
          <w:szCs w:val="24"/>
        </w:rPr>
        <w:t>, etc. are all stoutly and categorically denied by this defendant as false.</w:t>
      </w:r>
      <w:r w:rsidR="009D2F3D">
        <w:rPr>
          <w:rFonts w:ascii="Arial" w:hAnsi="Arial" w:cs="Arial"/>
          <w:sz w:val="24"/>
          <w:szCs w:val="24"/>
        </w:rPr>
        <w:t xml:space="preserve"> All the alleged causes of action mentioned in para 11 of the plaint are denied by this defendant as false.</w:t>
      </w:r>
    </w:p>
    <w:p w14:paraId="6E5FCFA5" w14:textId="0762BE94" w:rsidR="00FA76A6" w:rsidRPr="00FA76A6" w:rsidRDefault="009D2F3D" w:rsidP="009C1504">
      <w:pPr>
        <w:pStyle w:val="ListParagraph"/>
        <w:numPr>
          <w:ilvl w:val="0"/>
          <w:numId w:val="1"/>
        </w:numPr>
        <w:spacing w:before="240" w:line="360" w:lineRule="auto"/>
        <w:ind w:left="0" w:firstLine="0"/>
        <w:jc w:val="both"/>
        <w:rPr>
          <w:rFonts w:ascii="Arial" w:hAnsi="Arial" w:cs="Arial"/>
          <w:sz w:val="24"/>
          <w:szCs w:val="24"/>
        </w:rPr>
      </w:pPr>
      <w:r w:rsidRPr="009D2F3D">
        <w:rPr>
          <w:rFonts w:ascii="Arial" w:hAnsi="Arial" w:cs="Arial"/>
          <w:sz w:val="24"/>
        </w:rPr>
        <w:t xml:space="preserve">At the outset the suit is not maintainable in eye of law and on facts of the case. This defendant denies </w:t>
      </w:r>
      <w:r w:rsidRPr="009D2F3D">
        <w:rPr>
          <w:rFonts w:ascii="Arial" w:hAnsi="Arial" w:cs="Arial"/>
          <w:sz w:val="24"/>
          <w:lang w:val="en-US"/>
        </w:rPr>
        <w:t>the averments</w:t>
      </w:r>
      <w:r>
        <w:rPr>
          <w:rFonts w:ascii="Arial" w:hAnsi="Arial" w:cs="Arial"/>
          <w:sz w:val="24"/>
          <w:lang w:val="en-US"/>
        </w:rPr>
        <w:t xml:space="preserve"> set out in plaint paras 3 to 11</w:t>
      </w:r>
      <w:r w:rsidRPr="009D2F3D">
        <w:rPr>
          <w:rFonts w:ascii="Arial" w:hAnsi="Arial" w:cs="Arial"/>
          <w:sz w:val="24"/>
          <w:lang w:val="en-US"/>
        </w:rPr>
        <w:t xml:space="preserve"> as false and untenable except those that are specially admitted herein. However, the above suit is not maintainable for want of cause of action and also barred under law and the plaintiff</w:t>
      </w:r>
      <w:r w:rsidR="002A2F4E">
        <w:rPr>
          <w:rFonts w:ascii="Arial" w:hAnsi="Arial" w:cs="Arial"/>
          <w:sz w:val="24"/>
          <w:lang w:val="en-US"/>
        </w:rPr>
        <w:t>s</w:t>
      </w:r>
      <w:r w:rsidRPr="009D2F3D">
        <w:rPr>
          <w:rFonts w:ascii="Arial" w:hAnsi="Arial" w:cs="Arial"/>
          <w:sz w:val="24"/>
          <w:lang w:val="en-US"/>
        </w:rPr>
        <w:t xml:space="preserve"> ha</w:t>
      </w:r>
      <w:r w:rsidR="002A2F4E">
        <w:rPr>
          <w:rFonts w:ascii="Arial" w:hAnsi="Arial" w:cs="Arial"/>
          <w:sz w:val="24"/>
          <w:lang w:val="en-US"/>
        </w:rPr>
        <w:t>ve</w:t>
      </w:r>
      <w:r w:rsidRPr="009D2F3D">
        <w:rPr>
          <w:rFonts w:ascii="Arial" w:hAnsi="Arial" w:cs="Arial"/>
          <w:sz w:val="24"/>
          <w:lang w:val="en-US"/>
        </w:rPr>
        <w:t xml:space="preserve"> not approached this Hon’ble Court with clean hands. Besides, the suit is an abuse of process of law and thereby liable to be re</w:t>
      </w:r>
      <w:r w:rsidR="001B36DD">
        <w:rPr>
          <w:rFonts w:ascii="Arial" w:hAnsi="Arial" w:cs="Arial"/>
          <w:sz w:val="24"/>
          <w:lang w:val="en-US"/>
        </w:rPr>
        <w:t>jected in limine</w:t>
      </w:r>
      <w:r>
        <w:rPr>
          <w:rFonts w:ascii="Arial" w:hAnsi="Arial" w:cs="Arial"/>
          <w:lang w:val="en-US"/>
        </w:rPr>
        <w:t>.</w:t>
      </w:r>
      <w:r w:rsidR="007A39F6">
        <w:rPr>
          <w:rFonts w:ascii="Arial" w:hAnsi="Arial" w:cs="Arial"/>
          <w:lang w:val="en-US"/>
        </w:rPr>
        <w:t xml:space="preserve"> </w:t>
      </w:r>
      <w:r w:rsidR="007A39F6" w:rsidRPr="007A39F6">
        <w:rPr>
          <w:rFonts w:ascii="Arial" w:hAnsi="Arial" w:cs="Arial"/>
          <w:sz w:val="24"/>
          <w:szCs w:val="24"/>
          <w:lang w:val="en-US"/>
        </w:rPr>
        <w:t xml:space="preserve">Without </w:t>
      </w:r>
      <w:r w:rsidR="007A39F6">
        <w:rPr>
          <w:rFonts w:ascii="Arial" w:hAnsi="Arial" w:cs="Arial"/>
          <w:sz w:val="24"/>
          <w:szCs w:val="24"/>
          <w:lang w:val="en-US"/>
        </w:rPr>
        <w:t>prejudice</w:t>
      </w:r>
      <w:r w:rsidR="00091DAE">
        <w:rPr>
          <w:rFonts w:ascii="Arial" w:hAnsi="Arial" w:cs="Arial"/>
          <w:sz w:val="24"/>
          <w:szCs w:val="24"/>
          <w:lang w:val="en-US"/>
        </w:rPr>
        <w:t>,</w:t>
      </w:r>
      <w:r w:rsidR="007A39F6">
        <w:rPr>
          <w:rFonts w:ascii="Arial" w:hAnsi="Arial" w:cs="Arial"/>
          <w:sz w:val="24"/>
          <w:szCs w:val="24"/>
          <w:lang w:val="en-US"/>
        </w:rPr>
        <w:t xml:space="preserve"> the suit is barred by limitation and the plaintiffs are out of possession and they never be in possession of suit property at all and whileso without prayer for declaration of title and for re</w:t>
      </w:r>
      <w:r w:rsidR="00044450">
        <w:rPr>
          <w:rFonts w:ascii="Arial" w:hAnsi="Arial" w:cs="Arial"/>
          <w:sz w:val="24"/>
          <w:szCs w:val="24"/>
          <w:lang w:val="en-US"/>
        </w:rPr>
        <w:t>c</w:t>
      </w:r>
      <w:r w:rsidR="007A39F6">
        <w:rPr>
          <w:rFonts w:ascii="Arial" w:hAnsi="Arial" w:cs="Arial"/>
          <w:sz w:val="24"/>
          <w:szCs w:val="24"/>
          <w:lang w:val="en-US"/>
        </w:rPr>
        <w:t>overy of possession</w:t>
      </w:r>
      <w:r w:rsidR="00091DAE">
        <w:rPr>
          <w:rFonts w:ascii="Arial" w:hAnsi="Arial" w:cs="Arial"/>
          <w:sz w:val="24"/>
          <w:szCs w:val="24"/>
          <w:lang w:val="en-US"/>
        </w:rPr>
        <w:t xml:space="preserve"> by paying ad valorem Court fee</w:t>
      </w:r>
      <w:r w:rsidR="007A39F6">
        <w:rPr>
          <w:rFonts w:ascii="Arial" w:hAnsi="Arial" w:cs="Arial"/>
          <w:sz w:val="24"/>
          <w:szCs w:val="24"/>
          <w:lang w:val="en-US"/>
        </w:rPr>
        <w:t>, the present su</w:t>
      </w:r>
      <w:r w:rsidR="00044450">
        <w:rPr>
          <w:rFonts w:ascii="Arial" w:hAnsi="Arial" w:cs="Arial"/>
          <w:sz w:val="24"/>
          <w:szCs w:val="24"/>
          <w:lang w:val="en-US"/>
        </w:rPr>
        <w:t xml:space="preserve">it filed by seeking relief to declare various title deeds as null and void and for bare injunction as if the plaintiffs are in possession of the suit property is totally untenable and the plaint has to rejected on </w:t>
      </w:r>
      <w:r w:rsidR="00091DAE">
        <w:rPr>
          <w:rFonts w:ascii="Arial" w:hAnsi="Arial" w:cs="Arial"/>
          <w:sz w:val="24"/>
          <w:szCs w:val="24"/>
          <w:lang w:val="en-US"/>
        </w:rPr>
        <w:t>that</w:t>
      </w:r>
      <w:r w:rsidR="00044450">
        <w:rPr>
          <w:rFonts w:ascii="Arial" w:hAnsi="Arial" w:cs="Arial"/>
          <w:sz w:val="24"/>
          <w:szCs w:val="24"/>
          <w:lang w:val="en-US"/>
        </w:rPr>
        <w:t xml:space="preserve"> ground</w:t>
      </w:r>
      <w:r w:rsidR="00091DAE">
        <w:rPr>
          <w:rFonts w:ascii="Arial" w:hAnsi="Arial" w:cs="Arial"/>
          <w:sz w:val="24"/>
          <w:szCs w:val="24"/>
          <w:lang w:val="en-US"/>
        </w:rPr>
        <w:t>. This defendant reiterates that</w:t>
      </w:r>
      <w:r w:rsidR="00044450">
        <w:rPr>
          <w:rFonts w:ascii="Arial" w:hAnsi="Arial" w:cs="Arial"/>
          <w:sz w:val="24"/>
          <w:szCs w:val="24"/>
          <w:lang w:val="en-US"/>
        </w:rPr>
        <w:t xml:space="preserve"> the plaintiffs ought to have filed the suit by paying Court fee under </w:t>
      </w:r>
      <w:r w:rsidR="00091DAE">
        <w:rPr>
          <w:rFonts w:ascii="Arial" w:hAnsi="Arial" w:cs="Arial"/>
          <w:sz w:val="24"/>
          <w:szCs w:val="24"/>
          <w:lang w:val="en-US"/>
        </w:rPr>
        <w:t>S</w:t>
      </w:r>
      <w:r w:rsidR="00044450">
        <w:rPr>
          <w:rFonts w:ascii="Arial" w:hAnsi="Arial" w:cs="Arial"/>
          <w:sz w:val="24"/>
          <w:szCs w:val="24"/>
          <w:lang w:val="en-US"/>
        </w:rPr>
        <w:t xml:space="preserve">ec 25(a) i.e. ad valorem Court Fee </w:t>
      </w:r>
      <w:r w:rsidR="00091DAE">
        <w:rPr>
          <w:rFonts w:ascii="Arial" w:hAnsi="Arial" w:cs="Arial"/>
          <w:sz w:val="24"/>
          <w:szCs w:val="24"/>
          <w:lang w:val="en-US"/>
        </w:rPr>
        <w:t xml:space="preserve">(without prejudice) </w:t>
      </w:r>
      <w:r w:rsidR="00044450">
        <w:rPr>
          <w:rFonts w:ascii="Arial" w:hAnsi="Arial" w:cs="Arial"/>
          <w:sz w:val="24"/>
          <w:szCs w:val="24"/>
          <w:lang w:val="en-US"/>
        </w:rPr>
        <w:t>and without which</w:t>
      </w:r>
      <w:r w:rsidR="00091DAE">
        <w:rPr>
          <w:rFonts w:ascii="Arial" w:hAnsi="Arial" w:cs="Arial"/>
          <w:sz w:val="24"/>
          <w:szCs w:val="24"/>
          <w:lang w:val="en-US"/>
        </w:rPr>
        <w:t>,</w:t>
      </w:r>
      <w:r w:rsidR="00044450">
        <w:rPr>
          <w:rFonts w:ascii="Arial" w:hAnsi="Arial" w:cs="Arial"/>
          <w:sz w:val="24"/>
          <w:szCs w:val="24"/>
          <w:lang w:val="en-US"/>
        </w:rPr>
        <w:t xml:space="preserve"> the Court fee paid under Sec 27(c) is </w:t>
      </w:r>
      <w:r w:rsidR="00D3561C">
        <w:rPr>
          <w:rFonts w:ascii="Arial" w:hAnsi="Arial" w:cs="Arial"/>
          <w:sz w:val="24"/>
          <w:szCs w:val="24"/>
          <w:lang w:val="en-US"/>
        </w:rPr>
        <w:t>untenable</w:t>
      </w:r>
      <w:r w:rsidR="00044450">
        <w:rPr>
          <w:rFonts w:ascii="Arial" w:hAnsi="Arial" w:cs="Arial"/>
          <w:sz w:val="24"/>
          <w:szCs w:val="24"/>
          <w:lang w:val="en-US"/>
        </w:rPr>
        <w:t xml:space="preserve">. The plaintiffs have under-valued the suit property and thereby this Hon’ble Court has no jurisdiction at all to try the suit. The suit is </w:t>
      </w:r>
      <w:r w:rsidR="00C352A6">
        <w:rPr>
          <w:rFonts w:ascii="Arial" w:hAnsi="Arial" w:cs="Arial"/>
          <w:sz w:val="24"/>
          <w:szCs w:val="24"/>
          <w:lang w:val="en-US"/>
        </w:rPr>
        <w:t>also</w:t>
      </w:r>
      <w:r w:rsidR="00044450">
        <w:rPr>
          <w:rFonts w:ascii="Arial" w:hAnsi="Arial" w:cs="Arial"/>
          <w:sz w:val="24"/>
          <w:szCs w:val="24"/>
          <w:lang w:val="en-US"/>
        </w:rPr>
        <w:t xml:space="preserve"> </w:t>
      </w:r>
      <w:r w:rsidR="00D3561C">
        <w:rPr>
          <w:rFonts w:ascii="Arial" w:hAnsi="Arial" w:cs="Arial"/>
          <w:sz w:val="24"/>
          <w:szCs w:val="24"/>
          <w:lang w:val="en-US"/>
        </w:rPr>
        <w:t>bad</w:t>
      </w:r>
      <w:r w:rsidR="00FA76A6">
        <w:rPr>
          <w:rFonts w:ascii="Arial" w:hAnsi="Arial" w:cs="Arial"/>
          <w:sz w:val="24"/>
          <w:szCs w:val="24"/>
          <w:lang w:val="en-US"/>
        </w:rPr>
        <w:t xml:space="preserve"> </w:t>
      </w:r>
      <w:r w:rsidR="00C352A6">
        <w:rPr>
          <w:rFonts w:ascii="Arial" w:hAnsi="Arial" w:cs="Arial"/>
          <w:sz w:val="24"/>
          <w:szCs w:val="24"/>
          <w:lang w:val="en-US"/>
        </w:rPr>
        <w:t xml:space="preserve">for </w:t>
      </w:r>
      <w:r w:rsidR="00FA76A6">
        <w:rPr>
          <w:rFonts w:ascii="Arial" w:hAnsi="Arial" w:cs="Arial"/>
          <w:sz w:val="24"/>
          <w:szCs w:val="24"/>
          <w:lang w:val="en-US"/>
        </w:rPr>
        <w:t xml:space="preserve">non-joinder of parties and for mis-joinder of causes of action. The plaint as </w:t>
      </w:r>
      <w:r w:rsidR="00D3561C">
        <w:rPr>
          <w:rFonts w:ascii="Arial" w:hAnsi="Arial" w:cs="Arial"/>
          <w:sz w:val="24"/>
          <w:szCs w:val="24"/>
          <w:lang w:val="en-US"/>
        </w:rPr>
        <w:t>fra</w:t>
      </w:r>
      <w:r w:rsidR="00180796">
        <w:rPr>
          <w:rFonts w:ascii="Arial" w:hAnsi="Arial" w:cs="Arial"/>
          <w:sz w:val="24"/>
          <w:szCs w:val="24"/>
          <w:lang w:val="en-US"/>
        </w:rPr>
        <w:t>me</w:t>
      </w:r>
      <w:r w:rsidR="00D3561C">
        <w:rPr>
          <w:rFonts w:ascii="Arial" w:hAnsi="Arial" w:cs="Arial"/>
          <w:sz w:val="24"/>
          <w:szCs w:val="24"/>
          <w:lang w:val="en-US"/>
        </w:rPr>
        <w:t>d</w:t>
      </w:r>
      <w:r w:rsidR="00FA76A6">
        <w:rPr>
          <w:rFonts w:ascii="Arial" w:hAnsi="Arial" w:cs="Arial"/>
          <w:sz w:val="24"/>
          <w:szCs w:val="24"/>
          <w:lang w:val="en-US"/>
        </w:rPr>
        <w:t xml:space="preserve"> </w:t>
      </w:r>
      <w:r w:rsidR="00C352A6">
        <w:rPr>
          <w:rFonts w:ascii="Arial" w:hAnsi="Arial" w:cs="Arial"/>
          <w:sz w:val="24"/>
          <w:szCs w:val="24"/>
          <w:lang w:val="en-US"/>
        </w:rPr>
        <w:t>itself</w:t>
      </w:r>
      <w:r w:rsidR="00FA76A6">
        <w:rPr>
          <w:rFonts w:ascii="Arial" w:hAnsi="Arial" w:cs="Arial"/>
          <w:sz w:val="24"/>
          <w:szCs w:val="24"/>
          <w:lang w:val="en-US"/>
        </w:rPr>
        <w:t xml:space="preserve"> is liable to be rejected for want of cause of action for the reasons that they have no direct knowledge about alleged impersonation and without producing </w:t>
      </w:r>
      <w:r w:rsidR="00FA76A6">
        <w:rPr>
          <w:rFonts w:ascii="Arial" w:hAnsi="Arial" w:cs="Arial"/>
          <w:sz w:val="24"/>
          <w:szCs w:val="24"/>
          <w:lang w:val="en-US"/>
        </w:rPr>
        <w:lastRenderedPageBreak/>
        <w:t>any piece of evidence for alleged impersonation</w:t>
      </w:r>
      <w:r w:rsidR="00F52DD7">
        <w:rPr>
          <w:rFonts w:ascii="Arial" w:hAnsi="Arial" w:cs="Arial"/>
          <w:sz w:val="24"/>
          <w:szCs w:val="24"/>
          <w:lang w:val="en-US"/>
        </w:rPr>
        <w:t>, the alleged forgery of title deed as stated in plaint is untenable. T</w:t>
      </w:r>
      <w:r w:rsidR="00AB0667">
        <w:rPr>
          <w:rFonts w:ascii="Arial" w:hAnsi="Arial" w:cs="Arial"/>
          <w:sz w:val="24"/>
          <w:szCs w:val="24"/>
          <w:lang w:val="en-US"/>
        </w:rPr>
        <w:t>hus</w:t>
      </w:r>
      <w:r w:rsidR="00F52DD7">
        <w:rPr>
          <w:rFonts w:ascii="Arial" w:hAnsi="Arial" w:cs="Arial"/>
          <w:sz w:val="24"/>
          <w:szCs w:val="24"/>
          <w:lang w:val="en-US"/>
        </w:rPr>
        <w:t>,</w:t>
      </w:r>
      <w:r w:rsidR="00AB0667">
        <w:rPr>
          <w:rFonts w:ascii="Arial" w:hAnsi="Arial" w:cs="Arial"/>
          <w:sz w:val="24"/>
          <w:szCs w:val="24"/>
          <w:lang w:val="en-US"/>
        </w:rPr>
        <w:t xml:space="preserve"> the plaint has to be rejected on that ground</w:t>
      </w:r>
      <w:r w:rsidR="00FA76A6">
        <w:rPr>
          <w:rFonts w:ascii="Arial" w:hAnsi="Arial" w:cs="Arial"/>
          <w:sz w:val="24"/>
          <w:szCs w:val="24"/>
          <w:lang w:val="en-US"/>
        </w:rPr>
        <w:t>.</w:t>
      </w:r>
      <w:r w:rsidR="00AB0667">
        <w:rPr>
          <w:rFonts w:ascii="Arial" w:hAnsi="Arial" w:cs="Arial"/>
          <w:sz w:val="24"/>
          <w:szCs w:val="24"/>
          <w:lang w:val="en-US"/>
        </w:rPr>
        <w:t xml:space="preserve"> </w:t>
      </w:r>
    </w:p>
    <w:p w14:paraId="0311B713" w14:textId="4B8658B3" w:rsidR="006A6CB9" w:rsidRPr="00F20887" w:rsidRDefault="00FA76A6" w:rsidP="00F20887">
      <w:pPr>
        <w:pStyle w:val="ListParagraph"/>
        <w:numPr>
          <w:ilvl w:val="0"/>
          <w:numId w:val="1"/>
        </w:numPr>
        <w:spacing w:before="240" w:line="360" w:lineRule="auto"/>
        <w:ind w:left="0" w:firstLine="0"/>
        <w:jc w:val="both"/>
        <w:rPr>
          <w:rFonts w:ascii="Arial" w:hAnsi="Arial" w:cs="Arial"/>
          <w:sz w:val="24"/>
          <w:szCs w:val="24"/>
        </w:rPr>
      </w:pPr>
      <w:r>
        <w:rPr>
          <w:rFonts w:ascii="Arial" w:hAnsi="Arial" w:cs="Arial"/>
          <w:sz w:val="24"/>
          <w:szCs w:val="24"/>
          <w:lang w:val="en-US"/>
        </w:rPr>
        <w:t xml:space="preserve">This defendant does not admit the alleged </w:t>
      </w:r>
      <w:r w:rsidR="00655285">
        <w:rPr>
          <w:rFonts w:ascii="Arial" w:hAnsi="Arial" w:cs="Arial"/>
          <w:sz w:val="24"/>
          <w:szCs w:val="24"/>
          <w:lang w:val="en-US"/>
        </w:rPr>
        <w:t>story</w:t>
      </w:r>
      <w:r>
        <w:rPr>
          <w:rFonts w:ascii="Arial" w:hAnsi="Arial" w:cs="Arial"/>
          <w:sz w:val="24"/>
          <w:szCs w:val="24"/>
          <w:lang w:val="en-US"/>
        </w:rPr>
        <w:t xml:space="preserve"> </w:t>
      </w:r>
      <w:r w:rsidR="00655285">
        <w:rPr>
          <w:rFonts w:ascii="Arial" w:hAnsi="Arial" w:cs="Arial"/>
          <w:sz w:val="24"/>
          <w:szCs w:val="24"/>
          <w:lang w:val="en-US"/>
        </w:rPr>
        <w:t>that</w:t>
      </w:r>
      <w:r>
        <w:rPr>
          <w:rFonts w:ascii="Arial" w:hAnsi="Arial" w:cs="Arial"/>
          <w:sz w:val="24"/>
          <w:szCs w:val="24"/>
          <w:lang w:val="en-US"/>
        </w:rPr>
        <w:t xml:space="preserve"> the </w:t>
      </w:r>
      <w:r w:rsidR="00655285">
        <w:rPr>
          <w:rFonts w:ascii="Arial" w:hAnsi="Arial" w:cs="Arial"/>
          <w:sz w:val="24"/>
          <w:szCs w:val="24"/>
          <w:lang w:val="en-US"/>
        </w:rPr>
        <w:t>said</w:t>
      </w:r>
      <w:r>
        <w:rPr>
          <w:rFonts w:ascii="Arial" w:hAnsi="Arial" w:cs="Arial"/>
          <w:sz w:val="24"/>
          <w:szCs w:val="24"/>
          <w:lang w:val="en-US"/>
        </w:rPr>
        <w:t xml:space="preserve"> </w:t>
      </w:r>
      <w:r w:rsidR="00655285">
        <w:rPr>
          <w:rFonts w:ascii="Arial" w:hAnsi="Arial" w:cs="Arial"/>
          <w:sz w:val="24"/>
          <w:szCs w:val="24"/>
          <w:lang w:val="en-US"/>
        </w:rPr>
        <w:t>Kaliyappa</w:t>
      </w:r>
      <w:r>
        <w:rPr>
          <w:rFonts w:ascii="Arial" w:hAnsi="Arial" w:cs="Arial"/>
          <w:sz w:val="24"/>
          <w:szCs w:val="24"/>
          <w:lang w:val="en-US"/>
        </w:rPr>
        <w:t xml:space="preserve"> </w:t>
      </w:r>
      <w:r w:rsidR="00655285">
        <w:rPr>
          <w:rFonts w:ascii="Arial" w:hAnsi="Arial" w:cs="Arial"/>
          <w:sz w:val="24"/>
          <w:szCs w:val="24"/>
          <w:lang w:val="en-US"/>
        </w:rPr>
        <w:t>Gounder</w:t>
      </w:r>
      <w:r>
        <w:rPr>
          <w:rFonts w:ascii="Arial" w:hAnsi="Arial" w:cs="Arial"/>
          <w:sz w:val="24"/>
          <w:szCs w:val="24"/>
          <w:lang w:val="en-US"/>
        </w:rPr>
        <w:t xml:space="preserve"> </w:t>
      </w:r>
      <w:r w:rsidR="00655285">
        <w:rPr>
          <w:rFonts w:ascii="Arial" w:hAnsi="Arial" w:cs="Arial"/>
          <w:sz w:val="24"/>
          <w:szCs w:val="24"/>
          <w:lang w:val="en-US"/>
        </w:rPr>
        <w:t xml:space="preserve">was </w:t>
      </w:r>
      <w:r>
        <w:rPr>
          <w:rFonts w:ascii="Arial" w:hAnsi="Arial" w:cs="Arial"/>
          <w:sz w:val="24"/>
          <w:szCs w:val="24"/>
          <w:lang w:val="en-US"/>
        </w:rPr>
        <w:t xml:space="preserve">out of </w:t>
      </w:r>
      <w:r w:rsidR="004A00B3">
        <w:rPr>
          <w:rFonts w:ascii="Arial" w:hAnsi="Arial" w:cs="Arial"/>
          <w:sz w:val="24"/>
          <w:szCs w:val="24"/>
          <w:lang w:val="en-US"/>
        </w:rPr>
        <w:t>station</w:t>
      </w:r>
      <w:r w:rsidR="00655285">
        <w:rPr>
          <w:rFonts w:ascii="Arial" w:hAnsi="Arial" w:cs="Arial"/>
          <w:sz w:val="24"/>
          <w:szCs w:val="24"/>
          <w:lang w:val="en-US"/>
        </w:rPr>
        <w:t xml:space="preserve"> and by taking advantage of it, such impersonation had </w:t>
      </w:r>
      <w:r w:rsidR="00091DAE">
        <w:rPr>
          <w:rFonts w:ascii="Arial" w:hAnsi="Arial" w:cs="Arial"/>
          <w:sz w:val="24"/>
          <w:szCs w:val="24"/>
          <w:lang w:val="en-US"/>
        </w:rPr>
        <w:t>taken place</w:t>
      </w:r>
      <w:r w:rsidR="00655285">
        <w:rPr>
          <w:rFonts w:ascii="Arial" w:hAnsi="Arial" w:cs="Arial"/>
          <w:sz w:val="24"/>
          <w:szCs w:val="24"/>
          <w:lang w:val="en-US"/>
        </w:rPr>
        <w:t xml:space="preserve"> and thereby those Sale Deeds dated 03.09.1971 and 07.02.1973 were </w:t>
      </w:r>
      <w:r w:rsidR="004A00B3">
        <w:rPr>
          <w:rFonts w:ascii="Arial" w:hAnsi="Arial" w:cs="Arial"/>
          <w:sz w:val="24"/>
          <w:szCs w:val="24"/>
          <w:lang w:val="en-US"/>
        </w:rPr>
        <w:t>created</w:t>
      </w:r>
      <w:r w:rsidR="00091DAE">
        <w:rPr>
          <w:rFonts w:ascii="Arial" w:hAnsi="Arial" w:cs="Arial"/>
          <w:sz w:val="24"/>
          <w:szCs w:val="24"/>
          <w:lang w:val="en-US"/>
        </w:rPr>
        <w:t xml:space="preserve"> by forgery</w:t>
      </w:r>
      <w:r w:rsidR="00655285">
        <w:rPr>
          <w:rFonts w:ascii="Arial" w:hAnsi="Arial" w:cs="Arial"/>
          <w:sz w:val="24"/>
          <w:szCs w:val="24"/>
          <w:lang w:val="en-US"/>
        </w:rPr>
        <w:t>. If really the plaintiffs are aware that the said Kaliyappa Gounder had properties in his native certainly they would have proceeded against it at the earliest. Whileso, now the 1</w:t>
      </w:r>
      <w:r w:rsidR="00655285" w:rsidRPr="00655285">
        <w:rPr>
          <w:rFonts w:ascii="Arial" w:hAnsi="Arial" w:cs="Arial"/>
          <w:sz w:val="24"/>
          <w:szCs w:val="24"/>
          <w:vertAlign w:val="superscript"/>
          <w:lang w:val="en-US"/>
        </w:rPr>
        <w:t>st</w:t>
      </w:r>
      <w:r w:rsidR="00655285">
        <w:rPr>
          <w:rFonts w:ascii="Arial" w:hAnsi="Arial" w:cs="Arial"/>
          <w:sz w:val="24"/>
          <w:szCs w:val="24"/>
          <w:lang w:val="en-US"/>
        </w:rPr>
        <w:t xml:space="preserve"> plaintiff </w:t>
      </w:r>
      <w:r w:rsidR="00F52DD7">
        <w:rPr>
          <w:rFonts w:ascii="Arial" w:hAnsi="Arial" w:cs="Arial"/>
          <w:sz w:val="24"/>
          <w:szCs w:val="24"/>
          <w:lang w:val="en-US"/>
        </w:rPr>
        <w:t>stated</w:t>
      </w:r>
      <w:r w:rsidR="00655285">
        <w:rPr>
          <w:rFonts w:ascii="Arial" w:hAnsi="Arial" w:cs="Arial"/>
          <w:sz w:val="24"/>
          <w:szCs w:val="24"/>
          <w:lang w:val="en-US"/>
        </w:rPr>
        <w:t xml:space="preserve"> her age as 85 years, 2</w:t>
      </w:r>
      <w:r w:rsidR="00655285" w:rsidRPr="00655285">
        <w:rPr>
          <w:rFonts w:ascii="Arial" w:hAnsi="Arial" w:cs="Arial"/>
          <w:sz w:val="24"/>
          <w:szCs w:val="24"/>
          <w:vertAlign w:val="superscript"/>
          <w:lang w:val="en-US"/>
        </w:rPr>
        <w:t>nd</w:t>
      </w:r>
      <w:r w:rsidR="00655285">
        <w:rPr>
          <w:rFonts w:ascii="Arial" w:hAnsi="Arial" w:cs="Arial"/>
          <w:sz w:val="24"/>
          <w:szCs w:val="24"/>
          <w:lang w:val="en-US"/>
        </w:rPr>
        <w:t xml:space="preserve"> plaintiff’s age as 60 years and </w:t>
      </w:r>
      <w:r w:rsidR="004A00B3">
        <w:rPr>
          <w:rFonts w:ascii="Arial" w:hAnsi="Arial" w:cs="Arial"/>
          <w:sz w:val="24"/>
          <w:szCs w:val="24"/>
          <w:lang w:val="en-US"/>
        </w:rPr>
        <w:t>so on</w:t>
      </w:r>
      <w:r w:rsidR="00655285">
        <w:rPr>
          <w:rFonts w:ascii="Arial" w:hAnsi="Arial" w:cs="Arial"/>
          <w:sz w:val="24"/>
          <w:szCs w:val="24"/>
          <w:lang w:val="en-US"/>
        </w:rPr>
        <w:t xml:space="preserve"> and </w:t>
      </w:r>
      <w:r w:rsidR="004A00B3">
        <w:rPr>
          <w:rFonts w:ascii="Arial" w:hAnsi="Arial" w:cs="Arial"/>
          <w:sz w:val="24"/>
          <w:szCs w:val="24"/>
          <w:lang w:val="en-US"/>
        </w:rPr>
        <w:t>whileso</w:t>
      </w:r>
      <w:r w:rsidR="00655285">
        <w:rPr>
          <w:rFonts w:ascii="Arial" w:hAnsi="Arial" w:cs="Arial"/>
          <w:sz w:val="24"/>
          <w:szCs w:val="24"/>
          <w:lang w:val="en-US"/>
        </w:rPr>
        <w:t>, it is impossible to believe that the plaintiffs</w:t>
      </w:r>
      <w:r w:rsidR="00144DC7">
        <w:rPr>
          <w:rFonts w:ascii="Arial" w:hAnsi="Arial" w:cs="Arial"/>
          <w:sz w:val="24"/>
          <w:szCs w:val="24"/>
          <w:lang w:val="en-US"/>
        </w:rPr>
        <w:t xml:space="preserve"> were not </w:t>
      </w:r>
      <w:r w:rsidR="00655285">
        <w:rPr>
          <w:rFonts w:ascii="Arial" w:hAnsi="Arial" w:cs="Arial"/>
          <w:sz w:val="24"/>
          <w:szCs w:val="24"/>
          <w:lang w:val="en-US"/>
        </w:rPr>
        <w:t xml:space="preserve">aware </w:t>
      </w:r>
      <w:r w:rsidR="00144DC7">
        <w:rPr>
          <w:rFonts w:ascii="Arial" w:hAnsi="Arial" w:cs="Arial"/>
          <w:sz w:val="24"/>
          <w:szCs w:val="24"/>
          <w:lang w:val="en-US"/>
        </w:rPr>
        <w:t xml:space="preserve">of </w:t>
      </w:r>
      <w:r w:rsidR="00AB5A4E">
        <w:rPr>
          <w:rFonts w:ascii="Arial" w:hAnsi="Arial" w:cs="Arial"/>
          <w:sz w:val="24"/>
          <w:szCs w:val="24"/>
          <w:lang w:val="en-US"/>
        </w:rPr>
        <w:t>existence</w:t>
      </w:r>
      <w:r w:rsidR="00144DC7">
        <w:rPr>
          <w:rFonts w:ascii="Arial" w:hAnsi="Arial" w:cs="Arial"/>
          <w:sz w:val="24"/>
          <w:szCs w:val="24"/>
          <w:lang w:val="en-US"/>
        </w:rPr>
        <w:t xml:space="preserve"> </w:t>
      </w:r>
      <w:r w:rsidR="00AB5A4E">
        <w:rPr>
          <w:rFonts w:ascii="Arial" w:hAnsi="Arial" w:cs="Arial"/>
          <w:sz w:val="24"/>
          <w:szCs w:val="24"/>
          <w:lang w:val="en-US"/>
        </w:rPr>
        <w:t>o</w:t>
      </w:r>
      <w:r w:rsidR="00144DC7">
        <w:rPr>
          <w:rFonts w:ascii="Arial" w:hAnsi="Arial" w:cs="Arial"/>
          <w:sz w:val="24"/>
          <w:szCs w:val="24"/>
          <w:lang w:val="en-US"/>
        </w:rPr>
        <w:t xml:space="preserve">f suit property and its alleged alienation. Without prejudice, the plaintiffs have no right </w:t>
      </w:r>
      <w:r w:rsidR="00F52DD7">
        <w:rPr>
          <w:rFonts w:ascii="Arial" w:hAnsi="Arial" w:cs="Arial"/>
          <w:sz w:val="24"/>
          <w:szCs w:val="24"/>
          <w:lang w:val="en-US"/>
        </w:rPr>
        <w:t xml:space="preserve">to question the Sale Deeds dated 03.09.1971 and 07.02.1973 and their right </w:t>
      </w:r>
      <w:r w:rsidR="00144DC7">
        <w:rPr>
          <w:rFonts w:ascii="Arial" w:hAnsi="Arial" w:cs="Arial"/>
          <w:sz w:val="24"/>
          <w:szCs w:val="24"/>
          <w:lang w:val="en-US"/>
        </w:rPr>
        <w:t>if any barred under law of limitation</w:t>
      </w:r>
      <w:r w:rsidR="00091DAE">
        <w:rPr>
          <w:rFonts w:ascii="Arial" w:hAnsi="Arial" w:cs="Arial"/>
          <w:sz w:val="24"/>
          <w:szCs w:val="24"/>
          <w:lang w:val="en-US"/>
        </w:rPr>
        <w:t xml:space="preserve"> (without prejudice)</w:t>
      </w:r>
      <w:r w:rsidR="00144DC7">
        <w:rPr>
          <w:rFonts w:ascii="Arial" w:hAnsi="Arial" w:cs="Arial"/>
          <w:sz w:val="24"/>
          <w:szCs w:val="24"/>
          <w:lang w:val="en-US"/>
        </w:rPr>
        <w:t xml:space="preserve">. Besides, the plaintiffs are not in possession of suit property at all and whileso, they </w:t>
      </w:r>
      <w:r w:rsidR="004A00B3">
        <w:rPr>
          <w:rFonts w:ascii="Arial" w:hAnsi="Arial" w:cs="Arial"/>
          <w:sz w:val="24"/>
          <w:szCs w:val="24"/>
          <w:lang w:val="en-US"/>
        </w:rPr>
        <w:t>should</w:t>
      </w:r>
      <w:r w:rsidR="00144DC7">
        <w:rPr>
          <w:rFonts w:ascii="Arial" w:hAnsi="Arial" w:cs="Arial"/>
          <w:sz w:val="24"/>
          <w:szCs w:val="24"/>
          <w:lang w:val="en-US"/>
        </w:rPr>
        <w:t xml:space="preserve"> have </w:t>
      </w:r>
      <w:r w:rsidR="004A00B3">
        <w:rPr>
          <w:rFonts w:ascii="Arial" w:hAnsi="Arial" w:cs="Arial"/>
          <w:sz w:val="24"/>
          <w:szCs w:val="24"/>
          <w:lang w:val="en-US"/>
        </w:rPr>
        <w:t>claimed</w:t>
      </w:r>
      <w:r w:rsidR="00144DC7">
        <w:rPr>
          <w:rFonts w:ascii="Arial" w:hAnsi="Arial" w:cs="Arial"/>
          <w:sz w:val="24"/>
          <w:szCs w:val="24"/>
          <w:lang w:val="en-US"/>
        </w:rPr>
        <w:t xml:space="preserve"> </w:t>
      </w:r>
      <w:r w:rsidR="00F52DD7">
        <w:rPr>
          <w:rFonts w:ascii="Arial" w:hAnsi="Arial" w:cs="Arial"/>
          <w:sz w:val="24"/>
          <w:szCs w:val="24"/>
          <w:lang w:val="en-US"/>
        </w:rPr>
        <w:t xml:space="preserve">title </w:t>
      </w:r>
      <w:r w:rsidR="00144DC7">
        <w:rPr>
          <w:rFonts w:ascii="Arial" w:hAnsi="Arial" w:cs="Arial"/>
          <w:sz w:val="24"/>
          <w:szCs w:val="24"/>
          <w:lang w:val="en-US"/>
        </w:rPr>
        <w:t xml:space="preserve">as well recovery of possession within 12 years </w:t>
      </w:r>
      <w:r w:rsidR="00F52DD7">
        <w:rPr>
          <w:rFonts w:ascii="Arial" w:hAnsi="Arial" w:cs="Arial"/>
          <w:sz w:val="24"/>
          <w:szCs w:val="24"/>
          <w:lang w:val="en-US"/>
        </w:rPr>
        <w:t xml:space="preserve">from the date </w:t>
      </w:r>
      <w:r w:rsidR="00144DC7">
        <w:rPr>
          <w:rFonts w:ascii="Arial" w:hAnsi="Arial" w:cs="Arial"/>
          <w:sz w:val="24"/>
          <w:szCs w:val="24"/>
          <w:lang w:val="en-US"/>
        </w:rPr>
        <w:t>of alienation. More</w:t>
      </w:r>
      <w:r w:rsidR="00F52DD7">
        <w:rPr>
          <w:rFonts w:ascii="Arial" w:hAnsi="Arial" w:cs="Arial"/>
          <w:sz w:val="24"/>
          <w:szCs w:val="24"/>
          <w:lang w:val="en-US"/>
        </w:rPr>
        <w:t>so</w:t>
      </w:r>
      <w:r w:rsidR="00144DC7">
        <w:rPr>
          <w:rFonts w:ascii="Arial" w:hAnsi="Arial" w:cs="Arial"/>
          <w:sz w:val="24"/>
          <w:szCs w:val="24"/>
          <w:lang w:val="en-US"/>
        </w:rPr>
        <w:t xml:space="preserve">, </w:t>
      </w:r>
      <w:r w:rsidR="00C352A6">
        <w:rPr>
          <w:rFonts w:ascii="Arial" w:hAnsi="Arial" w:cs="Arial"/>
          <w:sz w:val="24"/>
          <w:szCs w:val="24"/>
          <w:lang w:val="en-US"/>
        </w:rPr>
        <w:t>a</w:t>
      </w:r>
      <w:r w:rsidR="00144DC7">
        <w:rPr>
          <w:rFonts w:ascii="Arial" w:hAnsi="Arial" w:cs="Arial"/>
          <w:sz w:val="24"/>
          <w:szCs w:val="24"/>
          <w:lang w:val="en-US"/>
        </w:rPr>
        <w:t>s per the plaint pleadings</w:t>
      </w:r>
      <w:r w:rsidR="00091DAE">
        <w:rPr>
          <w:rFonts w:ascii="Arial" w:hAnsi="Arial" w:cs="Arial"/>
          <w:sz w:val="24"/>
          <w:szCs w:val="24"/>
          <w:lang w:val="en-US"/>
        </w:rPr>
        <w:t>,</w:t>
      </w:r>
      <w:r w:rsidR="00144DC7">
        <w:rPr>
          <w:rFonts w:ascii="Arial" w:hAnsi="Arial" w:cs="Arial"/>
          <w:sz w:val="24"/>
          <w:szCs w:val="24"/>
          <w:lang w:val="en-US"/>
        </w:rPr>
        <w:t xml:space="preserve"> the alienation</w:t>
      </w:r>
      <w:r w:rsidR="00F52DD7">
        <w:rPr>
          <w:rFonts w:ascii="Arial" w:hAnsi="Arial" w:cs="Arial"/>
          <w:sz w:val="24"/>
          <w:szCs w:val="24"/>
          <w:lang w:val="en-US"/>
        </w:rPr>
        <w:t>s</w:t>
      </w:r>
      <w:r w:rsidR="00144DC7">
        <w:rPr>
          <w:rFonts w:ascii="Arial" w:hAnsi="Arial" w:cs="Arial"/>
          <w:sz w:val="24"/>
          <w:szCs w:val="24"/>
          <w:lang w:val="en-US"/>
        </w:rPr>
        <w:t xml:space="preserve"> took place in 1971 and 1973 and at that time the said Kaliyappa Gounder was alive who in turn during his lifetime did not at all question </w:t>
      </w:r>
      <w:r w:rsidR="00091DAE">
        <w:rPr>
          <w:rFonts w:ascii="Arial" w:hAnsi="Arial" w:cs="Arial"/>
          <w:sz w:val="24"/>
          <w:szCs w:val="24"/>
          <w:lang w:val="en-US"/>
        </w:rPr>
        <w:t xml:space="preserve">the same </w:t>
      </w:r>
      <w:r w:rsidR="00144DC7">
        <w:rPr>
          <w:rFonts w:ascii="Arial" w:hAnsi="Arial" w:cs="Arial"/>
          <w:sz w:val="24"/>
          <w:szCs w:val="24"/>
          <w:lang w:val="en-US"/>
        </w:rPr>
        <w:t>(if the plaintiffs’ claims are true)</w:t>
      </w:r>
      <w:r w:rsidR="00F20887">
        <w:rPr>
          <w:rFonts w:ascii="Arial" w:hAnsi="Arial" w:cs="Arial"/>
          <w:sz w:val="24"/>
          <w:szCs w:val="24"/>
          <w:lang w:val="en-US"/>
        </w:rPr>
        <w:t xml:space="preserve">. Whileso, the plaintiffs are now estopped from </w:t>
      </w:r>
      <w:r w:rsidR="00F52DD7">
        <w:rPr>
          <w:rFonts w:ascii="Arial" w:hAnsi="Arial" w:cs="Arial"/>
          <w:sz w:val="24"/>
          <w:szCs w:val="24"/>
          <w:lang w:val="en-US"/>
        </w:rPr>
        <w:t>claiming</w:t>
      </w:r>
      <w:r w:rsidR="00F20887">
        <w:rPr>
          <w:rFonts w:ascii="Arial" w:hAnsi="Arial" w:cs="Arial"/>
          <w:sz w:val="24"/>
          <w:szCs w:val="24"/>
          <w:lang w:val="en-US"/>
        </w:rPr>
        <w:t xml:space="preserve"> so without prejudice that there was no impersonation took place. Rather the alleged Sale Deeds dated 03.09.1971 and 07.02.1973 are genuine and the </w:t>
      </w:r>
      <w:r w:rsidR="00091DAE">
        <w:rPr>
          <w:rFonts w:ascii="Arial" w:hAnsi="Arial" w:cs="Arial"/>
          <w:sz w:val="24"/>
          <w:szCs w:val="24"/>
          <w:lang w:val="en-US"/>
        </w:rPr>
        <w:t>vendors</w:t>
      </w:r>
      <w:r w:rsidR="00F20887">
        <w:rPr>
          <w:rFonts w:ascii="Arial" w:hAnsi="Arial" w:cs="Arial"/>
          <w:sz w:val="24"/>
          <w:szCs w:val="24"/>
          <w:lang w:val="en-US"/>
        </w:rPr>
        <w:t xml:space="preserve"> are the true owners at that time and </w:t>
      </w:r>
      <w:r w:rsidR="00091DAE">
        <w:rPr>
          <w:rFonts w:ascii="Arial" w:hAnsi="Arial" w:cs="Arial"/>
          <w:sz w:val="24"/>
          <w:szCs w:val="24"/>
          <w:lang w:val="en-US"/>
        </w:rPr>
        <w:t xml:space="preserve">sold it </w:t>
      </w:r>
      <w:r w:rsidR="00F20887">
        <w:rPr>
          <w:rFonts w:ascii="Arial" w:hAnsi="Arial" w:cs="Arial"/>
          <w:sz w:val="24"/>
          <w:szCs w:val="24"/>
          <w:lang w:val="en-US"/>
        </w:rPr>
        <w:t>for valid consideration.</w:t>
      </w:r>
      <w:r w:rsidR="00091DAE">
        <w:rPr>
          <w:rFonts w:ascii="Arial" w:hAnsi="Arial" w:cs="Arial"/>
          <w:sz w:val="24"/>
          <w:szCs w:val="24"/>
          <w:lang w:val="en-US"/>
        </w:rPr>
        <w:t xml:space="preserve"> Hence</w:t>
      </w:r>
      <w:r w:rsidR="00F20887">
        <w:rPr>
          <w:rFonts w:ascii="Arial" w:hAnsi="Arial" w:cs="Arial"/>
          <w:sz w:val="24"/>
          <w:szCs w:val="24"/>
          <w:lang w:val="en-US"/>
        </w:rPr>
        <w:t xml:space="preserve"> </w:t>
      </w:r>
      <w:r w:rsidR="00091DAE">
        <w:rPr>
          <w:rFonts w:ascii="Arial" w:hAnsi="Arial" w:cs="Arial"/>
          <w:sz w:val="24"/>
          <w:szCs w:val="24"/>
          <w:lang w:val="en-US"/>
        </w:rPr>
        <w:t>t</w:t>
      </w:r>
      <w:r w:rsidR="00F20887">
        <w:rPr>
          <w:rFonts w:ascii="Arial" w:hAnsi="Arial" w:cs="Arial"/>
          <w:sz w:val="24"/>
          <w:szCs w:val="24"/>
          <w:lang w:val="en-US"/>
        </w:rPr>
        <w:t>he s</w:t>
      </w:r>
      <w:r w:rsidR="00F52DD7">
        <w:rPr>
          <w:rFonts w:ascii="Arial" w:hAnsi="Arial" w:cs="Arial"/>
          <w:sz w:val="24"/>
          <w:szCs w:val="24"/>
          <w:lang w:val="en-US"/>
        </w:rPr>
        <w:t>tory</w:t>
      </w:r>
      <w:r w:rsidR="00F20887">
        <w:rPr>
          <w:rFonts w:ascii="Arial" w:hAnsi="Arial" w:cs="Arial"/>
          <w:sz w:val="24"/>
          <w:szCs w:val="24"/>
          <w:lang w:val="en-US"/>
        </w:rPr>
        <w:t xml:space="preserve"> of impersonation is false and introduced only fo</w:t>
      </w:r>
      <w:r w:rsidR="00C352A6">
        <w:rPr>
          <w:rFonts w:ascii="Arial" w:hAnsi="Arial" w:cs="Arial"/>
          <w:sz w:val="24"/>
          <w:szCs w:val="24"/>
          <w:lang w:val="en-US"/>
        </w:rPr>
        <w:t>r</w:t>
      </w:r>
      <w:r w:rsidR="00F20887">
        <w:rPr>
          <w:rFonts w:ascii="Arial" w:hAnsi="Arial" w:cs="Arial"/>
          <w:sz w:val="24"/>
          <w:szCs w:val="24"/>
          <w:lang w:val="en-US"/>
        </w:rPr>
        <w:t xml:space="preserve"> the purpose of the case. This suit </w:t>
      </w:r>
      <w:r w:rsidR="00AB5A4E">
        <w:rPr>
          <w:rFonts w:ascii="Arial" w:hAnsi="Arial" w:cs="Arial"/>
          <w:sz w:val="24"/>
          <w:szCs w:val="24"/>
          <w:lang w:val="en-US"/>
        </w:rPr>
        <w:t>seems</w:t>
      </w:r>
      <w:r w:rsidR="00F20887">
        <w:rPr>
          <w:rFonts w:ascii="Arial" w:hAnsi="Arial" w:cs="Arial"/>
          <w:sz w:val="24"/>
          <w:szCs w:val="24"/>
          <w:lang w:val="en-US"/>
        </w:rPr>
        <w:t xml:space="preserve"> to have filed </w:t>
      </w:r>
      <w:r w:rsidR="00AB5A4E">
        <w:rPr>
          <w:rFonts w:ascii="Arial" w:hAnsi="Arial" w:cs="Arial"/>
          <w:sz w:val="24"/>
          <w:szCs w:val="24"/>
          <w:lang w:val="en-US"/>
        </w:rPr>
        <w:t>based</w:t>
      </w:r>
      <w:r w:rsidR="00F20887">
        <w:rPr>
          <w:rFonts w:ascii="Arial" w:hAnsi="Arial" w:cs="Arial"/>
          <w:sz w:val="24"/>
          <w:szCs w:val="24"/>
          <w:lang w:val="en-US"/>
        </w:rPr>
        <w:t xml:space="preserve"> </w:t>
      </w:r>
      <w:r w:rsidR="004A00B3">
        <w:rPr>
          <w:rFonts w:ascii="Arial" w:hAnsi="Arial" w:cs="Arial"/>
          <w:sz w:val="24"/>
          <w:szCs w:val="24"/>
          <w:lang w:val="en-US"/>
        </w:rPr>
        <w:t>on</w:t>
      </w:r>
      <w:r w:rsidR="00F20887">
        <w:rPr>
          <w:rFonts w:ascii="Arial" w:hAnsi="Arial" w:cs="Arial"/>
          <w:sz w:val="24"/>
          <w:szCs w:val="24"/>
          <w:lang w:val="en-US"/>
        </w:rPr>
        <w:t xml:space="preserve"> the </w:t>
      </w:r>
      <w:r w:rsidR="00AB5A4E">
        <w:rPr>
          <w:rFonts w:ascii="Arial" w:hAnsi="Arial" w:cs="Arial"/>
          <w:sz w:val="24"/>
          <w:szCs w:val="24"/>
          <w:lang w:val="en-US"/>
        </w:rPr>
        <w:t>pleadings</w:t>
      </w:r>
      <w:r w:rsidR="00F20887">
        <w:rPr>
          <w:rFonts w:ascii="Arial" w:hAnsi="Arial" w:cs="Arial"/>
          <w:sz w:val="24"/>
          <w:szCs w:val="24"/>
          <w:lang w:val="en-US"/>
        </w:rPr>
        <w:t xml:space="preserve"> of O.S. No. 437/2023 </w:t>
      </w:r>
      <w:r w:rsidR="00AB5A4E">
        <w:rPr>
          <w:rFonts w:ascii="Arial" w:hAnsi="Arial" w:cs="Arial"/>
          <w:sz w:val="24"/>
          <w:szCs w:val="24"/>
          <w:lang w:val="en-US"/>
        </w:rPr>
        <w:t>which</w:t>
      </w:r>
      <w:r w:rsidR="00F20887">
        <w:rPr>
          <w:rFonts w:ascii="Arial" w:hAnsi="Arial" w:cs="Arial"/>
          <w:sz w:val="24"/>
          <w:szCs w:val="24"/>
          <w:lang w:val="en-US"/>
        </w:rPr>
        <w:t xml:space="preserve"> </w:t>
      </w:r>
      <w:r w:rsidR="00F52DD7">
        <w:rPr>
          <w:rFonts w:ascii="Arial" w:hAnsi="Arial" w:cs="Arial"/>
          <w:sz w:val="24"/>
          <w:szCs w:val="24"/>
          <w:lang w:val="en-US"/>
        </w:rPr>
        <w:t xml:space="preserve">means </w:t>
      </w:r>
      <w:r w:rsidR="00F20887">
        <w:rPr>
          <w:rFonts w:ascii="Arial" w:hAnsi="Arial" w:cs="Arial"/>
          <w:sz w:val="24"/>
          <w:szCs w:val="24"/>
          <w:lang w:val="en-US"/>
        </w:rPr>
        <w:t>the plaintiffs have no direct knowledge about the alleged impersonation. Hence the suit fails for want of proof and for cause of action and these defendants deny it as incorrect.</w:t>
      </w:r>
    </w:p>
    <w:p w14:paraId="59A8FB8A" w14:textId="12CB4F76" w:rsidR="006A6CB9" w:rsidRPr="00F20887" w:rsidRDefault="002A2F4E" w:rsidP="00F20887">
      <w:pPr>
        <w:pStyle w:val="ListParagraph"/>
        <w:numPr>
          <w:ilvl w:val="0"/>
          <w:numId w:val="1"/>
        </w:numPr>
        <w:spacing w:before="240" w:line="360" w:lineRule="auto"/>
        <w:ind w:left="0" w:firstLine="0"/>
        <w:jc w:val="both"/>
        <w:rPr>
          <w:rFonts w:ascii="Arial" w:hAnsi="Arial" w:cs="Arial"/>
          <w:sz w:val="24"/>
          <w:szCs w:val="24"/>
        </w:rPr>
      </w:pPr>
      <w:r w:rsidRPr="00F20887">
        <w:rPr>
          <w:rFonts w:ascii="Arial" w:hAnsi="Arial" w:cs="Arial"/>
          <w:sz w:val="24"/>
          <w:szCs w:val="24"/>
          <w:lang w:val="en-GB"/>
        </w:rPr>
        <w:t>This defendant most humbly submits that the property measuring an extent o</w:t>
      </w:r>
      <w:r w:rsidR="007A39F6" w:rsidRPr="00F20887">
        <w:rPr>
          <w:rFonts w:ascii="Arial" w:hAnsi="Arial" w:cs="Arial"/>
          <w:sz w:val="24"/>
          <w:szCs w:val="24"/>
          <w:lang w:val="en-GB"/>
        </w:rPr>
        <w:t>f</w:t>
      </w:r>
      <w:r w:rsidRPr="00F20887">
        <w:rPr>
          <w:rFonts w:ascii="Arial" w:hAnsi="Arial" w:cs="Arial"/>
          <w:sz w:val="24"/>
          <w:szCs w:val="24"/>
          <w:lang w:val="en-GB"/>
        </w:rPr>
        <w:t xml:space="preserve"> 1.42 acres in </w:t>
      </w:r>
      <w:r w:rsidR="005776A6" w:rsidRPr="00F20887">
        <w:rPr>
          <w:rFonts w:ascii="Arial" w:hAnsi="Arial" w:cs="Arial"/>
          <w:sz w:val="24"/>
          <w:szCs w:val="24"/>
          <w:lang w:val="en-GB"/>
        </w:rPr>
        <w:t>S</w:t>
      </w:r>
      <w:r w:rsidR="005776A6">
        <w:rPr>
          <w:rFonts w:ascii="Arial" w:hAnsi="Arial" w:cs="Arial"/>
          <w:sz w:val="24"/>
          <w:szCs w:val="24"/>
          <w:lang w:val="en-GB"/>
        </w:rPr>
        <w:t>.</w:t>
      </w:r>
      <w:r w:rsidR="005776A6" w:rsidRPr="00F20887">
        <w:rPr>
          <w:rFonts w:ascii="Arial" w:hAnsi="Arial" w:cs="Arial"/>
          <w:sz w:val="24"/>
          <w:szCs w:val="24"/>
          <w:lang w:val="en-GB"/>
        </w:rPr>
        <w:t>F</w:t>
      </w:r>
      <w:r w:rsidR="005776A6">
        <w:rPr>
          <w:rFonts w:ascii="Arial" w:hAnsi="Arial" w:cs="Arial"/>
          <w:sz w:val="24"/>
          <w:szCs w:val="24"/>
          <w:lang w:val="en-GB"/>
        </w:rPr>
        <w:t>.</w:t>
      </w:r>
      <w:r w:rsidR="005776A6" w:rsidRPr="00F20887">
        <w:rPr>
          <w:rFonts w:ascii="Arial" w:hAnsi="Arial" w:cs="Arial"/>
          <w:sz w:val="24"/>
          <w:szCs w:val="24"/>
          <w:lang w:val="en-GB"/>
        </w:rPr>
        <w:t xml:space="preserve"> </w:t>
      </w:r>
      <w:r w:rsidRPr="00F20887">
        <w:rPr>
          <w:rFonts w:ascii="Arial" w:hAnsi="Arial" w:cs="Arial"/>
          <w:sz w:val="24"/>
          <w:szCs w:val="24"/>
          <w:lang w:val="en-GB"/>
        </w:rPr>
        <w:t xml:space="preserve">No. 201/2 and 202/2 in </w:t>
      </w:r>
      <w:proofErr w:type="spellStart"/>
      <w:r w:rsidRPr="00F20887">
        <w:rPr>
          <w:rFonts w:ascii="Arial" w:hAnsi="Arial" w:cs="Arial"/>
          <w:sz w:val="24"/>
          <w:szCs w:val="24"/>
          <w:lang w:val="en-GB"/>
        </w:rPr>
        <w:t>Vellanaipatti</w:t>
      </w:r>
      <w:proofErr w:type="spellEnd"/>
      <w:r w:rsidRPr="00F20887">
        <w:rPr>
          <w:rFonts w:ascii="Arial" w:hAnsi="Arial" w:cs="Arial"/>
          <w:sz w:val="24"/>
          <w:szCs w:val="24"/>
          <w:lang w:val="en-GB"/>
        </w:rPr>
        <w:t xml:space="preserve"> Village,</w:t>
      </w:r>
      <w:r w:rsidR="00C07886">
        <w:rPr>
          <w:rFonts w:ascii="Arial" w:hAnsi="Arial" w:cs="Arial"/>
          <w:sz w:val="24"/>
          <w:szCs w:val="24"/>
          <w:lang w:val="en-GB"/>
        </w:rPr>
        <w:t xml:space="preserve"> Coimbatore</w:t>
      </w:r>
      <w:r w:rsidRPr="00F20887">
        <w:rPr>
          <w:rFonts w:ascii="Arial" w:hAnsi="Arial" w:cs="Arial"/>
          <w:sz w:val="24"/>
          <w:szCs w:val="24"/>
          <w:lang w:val="en-GB"/>
        </w:rPr>
        <w:t xml:space="preserve"> another extent of 4 cents in S</w:t>
      </w:r>
      <w:r w:rsidR="005776A6">
        <w:rPr>
          <w:rFonts w:ascii="Arial" w:hAnsi="Arial" w:cs="Arial"/>
          <w:sz w:val="24"/>
          <w:szCs w:val="24"/>
          <w:lang w:val="en-GB"/>
        </w:rPr>
        <w:t>.</w:t>
      </w:r>
      <w:r w:rsidRPr="00F20887">
        <w:rPr>
          <w:rFonts w:ascii="Arial" w:hAnsi="Arial" w:cs="Arial"/>
          <w:sz w:val="24"/>
          <w:szCs w:val="24"/>
          <w:lang w:val="en-GB"/>
        </w:rPr>
        <w:t>F</w:t>
      </w:r>
      <w:r w:rsidR="005776A6">
        <w:rPr>
          <w:rFonts w:ascii="Arial" w:hAnsi="Arial" w:cs="Arial"/>
          <w:sz w:val="24"/>
          <w:szCs w:val="24"/>
          <w:lang w:val="en-GB"/>
        </w:rPr>
        <w:t>.</w:t>
      </w:r>
      <w:r w:rsidRPr="00F20887">
        <w:rPr>
          <w:rFonts w:ascii="Arial" w:hAnsi="Arial" w:cs="Arial"/>
          <w:sz w:val="24"/>
          <w:szCs w:val="24"/>
          <w:lang w:val="en-GB"/>
        </w:rPr>
        <w:t xml:space="preserve"> No. 95/8 in </w:t>
      </w:r>
      <w:proofErr w:type="spellStart"/>
      <w:r w:rsidRPr="00F20887">
        <w:rPr>
          <w:rFonts w:ascii="Arial" w:hAnsi="Arial" w:cs="Arial"/>
          <w:sz w:val="24"/>
          <w:szCs w:val="24"/>
          <w:lang w:val="en-GB"/>
        </w:rPr>
        <w:t>Mayilampatti</w:t>
      </w:r>
      <w:proofErr w:type="spellEnd"/>
      <w:r w:rsidRPr="00F20887">
        <w:rPr>
          <w:rFonts w:ascii="Arial" w:hAnsi="Arial" w:cs="Arial"/>
          <w:sz w:val="24"/>
          <w:szCs w:val="24"/>
          <w:lang w:val="en-GB"/>
        </w:rPr>
        <w:t xml:space="preserve"> Village both totalling to 1.46 acres belonged to the said Kaliappa Gounder son of </w:t>
      </w:r>
      <w:proofErr w:type="spellStart"/>
      <w:r w:rsidRPr="00F20887">
        <w:rPr>
          <w:rFonts w:ascii="Arial" w:hAnsi="Arial" w:cs="Arial"/>
          <w:sz w:val="24"/>
          <w:szCs w:val="24"/>
          <w:lang w:val="en-GB"/>
        </w:rPr>
        <w:t>Kuppanda</w:t>
      </w:r>
      <w:proofErr w:type="spellEnd"/>
      <w:r w:rsidRPr="00F20887">
        <w:rPr>
          <w:rFonts w:ascii="Arial" w:hAnsi="Arial" w:cs="Arial"/>
          <w:sz w:val="24"/>
          <w:szCs w:val="24"/>
          <w:lang w:val="en-GB"/>
        </w:rPr>
        <w:t xml:space="preserve"> Gounder as per </w:t>
      </w:r>
      <w:r w:rsidR="00F52DD7">
        <w:rPr>
          <w:rFonts w:ascii="Arial" w:hAnsi="Arial" w:cs="Arial"/>
          <w:sz w:val="24"/>
          <w:szCs w:val="24"/>
          <w:lang w:val="en-GB"/>
        </w:rPr>
        <w:t>P</w:t>
      </w:r>
      <w:r w:rsidRPr="00F20887">
        <w:rPr>
          <w:rFonts w:ascii="Arial" w:hAnsi="Arial" w:cs="Arial"/>
          <w:sz w:val="24"/>
          <w:szCs w:val="24"/>
          <w:lang w:val="en-GB"/>
        </w:rPr>
        <w:t xml:space="preserve">artition Deed </w:t>
      </w:r>
      <w:r w:rsidR="007A39F6" w:rsidRPr="00F20887">
        <w:rPr>
          <w:rFonts w:ascii="Arial" w:hAnsi="Arial" w:cs="Arial"/>
          <w:sz w:val="24"/>
          <w:szCs w:val="24"/>
          <w:lang w:val="en-GB"/>
        </w:rPr>
        <w:t>da</w:t>
      </w:r>
      <w:r w:rsidRPr="00F20887">
        <w:rPr>
          <w:rFonts w:ascii="Arial" w:hAnsi="Arial" w:cs="Arial"/>
          <w:sz w:val="24"/>
          <w:szCs w:val="24"/>
          <w:lang w:val="en-GB"/>
        </w:rPr>
        <w:t>t</w:t>
      </w:r>
      <w:r w:rsidR="007A39F6" w:rsidRPr="00F20887">
        <w:rPr>
          <w:rFonts w:ascii="Arial" w:hAnsi="Arial" w:cs="Arial"/>
          <w:sz w:val="24"/>
          <w:szCs w:val="24"/>
          <w:lang w:val="en-GB"/>
        </w:rPr>
        <w:t>ed</w:t>
      </w:r>
      <w:r w:rsidRPr="00F20887">
        <w:rPr>
          <w:rFonts w:ascii="Arial" w:hAnsi="Arial" w:cs="Arial"/>
          <w:sz w:val="24"/>
          <w:szCs w:val="24"/>
          <w:lang w:val="en-GB"/>
        </w:rPr>
        <w:t xml:space="preserve"> 22.05.1965 wherein he was allotted </w:t>
      </w:r>
      <w:r w:rsidR="00C07886">
        <w:rPr>
          <w:rFonts w:ascii="Arial" w:hAnsi="Arial" w:cs="Arial"/>
          <w:sz w:val="24"/>
          <w:szCs w:val="24"/>
          <w:lang w:val="en-GB"/>
        </w:rPr>
        <w:t xml:space="preserve">with </w:t>
      </w:r>
      <w:r w:rsidRPr="00F20887">
        <w:rPr>
          <w:rFonts w:ascii="Arial" w:hAnsi="Arial" w:cs="Arial"/>
          <w:sz w:val="24"/>
          <w:szCs w:val="24"/>
          <w:lang w:val="en-GB"/>
        </w:rPr>
        <w:t xml:space="preserve">the said properties under schedule </w:t>
      </w:r>
      <w:r w:rsidR="00102EE3">
        <w:rPr>
          <w:rFonts w:ascii="Arial" w:hAnsi="Arial" w:cs="Arial"/>
          <w:sz w:val="24"/>
          <w:szCs w:val="24"/>
          <w:lang w:val="en-GB"/>
        </w:rPr>
        <w:t>‘C’</w:t>
      </w:r>
      <w:r w:rsidRPr="00F20887">
        <w:rPr>
          <w:rFonts w:ascii="Arial" w:hAnsi="Arial" w:cs="Arial"/>
          <w:sz w:val="24"/>
          <w:szCs w:val="24"/>
          <w:lang w:val="en-GB"/>
        </w:rPr>
        <w:t xml:space="preserve"> therein</w:t>
      </w:r>
      <w:r w:rsidR="00C07886">
        <w:rPr>
          <w:rFonts w:ascii="Arial" w:hAnsi="Arial" w:cs="Arial"/>
          <w:sz w:val="24"/>
          <w:szCs w:val="24"/>
          <w:lang w:val="en-GB"/>
        </w:rPr>
        <w:t xml:space="preserve">. Subsequently the said </w:t>
      </w:r>
      <w:proofErr w:type="spellStart"/>
      <w:r w:rsidR="00C07886">
        <w:rPr>
          <w:rFonts w:ascii="Arial" w:hAnsi="Arial" w:cs="Arial"/>
          <w:sz w:val="24"/>
          <w:szCs w:val="24"/>
          <w:lang w:val="en-GB"/>
        </w:rPr>
        <w:t>Kuppanda</w:t>
      </w:r>
      <w:proofErr w:type="spellEnd"/>
      <w:r w:rsidR="00C07886">
        <w:rPr>
          <w:rFonts w:ascii="Arial" w:hAnsi="Arial" w:cs="Arial"/>
          <w:sz w:val="24"/>
          <w:szCs w:val="24"/>
          <w:lang w:val="en-GB"/>
        </w:rPr>
        <w:t xml:space="preserve"> Gounder</w:t>
      </w:r>
      <w:r w:rsidRPr="00F20887">
        <w:rPr>
          <w:rFonts w:ascii="Arial" w:hAnsi="Arial" w:cs="Arial"/>
          <w:sz w:val="24"/>
          <w:szCs w:val="24"/>
          <w:lang w:val="en-GB"/>
        </w:rPr>
        <w:t xml:space="preserve"> who in turn sold it to </w:t>
      </w:r>
      <w:r w:rsidRPr="00F20887">
        <w:rPr>
          <w:rFonts w:ascii="Arial" w:hAnsi="Arial" w:cs="Arial"/>
          <w:sz w:val="24"/>
          <w:szCs w:val="24"/>
          <w:lang w:val="en-GB"/>
        </w:rPr>
        <w:lastRenderedPageBreak/>
        <w:t>one Ramasamy Gounder</w:t>
      </w:r>
      <w:r w:rsidR="00C07886">
        <w:rPr>
          <w:rFonts w:ascii="Arial" w:hAnsi="Arial" w:cs="Arial"/>
          <w:sz w:val="24"/>
          <w:szCs w:val="24"/>
          <w:lang w:val="en-GB"/>
        </w:rPr>
        <w:t>,</w:t>
      </w:r>
      <w:r w:rsidRPr="00F20887">
        <w:rPr>
          <w:rFonts w:ascii="Arial" w:hAnsi="Arial" w:cs="Arial"/>
          <w:sz w:val="24"/>
          <w:szCs w:val="24"/>
          <w:lang w:val="en-GB"/>
        </w:rPr>
        <w:t xml:space="preserve"> son of Pacha Gounder under Sale Deed </w:t>
      </w:r>
      <w:r w:rsidR="007A39F6" w:rsidRPr="00F20887">
        <w:rPr>
          <w:rFonts w:ascii="Arial" w:hAnsi="Arial" w:cs="Arial"/>
          <w:sz w:val="24"/>
          <w:szCs w:val="24"/>
          <w:lang w:val="en-GB"/>
        </w:rPr>
        <w:t>da</w:t>
      </w:r>
      <w:r w:rsidRPr="00F20887">
        <w:rPr>
          <w:rFonts w:ascii="Arial" w:hAnsi="Arial" w:cs="Arial"/>
          <w:sz w:val="24"/>
          <w:szCs w:val="24"/>
          <w:lang w:val="en-GB"/>
        </w:rPr>
        <w:t>t</w:t>
      </w:r>
      <w:r w:rsidR="007A39F6" w:rsidRPr="00F20887">
        <w:rPr>
          <w:rFonts w:ascii="Arial" w:hAnsi="Arial" w:cs="Arial"/>
          <w:sz w:val="24"/>
          <w:szCs w:val="24"/>
          <w:lang w:val="en-GB"/>
        </w:rPr>
        <w:t>ed</w:t>
      </w:r>
      <w:r w:rsidRPr="00F20887">
        <w:rPr>
          <w:rFonts w:ascii="Arial" w:hAnsi="Arial" w:cs="Arial"/>
          <w:sz w:val="24"/>
          <w:szCs w:val="24"/>
          <w:lang w:val="en-GB"/>
        </w:rPr>
        <w:t xml:space="preserve"> </w:t>
      </w:r>
      <w:r w:rsidR="007A39F6" w:rsidRPr="00F20887">
        <w:rPr>
          <w:rFonts w:ascii="Arial" w:hAnsi="Arial" w:cs="Arial"/>
          <w:sz w:val="24"/>
          <w:szCs w:val="24"/>
          <w:lang w:val="en-GB"/>
        </w:rPr>
        <w:t>0</w:t>
      </w:r>
      <w:r w:rsidRPr="00F20887">
        <w:rPr>
          <w:rFonts w:ascii="Arial" w:hAnsi="Arial" w:cs="Arial"/>
          <w:sz w:val="24"/>
          <w:szCs w:val="24"/>
          <w:lang w:val="en-GB"/>
        </w:rPr>
        <w:t>3.</w:t>
      </w:r>
      <w:r w:rsidR="007A39F6" w:rsidRPr="00F20887">
        <w:rPr>
          <w:rFonts w:ascii="Arial" w:hAnsi="Arial" w:cs="Arial"/>
          <w:sz w:val="24"/>
          <w:szCs w:val="24"/>
          <w:lang w:val="en-GB"/>
        </w:rPr>
        <w:t>0</w:t>
      </w:r>
      <w:r w:rsidRPr="00F20887">
        <w:rPr>
          <w:rFonts w:ascii="Arial" w:hAnsi="Arial" w:cs="Arial"/>
          <w:sz w:val="24"/>
          <w:szCs w:val="24"/>
          <w:lang w:val="en-GB"/>
        </w:rPr>
        <w:t>9.1971</w:t>
      </w:r>
      <w:r w:rsidR="00C07886">
        <w:rPr>
          <w:rFonts w:ascii="Arial" w:hAnsi="Arial" w:cs="Arial"/>
          <w:sz w:val="24"/>
          <w:szCs w:val="24"/>
          <w:lang w:val="en-GB"/>
        </w:rPr>
        <w:t>,</w:t>
      </w:r>
      <w:r w:rsidRPr="00F20887">
        <w:rPr>
          <w:rFonts w:ascii="Arial" w:hAnsi="Arial" w:cs="Arial"/>
          <w:sz w:val="24"/>
          <w:szCs w:val="24"/>
          <w:lang w:val="en-GB"/>
        </w:rPr>
        <w:t xml:space="preserve"> registered as Doc no. 1696/1971 a</w:t>
      </w:r>
      <w:r w:rsidR="00C07886">
        <w:rPr>
          <w:rFonts w:ascii="Arial" w:hAnsi="Arial" w:cs="Arial"/>
          <w:sz w:val="24"/>
          <w:szCs w:val="24"/>
          <w:lang w:val="en-GB"/>
        </w:rPr>
        <w:t>t</w:t>
      </w:r>
      <w:r w:rsidRPr="00F20887">
        <w:rPr>
          <w:rFonts w:ascii="Arial" w:hAnsi="Arial" w:cs="Arial"/>
          <w:sz w:val="24"/>
          <w:szCs w:val="24"/>
          <w:lang w:val="en-GB"/>
        </w:rPr>
        <w:t xml:space="preserve"> SRO Gandhipuram for a Sale price of Rs. 2000/-. The entire sale pr</w:t>
      </w:r>
      <w:r w:rsidR="00E7477F" w:rsidRPr="00F20887">
        <w:rPr>
          <w:rFonts w:ascii="Arial" w:hAnsi="Arial" w:cs="Arial"/>
          <w:sz w:val="24"/>
          <w:szCs w:val="24"/>
          <w:lang w:val="en-GB"/>
        </w:rPr>
        <w:t>i</w:t>
      </w:r>
      <w:r w:rsidRPr="00F20887">
        <w:rPr>
          <w:rFonts w:ascii="Arial" w:hAnsi="Arial" w:cs="Arial"/>
          <w:sz w:val="24"/>
          <w:szCs w:val="24"/>
          <w:lang w:val="en-GB"/>
        </w:rPr>
        <w:t xml:space="preserve">ce was duly discharged in the manner as set out </w:t>
      </w:r>
      <w:r w:rsidR="00C07886">
        <w:rPr>
          <w:rFonts w:ascii="Arial" w:hAnsi="Arial" w:cs="Arial"/>
          <w:sz w:val="24"/>
          <w:szCs w:val="24"/>
          <w:lang w:val="en-GB"/>
        </w:rPr>
        <w:t>there</w:t>
      </w:r>
      <w:r w:rsidRPr="00F20887">
        <w:rPr>
          <w:rFonts w:ascii="Arial" w:hAnsi="Arial" w:cs="Arial"/>
          <w:sz w:val="24"/>
          <w:szCs w:val="24"/>
          <w:lang w:val="en-GB"/>
        </w:rPr>
        <w:t>in and thus the said sale was co</w:t>
      </w:r>
      <w:r w:rsidR="00C07886">
        <w:rPr>
          <w:rFonts w:ascii="Arial" w:hAnsi="Arial" w:cs="Arial"/>
          <w:sz w:val="24"/>
          <w:szCs w:val="24"/>
          <w:lang w:val="en-GB"/>
        </w:rPr>
        <w:t>nclud</w:t>
      </w:r>
      <w:r w:rsidRPr="00F20887">
        <w:rPr>
          <w:rFonts w:ascii="Arial" w:hAnsi="Arial" w:cs="Arial"/>
          <w:sz w:val="24"/>
          <w:szCs w:val="24"/>
          <w:lang w:val="en-GB"/>
        </w:rPr>
        <w:t xml:space="preserve">ed and possession was taken over by the said Ramasamy Gounder. Whileso there is no question of impersonation arose </w:t>
      </w:r>
      <w:r w:rsidR="00E7477F" w:rsidRPr="00F20887">
        <w:rPr>
          <w:rFonts w:ascii="Arial" w:hAnsi="Arial" w:cs="Arial"/>
          <w:sz w:val="24"/>
          <w:szCs w:val="24"/>
          <w:lang w:val="en-GB"/>
        </w:rPr>
        <w:t xml:space="preserve">as per the collusion </w:t>
      </w:r>
      <w:r w:rsidR="00C07886">
        <w:rPr>
          <w:rFonts w:ascii="Arial" w:hAnsi="Arial" w:cs="Arial"/>
          <w:sz w:val="24"/>
          <w:szCs w:val="24"/>
          <w:lang w:val="en-GB"/>
        </w:rPr>
        <w:t xml:space="preserve">alleged to have been taken place </w:t>
      </w:r>
      <w:r w:rsidR="00E7477F" w:rsidRPr="00F20887">
        <w:rPr>
          <w:rFonts w:ascii="Arial" w:hAnsi="Arial" w:cs="Arial"/>
          <w:sz w:val="24"/>
          <w:szCs w:val="24"/>
          <w:lang w:val="en-GB"/>
        </w:rPr>
        <w:t xml:space="preserve">between Nanjukutty Gounder and purchaser Ramasamy Gounder. As such, the burden of proof of impersonation and also the forged nature of sale deed dated </w:t>
      </w:r>
      <w:r w:rsidR="007A39F6" w:rsidRPr="00F20887">
        <w:rPr>
          <w:rFonts w:ascii="Arial" w:hAnsi="Arial" w:cs="Arial"/>
          <w:sz w:val="24"/>
          <w:szCs w:val="24"/>
          <w:lang w:val="en-GB"/>
        </w:rPr>
        <w:t>0</w:t>
      </w:r>
      <w:r w:rsidR="00E7477F" w:rsidRPr="00F20887">
        <w:rPr>
          <w:rFonts w:ascii="Arial" w:hAnsi="Arial" w:cs="Arial"/>
          <w:sz w:val="24"/>
          <w:szCs w:val="24"/>
          <w:lang w:val="en-GB"/>
        </w:rPr>
        <w:t>3.</w:t>
      </w:r>
      <w:r w:rsidR="007A39F6" w:rsidRPr="00F20887">
        <w:rPr>
          <w:rFonts w:ascii="Arial" w:hAnsi="Arial" w:cs="Arial"/>
          <w:sz w:val="24"/>
          <w:szCs w:val="24"/>
          <w:lang w:val="en-GB"/>
        </w:rPr>
        <w:t>0</w:t>
      </w:r>
      <w:r w:rsidR="00E7477F" w:rsidRPr="00F20887">
        <w:rPr>
          <w:rFonts w:ascii="Arial" w:hAnsi="Arial" w:cs="Arial"/>
          <w:sz w:val="24"/>
          <w:szCs w:val="24"/>
          <w:lang w:val="en-GB"/>
        </w:rPr>
        <w:t xml:space="preserve">9.1971 shall have to be proved by plaintiffs which this defendant stoutly denies. There is no kind of impersonation took place as alleged by plaintiffs which is otherwise a concocted story created by plaintiffs for filing the suit. The </w:t>
      </w:r>
      <w:r w:rsidR="006E2C01">
        <w:rPr>
          <w:rFonts w:ascii="Arial" w:hAnsi="Arial" w:cs="Arial"/>
          <w:sz w:val="24"/>
          <w:szCs w:val="24"/>
          <w:lang w:val="en-GB"/>
        </w:rPr>
        <w:t>S</w:t>
      </w:r>
      <w:r w:rsidR="00E7477F" w:rsidRPr="00F20887">
        <w:rPr>
          <w:rFonts w:ascii="Arial" w:hAnsi="Arial" w:cs="Arial"/>
          <w:sz w:val="24"/>
          <w:szCs w:val="24"/>
          <w:lang w:val="en-GB"/>
        </w:rPr>
        <w:t>a</w:t>
      </w:r>
      <w:r w:rsidR="006E2C01">
        <w:rPr>
          <w:rFonts w:ascii="Arial" w:hAnsi="Arial" w:cs="Arial"/>
          <w:sz w:val="24"/>
          <w:szCs w:val="24"/>
          <w:lang w:val="en-GB"/>
        </w:rPr>
        <w:t>l</w:t>
      </w:r>
      <w:r w:rsidR="00E7477F" w:rsidRPr="00F20887">
        <w:rPr>
          <w:rFonts w:ascii="Arial" w:hAnsi="Arial" w:cs="Arial"/>
          <w:sz w:val="24"/>
          <w:szCs w:val="24"/>
          <w:lang w:val="en-GB"/>
        </w:rPr>
        <w:t xml:space="preserve">e deed dated </w:t>
      </w:r>
      <w:r w:rsidR="007A39F6" w:rsidRPr="00F20887">
        <w:rPr>
          <w:rFonts w:ascii="Arial" w:hAnsi="Arial" w:cs="Arial"/>
          <w:sz w:val="24"/>
          <w:szCs w:val="24"/>
          <w:lang w:val="en-GB"/>
        </w:rPr>
        <w:t>0</w:t>
      </w:r>
      <w:r w:rsidR="00E7477F" w:rsidRPr="00F20887">
        <w:rPr>
          <w:rFonts w:ascii="Arial" w:hAnsi="Arial" w:cs="Arial"/>
          <w:sz w:val="24"/>
          <w:szCs w:val="24"/>
          <w:lang w:val="en-GB"/>
        </w:rPr>
        <w:t>3.</w:t>
      </w:r>
      <w:r w:rsidR="007A39F6" w:rsidRPr="00F20887">
        <w:rPr>
          <w:rFonts w:ascii="Arial" w:hAnsi="Arial" w:cs="Arial"/>
          <w:sz w:val="24"/>
          <w:szCs w:val="24"/>
          <w:lang w:val="en-GB"/>
        </w:rPr>
        <w:t>0</w:t>
      </w:r>
      <w:r w:rsidR="00E7477F" w:rsidRPr="00F20887">
        <w:rPr>
          <w:rFonts w:ascii="Arial" w:hAnsi="Arial" w:cs="Arial"/>
          <w:sz w:val="24"/>
          <w:szCs w:val="24"/>
          <w:lang w:val="en-GB"/>
        </w:rPr>
        <w:t>9.1971 was duly executed by vendor to purchaser for valid consideration along with delivery of possession.</w:t>
      </w:r>
    </w:p>
    <w:p w14:paraId="701BA3F9" w14:textId="503EDFEA" w:rsidR="00E7477F" w:rsidRPr="00F20887" w:rsidRDefault="00E7477F" w:rsidP="00F20887">
      <w:pPr>
        <w:pStyle w:val="ListParagraph"/>
        <w:numPr>
          <w:ilvl w:val="0"/>
          <w:numId w:val="1"/>
        </w:numPr>
        <w:spacing w:before="240" w:line="360" w:lineRule="auto"/>
        <w:ind w:left="0" w:firstLine="0"/>
        <w:jc w:val="both"/>
        <w:rPr>
          <w:rFonts w:ascii="Arial" w:hAnsi="Arial" w:cs="Arial"/>
          <w:sz w:val="24"/>
          <w:szCs w:val="24"/>
        </w:rPr>
      </w:pPr>
      <w:r w:rsidRPr="00F20887">
        <w:rPr>
          <w:rFonts w:ascii="Arial" w:hAnsi="Arial" w:cs="Arial"/>
          <w:sz w:val="24"/>
          <w:szCs w:val="24"/>
          <w:lang w:val="en-GB"/>
        </w:rPr>
        <w:t>Thereafter</w:t>
      </w:r>
      <w:r w:rsidR="00C07886">
        <w:rPr>
          <w:rFonts w:ascii="Arial" w:hAnsi="Arial" w:cs="Arial"/>
          <w:sz w:val="24"/>
          <w:szCs w:val="24"/>
          <w:lang w:val="en-GB"/>
        </w:rPr>
        <w:t>,</w:t>
      </w:r>
      <w:r w:rsidRPr="00F20887">
        <w:rPr>
          <w:rFonts w:ascii="Arial" w:hAnsi="Arial" w:cs="Arial"/>
          <w:sz w:val="24"/>
          <w:szCs w:val="24"/>
          <w:lang w:val="en-GB"/>
        </w:rPr>
        <w:t xml:space="preserve"> the purchaser Ramasamy Gounder along with vendor Kaliyappa Gounder both sold the said property to this defendant’s father Nanjukutty Gounder under Sale Deed dated </w:t>
      </w:r>
      <w:r w:rsidR="007A39F6" w:rsidRPr="00F20887">
        <w:rPr>
          <w:rFonts w:ascii="Arial" w:hAnsi="Arial" w:cs="Arial"/>
          <w:sz w:val="24"/>
          <w:szCs w:val="24"/>
          <w:lang w:val="en-GB"/>
        </w:rPr>
        <w:t>0</w:t>
      </w:r>
      <w:r w:rsidRPr="00F20887">
        <w:rPr>
          <w:rFonts w:ascii="Arial" w:hAnsi="Arial" w:cs="Arial"/>
          <w:sz w:val="24"/>
          <w:szCs w:val="24"/>
          <w:lang w:val="en-GB"/>
        </w:rPr>
        <w:t>7.</w:t>
      </w:r>
      <w:r w:rsidR="007A39F6" w:rsidRPr="00F20887">
        <w:rPr>
          <w:rFonts w:ascii="Arial" w:hAnsi="Arial" w:cs="Arial"/>
          <w:sz w:val="24"/>
          <w:szCs w:val="24"/>
          <w:lang w:val="en-GB"/>
        </w:rPr>
        <w:t>0</w:t>
      </w:r>
      <w:r w:rsidRPr="00F20887">
        <w:rPr>
          <w:rFonts w:ascii="Arial" w:hAnsi="Arial" w:cs="Arial"/>
          <w:sz w:val="24"/>
          <w:szCs w:val="24"/>
          <w:lang w:val="en-GB"/>
        </w:rPr>
        <w:t>2.1973</w:t>
      </w:r>
      <w:r w:rsidR="00C07886">
        <w:rPr>
          <w:rFonts w:ascii="Arial" w:hAnsi="Arial" w:cs="Arial"/>
          <w:sz w:val="24"/>
          <w:szCs w:val="24"/>
          <w:lang w:val="en-GB"/>
        </w:rPr>
        <w:t>,</w:t>
      </w:r>
      <w:r w:rsidRPr="00F20887">
        <w:rPr>
          <w:rFonts w:ascii="Arial" w:hAnsi="Arial" w:cs="Arial"/>
          <w:sz w:val="24"/>
          <w:szCs w:val="24"/>
          <w:lang w:val="en-GB"/>
        </w:rPr>
        <w:t xml:space="preserve"> registered as doc no.235/1973 for a sale price of Rs. 3000/- which was duly paid by purchaser as recited therein. Moreso the recitals of Sale Deed dated 07.02.1973 categorically discloses that there existed an agreement between Kaliyappa Gounder and Ramasamy Gounder for reconveyance of the said properties to Kaliyappa Gounder in case the purchaser Ra</w:t>
      </w:r>
      <w:r w:rsidR="007A39F6" w:rsidRPr="00F20887">
        <w:rPr>
          <w:rFonts w:ascii="Arial" w:hAnsi="Arial" w:cs="Arial"/>
          <w:sz w:val="24"/>
          <w:szCs w:val="24"/>
          <w:lang w:val="en-GB"/>
        </w:rPr>
        <w:t>m</w:t>
      </w:r>
      <w:r w:rsidRPr="00F20887">
        <w:rPr>
          <w:rFonts w:ascii="Arial" w:hAnsi="Arial" w:cs="Arial"/>
          <w:sz w:val="24"/>
          <w:szCs w:val="24"/>
          <w:lang w:val="en-GB"/>
        </w:rPr>
        <w:t xml:space="preserve">asamy Gounder receives consideration from him as in Sale Deed dated </w:t>
      </w:r>
      <w:r w:rsidR="005776A6">
        <w:rPr>
          <w:rFonts w:ascii="Arial" w:hAnsi="Arial" w:cs="Arial"/>
          <w:sz w:val="24"/>
          <w:szCs w:val="24"/>
          <w:lang w:val="en-GB"/>
        </w:rPr>
        <w:t>0</w:t>
      </w:r>
      <w:r w:rsidRPr="00F20887">
        <w:rPr>
          <w:rFonts w:ascii="Arial" w:hAnsi="Arial" w:cs="Arial"/>
          <w:sz w:val="24"/>
          <w:szCs w:val="24"/>
          <w:lang w:val="en-GB"/>
        </w:rPr>
        <w:t>3.</w:t>
      </w:r>
      <w:r w:rsidR="005776A6">
        <w:rPr>
          <w:rFonts w:ascii="Arial" w:hAnsi="Arial" w:cs="Arial"/>
          <w:sz w:val="24"/>
          <w:szCs w:val="24"/>
          <w:lang w:val="en-GB"/>
        </w:rPr>
        <w:t>0</w:t>
      </w:r>
      <w:r w:rsidRPr="00F20887">
        <w:rPr>
          <w:rFonts w:ascii="Arial" w:hAnsi="Arial" w:cs="Arial"/>
          <w:sz w:val="24"/>
          <w:szCs w:val="24"/>
          <w:lang w:val="en-GB"/>
        </w:rPr>
        <w:t>9.1971. However</w:t>
      </w:r>
      <w:r w:rsidR="00F94A0B" w:rsidRPr="00F20887">
        <w:rPr>
          <w:rFonts w:ascii="Arial" w:hAnsi="Arial" w:cs="Arial"/>
          <w:sz w:val="24"/>
          <w:szCs w:val="24"/>
          <w:lang w:val="en-GB"/>
        </w:rPr>
        <w:t>,</w:t>
      </w:r>
      <w:r w:rsidRPr="00F20887">
        <w:rPr>
          <w:rFonts w:ascii="Arial" w:hAnsi="Arial" w:cs="Arial"/>
          <w:sz w:val="24"/>
          <w:szCs w:val="24"/>
          <w:lang w:val="en-GB"/>
        </w:rPr>
        <w:t xml:space="preserve"> in due course both of them sold the property to Nanjukutty Gounder as stated above pertaining to the entire 1.46 acres along with delivery of possession and after demise of Nanjukutty Gounder o</w:t>
      </w:r>
      <w:r w:rsidR="00C07886">
        <w:rPr>
          <w:rFonts w:ascii="Arial" w:hAnsi="Arial" w:cs="Arial"/>
          <w:sz w:val="24"/>
          <w:szCs w:val="24"/>
          <w:lang w:val="en-GB"/>
        </w:rPr>
        <w:t>n</w:t>
      </w:r>
      <w:r w:rsidRPr="00F20887">
        <w:rPr>
          <w:rFonts w:ascii="Arial" w:hAnsi="Arial" w:cs="Arial"/>
          <w:sz w:val="24"/>
          <w:szCs w:val="24"/>
          <w:lang w:val="en-GB"/>
        </w:rPr>
        <w:t xml:space="preserve"> </w:t>
      </w:r>
      <w:r w:rsidRPr="003B698C">
        <w:rPr>
          <w:rFonts w:ascii="Arial" w:hAnsi="Arial" w:cs="Arial"/>
          <w:sz w:val="24"/>
          <w:szCs w:val="24"/>
          <w:lang w:val="en-GB"/>
        </w:rPr>
        <w:t>14.04.2004</w:t>
      </w:r>
      <w:r w:rsidR="00C07886">
        <w:rPr>
          <w:rFonts w:ascii="Arial" w:hAnsi="Arial" w:cs="Arial"/>
          <w:sz w:val="24"/>
          <w:szCs w:val="24"/>
          <w:lang w:val="en-GB"/>
        </w:rPr>
        <w:t>,</w:t>
      </w:r>
      <w:r w:rsidRPr="00F20887">
        <w:rPr>
          <w:rFonts w:ascii="Arial" w:hAnsi="Arial" w:cs="Arial"/>
          <w:sz w:val="24"/>
          <w:szCs w:val="24"/>
          <w:lang w:val="en-GB"/>
        </w:rPr>
        <w:t xml:space="preserve"> his legal heirs namely wife Subbathal, daughters Selvi, Lakshmi and son Thangavel namely this defendant succeed</w:t>
      </w:r>
      <w:r w:rsidR="00C07886">
        <w:rPr>
          <w:rFonts w:ascii="Arial" w:hAnsi="Arial" w:cs="Arial"/>
          <w:sz w:val="24"/>
          <w:szCs w:val="24"/>
          <w:lang w:val="en-GB"/>
        </w:rPr>
        <w:t>ed</w:t>
      </w:r>
      <w:r w:rsidRPr="00F20887">
        <w:rPr>
          <w:rFonts w:ascii="Arial" w:hAnsi="Arial" w:cs="Arial"/>
          <w:sz w:val="24"/>
          <w:szCs w:val="24"/>
          <w:lang w:val="en-GB"/>
        </w:rPr>
        <w:t xml:space="preserve"> his estates. Whileso all of them entered into a partition on 07.03.2011 registered as</w:t>
      </w:r>
      <w:r w:rsidR="00F94A0B" w:rsidRPr="00F20887">
        <w:rPr>
          <w:rFonts w:ascii="Arial" w:hAnsi="Arial" w:cs="Arial"/>
          <w:sz w:val="24"/>
          <w:szCs w:val="24"/>
          <w:lang w:val="en-GB"/>
        </w:rPr>
        <w:t xml:space="preserve"> </w:t>
      </w:r>
      <w:r w:rsidRPr="00F20887">
        <w:rPr>
          <w:rFonts w:ascii="Arial" w:hAnsi="Arial" w:cs="Arial"/>
          <w:sz w:val="24"/>
          <w:szCs w:val="24"/>
          <w:lang w:val="en-GB"/>
        </w:rPr>
        <w:t>Document No. 1430/2011</w:t>
      </w:r>
      <w:r w:rsidR="00C07886">
        <w:rPr>
          <w:rFonts w:ascii="Arial" w:hAnsi="Arial" w:cs="Arial"/>
          <w:sz w:val="24"/>
          <w:szCs w:val="24"/>
          <w:lang w:val="en-GB"/>
        </w:rPr>
        <w:t>,</w:t>
      </w:r>
      <w:r w:rsidRPr="00F20887">
        <w:rPr>
          <w:rFonts w:ascii="Arial" w:hAnsi="Arial" w:cs="Arial"/>
          <w:sz w:val="24"/>
          <w:szCs w:val="24"/>
          <w:lang w:val="en-GB"/>
        </w:rPr>
        <w:t xml:space="preserve"> wherein this defendant was allotted with ‘D’ Schedule property namely an exten</w:t>
      </w:r>
      <w:r w:rsidR="00F94A0B" w:rsidRPr="00F20887">
        <w:rPr>
          <w:rFonts w:ascii="Arial" w:hAnsi="Arial" w:cs="Arial"/>
          <w:sz w:val="24"/>
          <w:szCs w:val="24"/>
          <w:lang w:val="en-GB"/>
        </w:rPr>
        <w:t>t</w:t>
      </w:r>
      <w:r w:rsidRPr="00F20887">
        <w:rPr>
          <w:rFonts w:ascii="Arial" w:hAnsi="Arial" w:cs="Arial"/>
          <w:sz w:val="24"/>
          <w:szCs w:val="24"/>
          <w:lang w:val="en-GB"/>
        </w:rPr>
        <w:t xml:space="preserve"> of </w:t>
      </w:r>
      <w:r w:rsidR="00F94A0B" w:rsidRPr="00F20887">
        <w:rPr>
          <w:rFonts w:ascii="Arial" w:hAnsi="Arial" w:cs="Arial"/>
          <w:sz w:val="24"/>
          <w:szCs w:val="24"/>
          <w:lang w:val="en-GB"/>
        </w:rPr>
        <w:t>9 cents in S.F. No. 201/2</w:t>
      </w:r>
      <w:r w:rsidR="005974A7">
        <w:rPr>
          <w:rFonts w:ascii="Arial" w:hAnsi="Arial" w:cs="Arial"/>
          <w:sz w:val="24"/>
          <w:szCs w:val="24"/>
          <w:lang w:val="en-GB"/>
        </w:rPr>
        <w:t>C</w:t>
      </w:r>
      <w:r w:rsidR="00F94A0B" w:rsidRPr="00F20887">
        <w:rPr>
          <w:rFonts w:ascii="Arial" w:hAnsi="Arial" w:cs="Arial"/>
          <w:sz w:val="24"/>
          <w:szCs w:val="24"/>
          <w:lang w:val="en-GB"/>
        </w:rPr>
        <w:t xml:space="preserve"> and 56 ¾ cents in S.F. No.202/2C both totalling to 65 ¾ cents which are in his peaceful physical possession and enjoyment and necessary revenue records have also mutated in his name. This defendant’s mother was given Rs. </w:t>
      </w:r>
      <w:r w:rsidR="007A39F6" w:rsidRPr="00F20887">
        <w:rPr>
          <w:rFonts w:ascii="Arial" w:hAnsi="Arial" w:cs="Arial"/>
          <w:sz w:val="24"/>
          <w:szCs w:val="24"/>
          <w:lang w:val="en-GB"/>
        </w:rPr>
        <w:t>50,000</w:t>
      </w:r>
      <w:r w:rsidR="00F94A0B" w:rsidRPr="00F20887">
        <w:rPr>
          <w:rFonts w:ascii="Arial" w:hAnsi="Arial" w:cs="Arial"/>
          <w:sz w:val="24"/>
          <w:szCs w:val="24"/>
          <w:lang w:val="en-GB"/>
        </w:rPr>
        <w:t>/- in family common fund and the properties were divided among this defendant and his two sisters in Schedule ‘B’,</w:t>
      </w:r>
      <w:r w:rsidR="005974A7">
        <w:rPr>
          <w:rFonts w:ascii="Arial" w:hAnsi="Arial" w:cs="Arial"/>
          <w:sz w:val="24"/>
          <w:szCs w:val="24"/>
          <w:lang w:val="en-GB"/>
        </w:rPr>
        <w:t xml:space="preserve"> </w:t>
      </w:r>
      <w:r w:rsidR="005974A7">
        <w:rPr>
          <w:rFonts w:ascii="Arial" w:hAnsi="Arial" w:cs="Arial"/>
          <w:sz w:val="24"/>
          <w:szCs w:val="24"/>
          <w:lang w:val="en-GB"/>
        </w:rPr>
        <w:lastRenderedPageBreak/>
        <w:t>‘</w:t>
      </w:r>
      <w:r w:rsidR="00F94A0B" w:rsidRPr="00F20887">
        <w:rPr>
          <w:rFonts w:ascii="Arial" w:hAnsi="Arial" w:cs="Arial"/>
          <w:sz w:val="24"/>
          <w:szCs w:val="24"/>
          <w:lang w:val="en-GB"/>
        </w:rPr>
        <w:t>C’ and ‘D’ as detailed therein. Thus, the defendants alone are in possession and enjoyment of the suit property and the said Kaliyappa Gounder being husband of the 1</w:t>
      </w:r>
      <w:r w:rsidR="00F94A0B" w:rsidRPr="00F20887">
        <w:rPr>
          <w:rFonts w:ascii="Arial" w:hAnsi="Arial" w:cs="Arial"/>
          <w:sz w:val="24"/>
          <w:szCs w:val="24"/>
          <w:vertAlign w:val="superscript"/>
          <w:lang w:val="en-GB"/>
        </w:rPr>
        <w:t>st</w:t>
      </w:r>
      <w:r w:rsidR="00F94A0B" w:rsidRPr="00F20887">
        <w:rPr>
          <w:rFonts w:ascii="Arial" w:hAnsi="Arial" w:cs="Arial"/>
          <w:sz w:val="24"/>
          <w:szCs w:val="24"/>
          <w:lang w:val="en-GB"/>
        </w:rPr>
        <w:t xml:space="preserve"> plaintiff sold it as early in 1971 and since then the subsequent transferees are in possession and the plaintiffs never ever be in possession of suit property and thus the suit is vexatious one filed after a period of 53 years from the date of its alienation and as such the present suit is squarely barred by limitation. This defendant reiterates that the </w:t>
      </w:r>
      <w:r w:rsidR="006B1980">
        <w:rPr>
          <w:rFonts w:ascii="Arial" w:hAnsi="Arial" w:cs="Arial"/>
          <w:sz w:val="24"/>
          <w:szCs w:val="24"/>
          <w:lang w:val="en-GB"/>
        </w:rPr>
        <w:t>S</w:t>
      </w:r>
      <w:r w:rsidR="00F94A0B" w:rsidRPr="00F20887">
        <w:rPr>
          <w:rFonts w:ascii="Arial" w:hAnsi="Arial" w:cs="Arial"/>
          <w:sz w:val="24"/>
          <w:szCs w:val="24"/>
          <w:lang w:val="en-GB"/>
        </w:rPr>
        <w:t>a</w:t>
      </w:r>
      <w:r w:rsidR="006B1980">
        <w:rPr>
          <w:rFonts w:ascii="Arial" w:hAnsi="Arial" w:cs="Arial"/>
          <w:sz w:val="24"/>
          <w:szCs w:val="24"/>
          <w:lang w:val="en-GB"/>
        </w:rPr>
        <w:t>l</w:t>
      </w:r>
      <w:r w:rsidR="00F94A0B" w:rsidRPr="00F20887">
        <w:rPr>
          <w:rFonts w:ascii="Arial" w:hAnsi="Arial" w:cs="Arial"/>
          <w:sz w:val="24"/>
          <w:szCs w:val="24"/>
          <w:lang w:val="en-GB"/>
        </w:rPr>
        <w:t xml:space="preserve">e Deeds dated 03.09.1971 and 07.02.1973 are true, genuine and valid having executed for valid consideration along with delivery of possession </w:t>
      </w:r>
      <w:r w:rsidR="00C07886">
        <w:rPr>
          <w:rFonts w:ascii="Arial" w:hAnsi="Arial" w:cs="Arial"/>
          <w:sz w:val="24"/>
          <w:szCs w:val="24"/>
          <w:lang w:val="en-GB"/>
        </w:rPr>
        <w:t xml:space="preserve">by its true owners </w:t>
      </w:r>
      <w:r w:rsidR="00F94A0B" w:rsidRPr="00F20887">
        <w:rPr>
          <w:rFonts w:ascii="Arial" w:hAnsi="Arial" w:cs="Arial"/>
          <w:sz w:val="24"/>
          <w:szCs w:val="24"/>
          <w:lang w:val="en-GB"/>
        </w:rPr>
        <w:t>and the plaintiffs well aware of those transactions as early in 1971 itself and now in order to harass these defendants and to grab money this suit has been filed.</w:t>
      </w:r>
    </w:p>
    <w:p w14:paraId="6FD80EBE" w14:textId="169ACD43" w:rsidR="00F94A0B" w:rsidRPr="00F20887" w:rsidRDefault="00F94A0B" w:rsidP="00F20887">
      <w:pPr>
        <w:pStyle w:val="ListParagraph"/>
        <w:numPr>
          <w:ilvl w:val="0"/>
          <w:numId w:val="1"/>
        </w:numPr>
        <w:spacing w:before="240" w:line="360" w:lineRule="auto"/>
        <w:ind w:left="0" w:firstLine="0"/>
        <w:jc w:val="both"/>
        <w:rPr>
          <w:rFonts w:ascii="Arial" w:hAnsi="Arial" w:cs="Arial"/>
          <w:sz w:val="24"/>
          <w:szCs w:val="24"/>
        </w:rPr>
      </w:pPr>
      <w:r w:rsidRPr="00F20887">
        <w:rPr>
          <w:rFonts w:ascii="Arial" w:hAnsi="Arial" w:cs="Arial"/>
          <w:sz w:val="24"/>
          <w:szCs w:val="24"/>
          <w:lang w:val="en-GB"/>
        </w:rPr>
        <w:t>This defendant submits that the alleged reference of suit in O</w:t>
      </w:r>
      <w:r w:rsidR="007A39F6" w:rsidRPr="00F20887">
        <w:rPr>
          <w:rFonts w:ascii="Arial" w:hAnsi="Arial" w:cs="Arial"/>
          <w:sz w:val="24"/>
          <w:szCs w:val="24"/>
          <w:lang w:val="en-GB"/>
        </w:rPr>
        <w:t>.</w:t>
      </w:r>
      <w:r w:rsidRPr="00F20887">
        <w:rPr>
          <w:rFonts w:ascii="Arial" w:hAnsi="Arial" w:cs="Arial"/>
          <w:sz w:val="24"/>
          <w:szCs w:val="24"/>
          <w:lang w:val="en-GB"/>
        </w:rPr>
        <w:t>S</w:t>
      </w:r>
      <w:r w:rsidR="007A39F6" w:rsidRPr="00F20887">
        <w:rPr>
          <w:rFonts w:ascii="Arial" w:hAnsi="Arial" w:cs="Arial"/>
          <w:sz w:val="24"/>
          <w:szCs w:val="24"/>
          <w:lang w:val="en-GB"/>
        </w:rPr>
        <w:t>.</w:t>
      </w:r>
      <w:r w:rsidRPr="00F20887">
        <w:rPr>
          <w:rFonts w:ascii="Arial" w:hAnsi="Arial" w:cs="Arial"/>
          <w:sz w:val="24"/>
          <w:szCs w:val="24"/>
          <w:lang w:val="en-GB"/>
        </w:rPr>
        <w:t xml:space="preserve"> No. 437/2023 is nothing t</w:t>
      </w:r>
      <w:r w:rsidR="007A39F6" w:rsidRPr="00F20887">
        <w:rPr>
          <w:rFonts w:ascii="Arial" w:hAnsi="Arial" w:cs="Arial"/>
          <w:sz w:val="24"/>
          <w:szCs w:val="24"/>
          <w:lang w:val="en-GB"/>
        </w:rPr>
        <w:t>o</w:t>
      </w:r>
      <w:r w:rsidRPr="00F20887">
        <w:rPr>
          <w:rFonts w:ascii="Arial" w:hAnsi="Arial" w:cs="Arial"/>
          <w:sz w:val="24"/>
          <w:szCs w:val="24"/>
          <w:lang w:val="en-GB"/>
        </w:rPr>
        <w:t xml:space="preserve"> </w:t>
      </w:r>
      <w:r w:rsidR="007A39F6" w:rsidRPr="00F20887">
        <w:rPr>
          <w:rFonts w:ascii="Arial" w:hAnsi="Arial" w:cs="Arial"/>
          <w:sz w:val="24"/>
          <w:szCs w:val="24"/>
          <w:lang w:val="en-GB"/>
        </w:rPr>
        <w:t>do</w:t>
      </w:r>
      <w:r w:rsidRPr="00F20887">
        <w:rPr>
          <w:rFonts w:ascii="Arial" w:hAnsi="Arial" w:cs="Arial"/>
          <w:sz w:val="24"/>
          <w:szCs w:val="24"/>
          <w:lang w:val="en-GB"/>
        </w:rPr>
        <w:t xml:space="preserve"> with this defendant </w:t>
      </w:r>
      <w:r w:rsidR="00402ED9">
        <w:rPr>
          <w:rFonts w:ascii="Arial" w:hAnsi="Arial" w:cs="Arial"/>
          <w:sz w:val="24"/>
          <w:szCs w:val="24"/>
          <w:lang w:val="en-GB"/>
        </w:rPr>
        <w:t xml:space="preserve">since </w:t>
      </w:r>
      <w:r w:rsidRPr="00F20887">
        <w:rPr>
          <w:rFonts w:ascii="Arial" w:hAnsi="Arial" w:cs="Arial"/>
          <w:sz w:val="24"/>
          <w:szCs w:val="24"/>
          <w:lang w:val="en-GB"/>
        </w:rPr>
        <w:t>he is not party to it. Besides,</w:t>
      </w:r>
      <w:r w:rsidR="007A39F6" w:rsidRPr="00F20887">
        <w:rPr>
          <w:rFonts w:ascii="Arial" w:hAnsi="Arial" w:cs="Arial"/>
          <w:sz w:val="24"/>
          <w:szCs w:val="24"/>
          <w:lang w:val="en-GB"/>
        </w:rPr>
        <w:t xml:space="preserve"> there may be collusion between </w:t>
      </w:r>
      <w:r w:rsidR="005974A7">
        <w:rPr>
          <w:rFonts w:ascii="Arial" w:hAnsi="Arial" w:cs="Arial"/>
          <w:sz w:val="24"/>
          <w:szCs w:val="24"/>
          <w:lang w:val="en-GB"/>
        </w:rPr>
        <w:t>th</w:t>
      </w:r>
      <w:r w:rsidR="007A39F6" w:rsidRPr="00F20887">
        <w:rPr>
          <w:rFonts w:ascii="Arial" w:hAnsi="Arial" w:cs="Arial"/>
          <w:sz w:val="24"/>
          <w:szCs w:val="24"/>
          <w:lang w:val="en-GB"/>
        </w:rPr>
        <w:t xml:space="preserve">e parties to suit in O.S. No. 437/2023 which cannot at all be a base for filing the present suit. This suit has been filed based on hearsay information through the above referred suit </w:t>
      </w:r>
      <w:r w:rsidR="00C07886">
        <w:rPr>
          <w:rFonts w:ascii="Arial" w:hAnsi="Arial" w:cs="Arial"/>
          <w:sz w:val="24"/>
          <w:szCs w:val="24"/>
          <w:lang w:val="en-GB"/>
        </w:rPr>
        <w:t xml:space="preserve">which </w:t>
      </w:r>
      <w:r w:rsidR="007A39F6" w:rsidRPr="00F20887">
        <w:rPr>
          <w:rFonts w:ascii="Arial" w:hAnsi="Arial" w:cs="Arial"/>
          <w:sz w:val="24"/>
          <w:szCs w:val="24"/>
          <w:lang w:val="en-GB"/>
        </w:rPr>
        <w:t>is untenable and</w:t>
      </w:r>
      <w:r w:rsidR="00402ED9">
        <w:rPr>
          <w:rFonts w:ascii="Arial" w:hAnsi="Arial" w:cs="Arial"/>
          <w:sz w:val="24"/>
          <w:szCs w:val="24"/>
          <w:lang w:val="en-GB"/>
        </w:rPr>
        <w:t xml:space="preserve"> the plaint copy in O.S. No.437/2023 produced along with this plaint does not disclose </w:t>
      </w:r>
      <w:r w:rsidR="00C07886">
        <w:rPr>
          <w:rFonts w:ascii="Arial" w:hAnsi="Arial" w:cs="Arial"/>
          <w:sz w:val="24"/>
          <w:szCs w:val="24"/>
          <w:lang w:val="en-GB"/>
        </w:rPr>
        <w:t xml:space="preserve">the </w:t>
      </w:r>
      <w:r w:rsidR="00402ED9">
        <w:rPr>
          <w:rFonts w:ascii="Arial" w:hAnsi="Arial" w:cs="Arial"/>
          <w:sz w:val="24"/>
          <w:szCs w:val="24"/>
          <w:lang w:val="en-GB"/>
        </w:rPr>
        <w:t>alleged impersonation and forged nature of Sale Deed dated 03.09.1971 and 07.02.1973</w:t>
      </w:r>
      <w:r w:rsidR="00C07886">
        <w:rPr>
          <w:rFonts w:ascii="Arial" w:hAnsi="Arial" w:cs="Arial"/>
          <w:sz w:val="24"/>
          <w:szCs w:val="24"/>
          <w:lang w:val="en-GB"/>
        </w:rPr>
        <w:t xml:space="preserve"> as stated by plaintiffs herein</w:t>
      </w:r>
      <w:r w:rsidR="00402ED9">
        <w:rPr>
          <w:rFonts w:ascii="Arial" w:hAnsi="Arial" w:cs="Arial"/>
          <w:sz w:val="24"/>
          <w:szCs w:val="24"/>
          <w:lang w:val="en-GB"/>
        </w:rPr>
        <w:t xml:space="preserve">. However, the plaintiffs herein purposely alleged so with ulterior motive to gain illegally by unlawful means. Hence, there are no merits in the suit and the same may be </w:t>
      </w:r>
      <w:r w:rsidR="007A39F6" w:rsidRPr="00F20887">
        <w:rPr>
          <w:rFonts w:ascii="Arial" w:hAnsi="Arial" w:cs="Arial"/>
          <w:sz w:val="24"/>
          <w:szCs w:val="24"/>
          <w:lang w:val="en-GB"/>
        </w:rPr>
        <w:t>dismissed with exemplary costs.</w:t>
      </w:r>
      <w:r w:rsidR="00D0131E">
        <w:rPr>
          <w:rFonts w:ascii="Arial" w:hAnsi="Arial" w:cs="Arial"/>
          <w:sz w:val="24"/>
          <w:szCs w:val="24"/>
          <w:lang w:val="en-GB"/>
        </w:rPr>
        <w:t xml:space="preserve"> Without prejudice it is well-settled position of law that execution of Sale Deed is a public document which is deemed to be within the knowledge of public concern. Moreso, the aforesaid Sale Deed is now more than 50 years old and thereby by law itself presumes its </w:t>
      </w:r>
      <w:proofErr w:type="spellStart"/>
      <w:r w:rsidR="00D0131E">
        <w:rPr>
          <w:rFonts w:ascii="Arial" w:hAnsi="Arial" w:cs="Arial"/>
          <w:sz w:val="24"/>
          <w:szCs w:val="24"/>
          <w:lang w:val="en-GB"/>
        </w:rPr>
        <w:t>genuinity</w:t>
      </w:r>
      <w:proofErr w:type="spellEnd"/>
      <w:r w:rsidR="00D0131E">
        <w:rPr>
          <w:rFonts w:ascii="Arial" w:hAnsi="Arial" w:cs="Arial"/>
          <w:sz w:val="24"/>
          <w:szCs w:val="24"/>
          <w:lang w:val="en-GB"/>
        </w:rPr>
        <w:t xml:space="preserve"> as an ancient document which cannot at all be questioned at present. </w:t>
      </w:r>
      <w:r w:rsidR="00C07886">
        <w:rPr>
          <w:rFonts w:ascii="Arial" w:hAnsi="Arial" w:cs="Arial"/>
          <w:sz w:val="24"/>
          <w:szCs w:val="24"/>
          <w:lang w:val="en-GB"/>
        </w:rPr>
        <w:t>The suit is hit under Order II Rule 2 (without prejudice) since the whole relief if any is not claimed.</w:t>
      </w:r>
      <w:r w:rsidR="00E87584">
        <w:rPr>
          <w:rFonts w:ascii="Arial" w:hAnsi="Arial" w:cs="Arial"/>
          <w:sz w:val="24"/>
          <w:szCs w:val="24"/>
          <w:lang w:val="en-GB"/>
        </w:rPr>
        <w:t xml:space="preserve"> So </w:t>
      </w:r>
      <w:r w:rsidR="00D36FDF">
        <w:rPr>
          <w:rFonts w:ascii="Arial" w:hAnsi="Arial" w:cs="Arial"/>
          <w:sz w:val="24"/>
          <w:szCs w:val="24"/>
          <w:lang w:val="en-GB"/>
        </w:rPr>
        <w:t>also,</w:t>
      </w:r>
      <w:r w:rsidR="00E87584">
        <w:rPr>
          <w:rFonts w:ascii="Arial" w:hAnsi="Arial" w:cs="Arial"/>
          <w:sz w:val="24"/>
          <w:szCs w:val="24"/>
          <w:lang w:val="en-GB"/>
        </w:rPr>
        <w:t xml:space="preserve"> the prayer to remove entries in the Encumbrance Certificate is also unknown to law and thereby such relief is also untenable.</w:t>
      </w:r>
    </w:p>
    <w:p w14:paraId="2BB3EA42" w14:textId="77777777" w:rsidR="00E87584" w:rsidRDefault="00E87584" w:rsidP="002A2F4E">
      <w:pPr>
        <w:spacing w:after="0" w:line="360" w:lineRule="auto"/>
        <w:ind w:firstLine="720"/>
        <w:jc w:val="both"/>
        <w:rPr>
          <w:rFonts w:ascii="Arial" w:hAnsi="Arial" w:cs="Arial"/>
          <w:sz w:val="24"/>
          <w:szCs w:val="24"/>
          <w:lang w:val="en-GB"/>
        </w:rPr>
      </w:pPr>
    </w:p>
    <w:p w14:paraId="42C6BA59" w14:textId="3BB862D2" w:rsidR="009D2F3D" w:rsidRPr="0077737A" w:rsidRDefault="009D2F3D" w:rsidP="002A2F4E">
      <w:pPr>
        <w:spacing w:after="0" w:line="360" w:lineRule="auto"/>
        <w:ind w:firstLine="720"/>
        <w:jc w:val="both"/>
        <w:rPr>
          <w:rFonts w:ascii="Arial" w:hAnsi="Arial" w:cs="Arial"/>
          <w:sz w:val="24"/>
          <w:szCs w:val="24"/>
          <w:lang w:val="en-GB"/>
        </w:rPr>
      </w:pPr>
      <w:r w:rsidRPr="0077737A">
        <w:rPr>
          <w:rFonts w:ascii="Arial" w:hAnsi="Arial" w:cs="Arial"/>
          <w:sz w:val="24"/>
          <w:szCs w:val="24"/>
          <w:lang w:val="en-GB"/>
        </w:rPr>
        <w:lastRenderedPageBreak/>
        <w:t xml:space="preserve">Therefore, it is prayed that this Hon’ble Court may be pleased to pass orders by dismissing the suit with cost and thus render justice. </w:t>
      </w:r>
    </w:p>
    <w:p w14:paraId="3F8A20C1" w14:textId="77777777" w:rsidR="009D2F3D" w:rsidRDefault="009D2F3D" w:rsidP="009D2F3D">
      <w:pPr>
        <w:pStyle w:val="BodyText"/>
        <w:spacing w:line="360" w:lineRule="auto"/>
        <w:jc w:val="left"/>
        <w:rPr>
          <w:rFonts w:ascii="Arial" w:eastAsiaTheme="minorHAnsi" w:hAnsi="Arial" w:cs="Arial"/>
          <w:szCs w:val="22"/>
          <w:lang w:val="en-IN"/>
        </w:rPr>
      </w:pPr>
    </w:p>
    <w:p w14:paraId="4F6804FE" w14:textId="77777777" w:rsidR="00D92D88" w:rsidRDefault="00D92D88" w:rsidP="009D2F3D">
      <w:pPr>
        <w:pStyle w:val="BodyText"/>
        <w:spacing w:line="360" w:lineRule="auto"/>
        <w:jc w:val="left"/>
        <w:rPr>
          <w:rFonts w:ascii="Arial" w:eastAsiaTheme="minorHAnsi" w:hAnsi="Arial" w:cs="Arial"/>
          <w:szCs w:val="22"/>
          <w:lang w:val="en-IN"/>
        </w:rPr>
      </w:pPr>
    </w:p>
    <w:p w14:paraId="31176C06" w14:textId="77777777" w:rsidR="009D2F3D" w:rsidRDefault="009D2F3D" w:rsidP="009D2F3D">
      <w:pPr>
        <w:pStyle w:val="BodyText"/>
        <w:spacing w:line="360" w:lineRule="auto"/>
        <w:jc w:val="left"/>
        <w:rPr>
          <w:rFonts w:ascii="Arial" w:eastAsiaTheme="minorHAnsi" w:hAnsi="Arial" w:cs="Arial"/>
          <w:szCs w:val="22"/>
          <w:lang w:val="en-IN"/>
        </w:rPr>
      </w:pPr>
    </w:p>
    <w:p w14:paraId="4B7421E8" w14:textId="79E63F2F" w:rsidR="006E2AF4" w:rsidRPr="00F1406D" w:rsidRDefault="009D2F3D" w:rsidP="00F1406D">
      <w:pPr>
        <w:pStyle w:val="BodyText"/>
        <w:spacing w:line="360" w:lineRule="auto"/>
        <w:jc w:val="left"/>
        <w:rPr>
          <w:rFonts w:ascii="Arial" w:hAnsi="Arial" w:cs="Arial"/>
          <w:b/>
          <w:szCs w:val="24"/>
        </w:rPr>
      </w:pPr>
      <w:r>
        <w:rPr>
          <w:rFonts w:ascii="Arial" w:hAnsi="Arial" w:cs="Arial"/>
          <w:b/>
          <w:szCs w:val="24"/>
        </w:rPr>
        <w:t>ADVOCATE FOR 5</w:t>
      </w:r>
      <w:r w:rsidRPr="009D2F3D">
        <w:rPr>
          <w:rFonts w:ascii="Arial" w:hAnsi="Arial" w:cs="Arial"/>
          <w:b/>
          <w:szCs w:val="24"/>
          <w:vertAlign w:val="superscript"/>
        </w:rPr>
        <w:t>th</w:t>
      </w:r>
      <w:r>
        <w:rPr>
          <w:rFonts w:ascii="Arial" w:hAnsi="Arial" w:cs="Arial"/>
          <w:b/>
          <w:szCs w:val="24"/>
        </w:rPr>
        <w:t xml:space="preserve"> DEFENDANT</w:t>
      </w:r>
      <w:r w:rsidRPr="00015704">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Pr>
          <w:rFonts w:ascii="Arial" w:hAnsi="Arial" w:cs="Arial"/>
          <w:b/>
          <w:szCs w:val="24"/>
        </w:rPr>
        <w:tab/>
        <w:t xml:space="preserve">         5</w:t>
      </w:r>
      <w:r w:rsidRPr="009D2F3D">
        <w:rPr>
          <w:rFonts w:ascii="Arial" w:hAnsi="Arial" w:cs="Arial"/>
          <w:b/>
          <w:szCs w:val="24"/>
          <w:vertAlign w:val="superscript"/>
        </w:rPr>
        <w:t>th</w:t>
      </w:r>
      <w:r>
        <w:rPr>
          <w:rFonts w:ascii="Arial" w:hAnsi="Arial" w:cs="Arial"/>
          <w:b/>
          <w:szCs w:val="24"/>
        </w:rPr>
        <w:t xml:space="preserve"> DEFENDANT</w:t>
      </w:r>
    </w:p>
    <w:p w14:paraId="60CC3E98" w14:textId="501EDF94" w:rsidR="009D2F3D" w:rsidRPr="00AB5A4E" w:rsidRDefault="009D2F3D" w:rsidP="00E60227">
      <w:pPr>
        <w:pStyle w:val="BodyText"/>
        <w:spacing w:before="240" w:after="240" w:line="360" w:lineRule="auto"/>
        <w:jc w:val="center"/>
        <w:rPr>
          <w:rFonts w:ascii="Arial" w:hAnsi="Arial" w:cs="Arial"/>
          <w:b/>
          <w:szCs w:val="24"/>
        </w:rPr>
      </w:pPr>
      <w:r w:rsidRPr="00015704">
        <w:rPr>
          <w:rFonts w:ascii="Arial" w:hAnsi="Arial" w:cs="Arial"/>
          <w:b/>
          <w:szCs w:val="24"/>
          <w:u w:val="single"/>
        </w:rPr>
        <w:t>VERIFICATION</w:t>
      </w:r>
    </w:p>
    <w:p w14:paraId="154019E3" w14:textId="77777777" w:rsidR="006E2AF4" w:rsidRDefault="009D2F3D" w:rsidP="006E2AF4">
      <w:pPr>
        <w:pStyle w:val="BodyText"/>
        <w:spacing w:line="360" w:lineRule="auto"/>
        <w:ind w:firstLine="720"/>
        <w:rPr>
          <w:rFonts w:ascii="Arial" w:hAnsi="Arial" w:cs="Arial"/>
          <w:b/>
          <w:szCs w:val="24"/>
        </w:rPr>
      </w:pPr>
      <w:r>
        <w:rPr>
          <w:rFonts w:ascii="Arial" w:hAnsi="Arial" w:cs="Arial"/>
          <w:szCs w:val="24"/>
        </w:rPr>
        <w:t>I</w:t>
      </w:r>
      <w:r w:rsidRPr="00015704">
        <w:rPr>
          <w:rFonts w:ascii="Arial" w:hAnsi="Arial" w:cs="Arial"/>
          <w:szCs w:val="24"/>
        </w:rPr>
        <w:t xml:space="preserve">, the </w:t>
      </w:r>
      <w:r w:rsidR="004A00B3">
        <w:rPr>
          <w:rFonts w:ascii="Arial" w:hAnsi="Arial" w:cs="Arial"/>
          <w:szCs w:val="24"/>
        </w:rPr>
        <w:t>5</w:t>
      </w:r>
      <w:r w:rsidR="004A00B3" w:rsidRPr="004A00B3">
        <w:rPr>
          <w:rFonts w:ascii="Arial" w:hAnsi="Arial" w:cs="Arial"/>
          <w:szCs w:val="24"/>
          <w:vertAlign w:val="superscript"/>
        </w:rPr>
        <w:t>th</w:t>
      </w:r>
      <w:r w:rsidR="004A00B3">
        <w:rPr>
          <w:rFonts w:ascii="Arial" w:hAnsi="Arial" w:cs="Arial"/>
          <w:szCs w:val="24"/>
        </w:rPr>
        <w:t xml:space="preserve"> </w:t>
      </w:r>
      <w:r>
        <w:rPr>
          <w:rFonts w:ascii="Arial" w:hAnsi="Arial" w:cs="Arial"/>
          <w:szCs w:val="24"/>
        </w:rPr>
        <w:t xml:space="preserve">defendant </w:t>
      </w:r>
      <w:r w:rsidRPr="00015704">
        <w:rPr>
          <w:rFonts w:ascii="Arial" w:hAnsi="Arial" w:cs="Arial"/>
          <w:szCs w:val="24"/>
        </w:rPr>
        <w:t xml:space="preserve">above named do hereby declare that the facts stated above are true and correct to the best of </w:t>
      </w:r>
      <w:r>
        <w:rPr>
          <w:rFonts w:ascii="Arial" w:hAnsi="Arial" w:cs="Arial"/>
          <w:szCs w:val="24"/>
        </w:rPr>
        <w:t>my knowledge and I</w:t>
      </w:r>
      <w:r w:rsidRPr="00015704">
        <w:rPr>
          <w:rFonts w:ascii="Arial" w:hAnsi="Arial" w:cs="Arial"/>
          <w:szCs w:val="24"/>
        </w:rPr>
        <w:t xml:space="preserve"> signed the same at Coimbatore on </w:t>
      </w:r>
      <w:r w:rsidRPr="00015704">
        <w:rPr>
          <w:rFonts w:ascii="Arial" w:hAnsi="Arial" w:cs="Arial"/>
          <w:b/>
          <w:szCs w:val="24"/>
        </w:rPr>
        <w:t xml:space="preserve">   </w:t>
      </w:r>
      <w:r w:rsidR="006E2AF4">
        <w:rPr>
          <w:rFonts w:ascii="Arial" w:hAnsi="Arial" w:cs="Arial"/>
          <w:b/>
          <w:szCs w:val="24"/>
        </w:rPr>
        <w:tab/>
      </w:r>
      <w:r w:rsidR="006E2AF4">
        <w:rPr>
          <w:rFonts w:ascii="Arial" w:hAnsi="Arial" w:cs="Arial"/>
          <w:b/>
          <w:szCs w:val="24"/>
        </w:rPr>
        <w:tab/>
      </w:r>
      <w:r w:rsidR="006E2AF4">
        <w:rPr>
          <w:rFonts w:ascii="Arial" w:hAnsi="Arial" w:cs="Arial"/>
          <w:b/>
          <w:szCs w:val="24"/>
        </w:rPr>
        <w:tab/>
      </w:r>
      <w:r w:rsidR="006E2AF4">
        <w:rPr>
          <w:rFonts w:ascii="Arial" w:hAnsi="Arial" w:cs="Arial"/>
          <w:b/>
          <w:szCs w:val="24"/>
        </w:rPr>
        <w:tab/>
      </w:r>
      <w:r w:rsidR="006E2AF4">
        <w:rPr>
          <w:rFonts w:ascii="Arial" w:hAnsi="Arial" w:cs="Arial"/>
          <w:b/>
          <w:szCs w:val="24"/>
        </w:rPr>
        <w:tab/>
      </w:r>
      <w:r w:rsidR="006E2AF4">
        <w:rPr>
          <w:rFonts w:ascii="Arial" w:hAnsi="Arial" w:cs="Arial"/>
          <w:b/>
          <w:szCs w:val="24"/>
        </w:rPr>
        <w:tab/>
      </w:r>
      <w:r w:rsidR="006E2AF4">
        <w:rPr>
          <w:rFonts w:ascii="Arial" w:hAnsi="Arial" w:cs="Arial"/>
          <w:b/>
          <w:szCs w:val="24"/>
        </w:rPr>
        <w:tab/>
      </w:r>
    </w:p>
    <w:p w14:paraId="146C5C18" w14:textId="77777777" w:rsidR="006E2AF4" w:rsidRDefault="006E2AF4" w:rsidP="006E2AF4">
      <w:pPr>
        <w:pStyle w:val="BodyText"/>
        <w:spacing w:line="360" w:lineRule="auto"/>
        <w:ind w:firstLine="720"/>
        <w:rPr>
          <w:rFonts w:ascii="Arial" w:hAnsi="Arial" w:cs="Arial"/>
          <w:b/>
          <w:szCs w:val="24"/>
        </w:rPr>
      </w:pPr>
    </w:p>
    <w:p w14:paraId="48CE402C" w14:textId="77777777" w:rsidR="006E2AF4" w:rsidRDefault="006E2AF4" w:rsidP="006E2AF4">
      <w:pPr>
        <w:pStyle w:val="BodyText"/>
        <w:spacing w:line="360" w:lineRule="auto"/>
        <w:rPr>
          <w:rFonts w:ascii="Arial" w:hAnsi="Arial" w:cs="Arial"/>
          <w:b/>
          <w:szCs w:val="24"/>
        </w:rPr>
      </w:pPr>
    </w:p>
    <w:p w14:paraId="00C530ED" w14:textId="7050049F" w:rsidR="009E4306" w:rsidRDefault="00E60227" w:rsidP="006E2AF4">
      <w:pPr>
        <w:pStyle w:val="BodyText"/>
        <w:spacing w:line="360" w:lineRule="auto"/>
        <w:ind w:firstLine="720"/>
        <w:jc w:val="right"/>
        <w:rPr>
          <w:rFonts w:ascii="Arial" w:hAnsi="Arial" w:cs="Arial"/>
          <w:b/>
          <w:szCs w:val="24"/>
        </w:rPr>
      </w:pPr>
      <w:r>
        <w:rPr>
          <w:rFonts w:ascii="Arial" w:hAnsi="Arial" w:cs="Arial"/>
          <w:b/>
          <w:szCs w:val="24"/>
        </w:rPr>
        <w:t xml:space="preserve"> </w:t>
      </w:r>
      <w:r w:rsidR="009D2F3D">
        <w:rPr>
          <w:rFonts w:ascii="Arial" w:hAnsi="Arial" w:cs="Arial"/>
          <w:b/>
          <w:szCs w:val="24"/>
        </w:rPr>
        <w:t>5</w:t>
      </w:r>
      <w:r w:rsidR="009D2F3D" w:rsidRPr="009D2F3D">
        <w:rPr>
          <w:rFonts w:ascii="Arial" w:hAnsi="Arial" w:cs="Arial"/>
          <w:b/>
          <w:szCs w:val="24"/>
          <w:vertAlign w:val="superscript"/>
        </w:rPr>
        <w:t>th</w:t>
      </w:r>
      <w:r w:rsidR="009D2F3D">
        <w:rPr>
          <w:rFonts w:ascii="Arial" w:hAnsi="Arial" w:cs="Arial"/>
          <w:b/>
          <w:szCs w:val="24"/>
        </w:rPr>
        <w:t xml:space="preserve"> DEFENDAN</w:t>
      </w:r>
      <w:r w:rsidR="009E4306">
        <w:rPr>
          <w:rFonts w:ascii="Arial" w:hAnsi="Arial" w:cs="Arial"/>
          <w:b/>
          <w:szCs w:val="24"/>
        </w:rPr>
        <w:t>T</w:t>
      </w:r>
    </w:p>
    <w:p w14:paraId="097D58AC" w14:textId="77777777" w:rsidR="0087495F" w:rsidRDefault="0087495F" w:rsidP="0087495F">
      <w:pPr>
        <w:pStyle w:val="BodyText"/>
        <w:spacing w:line="360" w:lineRule="auto"/>
        <w:ind w:right="-755"/>
        <w:rPr>
          <w:rFonts w:ascii="Arial" w:hAnsi="Arial" w:cs="Arial"/>
          <w:b/>
          <w:szCs w:val="24"/>
          <w:u w:val="single"/>
        </w:rPr>
      </w:pPr>
    </w:p>
    <w:p w14:paraId="27F4F392" w14:textId="77777777" w:rsidR="006E2AF4" w:rsidRDefault="006E2AF4" w:rsidP="0087495F">
      <w:pPr>
        <w:pStyle w:val="BodyText"/>
        <w:spacing w:line="360" w:lineRule="auto"/>
        <w:ind w:left="5103" w:right="-755"/>
        <w:jc w:val="center"/>
        <w:rPr>
          <w:rFonts w:ascii="Arial" w:hAnsi="Arial" w:cs="Arial"/>
          <w:b/>
          <w:szCs w:val="24"/>
          <w:u w:val="single"/>
        </w:rPr>
      </w:pPr>
    </w:p>
    <w:p w14:paraId="209AF800" w14:textId="77777777" w:rsidR="006E2AF4" w:rsidRDefault="006E2AF4" w:rsidP="0087495F">
      <w:pPr>
        <w:pStyle w:val="BodyText"/>
        <w:spacing w:line="360" w:lineRule="auto"/>
        <w:ind w:left="5103" w:right="-755"/>
        <w:jc w:val="center"/>
        <w:rPr>
          <w:rFonts w:ascii="Arial" w:hAnsi="Arial" w:cs="Arial"/>
          <w:b/>
          <w:szCs w:val="24"/>
          <w:u w:val="single"/>
        </w:rPr>
      </w:pPr>
    </w:p>
    <w:p w14:paraId="5F883128" w14:textId="77777777" w:rsidR="006E2AF4" w:rsidRDefault="006E2AF4" w:rsidP="0087495F">
      <w:pPr>
        <w:pStyle w:val="BodyText"/>
        <w:spacing w:line="360" w:lineRule="auto"/>
        <w:ind w:left="5103" w:right="-755"/>
        <w:jc w:val="center"/>
        <w:rPr>
          <w:rFonts w:ascii="Arial" w:hAnsi="Arial" w:cs="Arial"/>
          <w:b/>
          <w:szCs w:val="24"/>
          <w:u w:val="single"/>
        </w:rPr>
      </w:pPr>
    </w:p>
    <w:p w14:paraId="5F54C32D" w14:textId="77777777" w:rsidR="006E2AF4" w:rsidRDefault="006E2AF4" w:rsidP="0087495F">
      <w:pPr>
        <w:pStyle w:val="BodyText"/>
        <w:spacing w:line="360" w:lineRule="auto"/>
        <w:ind w:left="5103" w:right="-755"/>
        <w:jc w:val="center"/>
        <w:rPr>
          <w:rFonts w:ascii="Arial" w:hAnsi="Arial" w:cs="Arial"/>
          <w:b/>
          <w:szCs w:val="24"/>
          <w:u w:val="single"/>
        </w:rPr>
      </w:pPr>
    </w:p>
    <w:p w14:paraId="451B0C8A" w14:textId="77777777" w:rsidR="006E2AF4" w:rsidRDefault="006E2AF4" w:rsidP="0087495F">
      <w:pPr>
        <w:pStyle w:val="BodyText"/>
        <w:spacing w:line="360" w:lineRule="auto"/>
        <w:ind w:left="5103" w:right="-755"/>
        <w:jc w:val="center"/>
        <w:rPr>
          <w:rFonts w:ascii="Arial" w:hAnsi="Arial" w:cs="Arial"/>
          <w:b/>
          <w:szCs w:val="24"/>
          <w:u w:val="single"/>
        </w:rPr>
      </w:pPr>
    </w:p>
    <w:p w14:paraId="1EBC168B" w14:textId="77777777" w:rsidR="006E2AF4" w:rsidRDefault="006E2AF4" w:rsidP="0087495F">
      <w:pPr>
        <w:pStyle w:val="BodyText"/>
        <w:spacing w:line="360" w:lineRule="auto"/>
        <w:ind w:left="5103" w:right="-755"/>
        <w:jc w:val="center"/>
        <w:rPr>
          <w:rFonts w:ascii="Arial" w:hAnsi="Arial" w:cs="Arial"/>
          <w:b/>
          <w:szCs w:val="24"/>
          <w:u w:val="single"/>
        </w:rPr>
      </w:pPr>
    </w:p>
    <w:p w14:paraId="5D297B84" w14:textId="77777777" w:rsidR="006E2AF4" w:rsidRDefault="006E2AF4" w:rsidP="0087495F">
      <w:pPr>
        <w:pStyle w:val="BodyText"/>
        <w:spacing w:line="360" w:lineRule="auto"/>
        <w:ind w:left="5103" w:right="-755"/>
        <w:jc w:val="center"/>
        <w:rPr>
          <w:rFonts w:ascii="Arial" w:hAnsi="Arial" w:cs="Arial"/>
          <w:b/>
          <w:szCs w:val="24"/>
          <w:u w:val="single"/>
        </w:rPr>
      </w:pPr>
    </w:p>
    <w:p w14:paraId="5CE118A7" w14:textId="77777777" w:rsidR="006E2AF4" w:rsidRDefault="006E2AF4" w:rsidP="0087495F">
      <w:pPr>
        <w:pStyle w:val="BodyText"/>
        <w:spacing w:line="360" w:lineRule="auto"/>
        <w:ind w:left="5103" w:right="-755"/>
        <w:jc w:val="center"/>
        <w:rPr>
          <w:rFonts w:ascii="Arial" w:hAnsi="Arial" w:cs="Arial"/>
          <w:b/>
          <w:szCs w:val="24"/>
          <w:u w:val="single"/>
        </w:rPr>
      </w:pPr>
    </w:p>
    <w:p w14:paraId="1B823A4C" w14:textId="77777777" w:rsidR="006E2AF4" w:rsidRDefault="006E2AF4" w:rsidP="0087495F">
      <w:pPr>
        <w:pStyle w:val="BodyText"/>
        <w:spacing w:line="360" w:lineRule="auto"/>
        <w:ind w:left="5103" w:right="-755"/>
        <w:jc w:val="center"/>
        <w:rPr>
          <w:rFonts w:ascii="Arial" w:hAnsi="Arial" w:cs="Arial"/>
          <w:b/>
          <w:szCs w:val="24"/>
          <w:u w:val="single"/>
        </w:rPr>
      </w:pPr>
    </w:p>
    <w:p w14:paraId="0B5476C5" w14:textId="77777777" w:rsidR="006E2AF4" w:rsidRDefault="006E2AF4" w:rsidP="0087495F">
      <w:pPr>
        <w:pStyle w:val="BodyText"/>
        <w:spacing w:line="360" w:lineRule="auto"/>
        <w:ind w:left="5103" w:right="-755"/>
        <w:jc w:val="center"/>
        <w:rPr>
          <w:rFonts w:ascii="Arial" w:hAnsi="Arial" w:cs="Arial"/>
          <w:b/>
          <w:szCs w:val="24"/>
          <w:u w:val="single"/>
        </w:rPr>
      </w:pPr>
    </w:p>
    <w:p w14:paraId="08EACB6E" w14:textId="77777777" w:rsidR="006E2AF4" w:rsidRDefault="006E2AF4" w:rsidP="0087495F">
      <w:pPr>
        <w:pStyle w:val="BodyText"/>
        <w:spacing w:line="360" w:lineRule="auto"/>
        <w:ind w:left="5103" w:right="-755"/>
        <w:jc w:val="center"/>
        <w:rPr>
          <w:rFonts w:ascii="Arial" w:hAnsi="Arial" w:cs="Arial"/>
          <w:b/>
          <w:szCs w:val="24"/>
          <w:u w:val="single"/>
        </w:rPr>
      </w:pPr>
    </w:p>
    <w:p w14:paraId="16C1D22C" w14:textId="77777777" w:rsidR="006E2AF4" w:rsidRDefault="006E2AF4" w:rsidP="0087495F">
      <w:pPr>
        <w:pStyle w:val="BodyText"/>
        <w:spacing w:line="360" w:lineRule="auto"/>
        <w:ind w:left="5103" w:right="-755"/>
        <w:jc w:val="center"/>
        <w:rPr>
          <w:rFonts w:ascii="Arial" w:hAnsi="Arial" w:cs="Arial"/>
          <w:b/>
          <w:szCs w:val="24"/>
          <w:u w:val="single"/>
        </w:rPr>
      </w:pPr>
    </w:p>
    <w:p w14:paraId="754F00F2" w14:textId="77777777" w:rsidR="006E2AF4" w:rsidRDefault="006E2AF4" w:rsidP="0087495F">
      <w:pPr>
        <w:pStyle w:val="BodyText"/>
        <w:spacing w:line="360" w:lineRule="auto"/>
        <w:ind w:left="5103" w:right="-755"/>
        <w:jc w:val="center"/>
        <w:rPr>
          <w:rFonts w:ascii="Arial" w:hAnsi="Arial" w:cs="Arial"/>
          <w:b/>
          <w:szCs w:val="24"/>
          <w:u w:val="single"/>
        </w:rPr>
      </w:pPr>
    </w:p>
    <w:p w14:paraId="399D4A14" w14:textId="77777777" w:rsidR="006E2AF4" w:rsidRDefault="006E2AF4" w:rsidP="0087495F">
      <w:pPr>
        <w:pStyle w:val="BodyText"/>
        <w:spacing w:line="360" w:lineRule="auto"/>
        <w:ind w:left="5103" w:right="-755"/>
        <w:jc w:val="center"/>
        <w:rPr>
          <w:rFonts w:ascii="Arial" w:hAnsi="Arial" w:cs="Arial"/>
          <w:b/>
          <w:szCs w:val="24"/>
          <w:u w:val="single"/>
        </w:rPr>
      </w:pPr>
    </w:p>
    <w:p w14:paraId="4EAAFFF7" w14:textId="77777777" w:rsidR="00F1406D" w:rsidRDefault="00F1406D" w:rsidP="0087495F">
      <w:pPr>
        <w:pStyle w:val="BodyText"/>
        <w:spacing w:line="360" w:lineRule="auto"/>
        <w:ind w:left="5103" w:right="-755"/>
        <w:jc w:val="center"/>
        <w:rPr>
          <w:rFonts w:ascii="Arial" w:hAnsi="Arial" w:cs="Arial"/>
          <w:b/>
          <w:szCs w:val="24"/>
          <w:u w:val="single"/>
        </w:rPr>
      </w:pPr>
    </w:p>
    <w:p w14:paraId="2553B497" w14:textId="7CA9B3A2" w:rsidR="00386490" w:rsidRPr="009E4306" w:rsidRDefault="00386490" w:rsidP="0087495F">
      <w:pPr>
        <w:pStyle w:val="BodyText"/>
        <w:spacing w:line="360" w:lineRule="auto"/>
        <w:ind w:left="5103" w:right="-755"/>
        <w:jc w:val="center"/>
        <w:rPr>
          <w:rFonts w:ascii="Arial" w:hAnsi="Arial" w:cs="Arial"/>
          <w:szCs w:val="24"/>
        </w:rPr>
      </w:pPr>
      <w:r>
        <w:rPr>
          <w:rFonts w:ascii="Arial" w:hAnsi="Arial" w:cs="Arial"/>
          <w:b/>
          <w:szCs w:val="24"/>
          <w:u w:val="single"/>
        </w:rPr>
        <w:lastRenderedPageBreak/>
        <w:t>IN THE COURT OF THE HON'BLE DISTRICT MUNSIF OF ANNUR</w:t>
      </w:r>
    </w:p>
    <w:p w14:paraId="1743C958" w14:textId="77777777" w:rsidR="00386490" w:rsidRDefault="00386490" w:rsidP="0009082F">
      <w:pPr>
        <w:ind w:left="5103" w:right="-613"/>
        <w:jc w:val="center"/>
        <w:rPr>
          <w:rFonts w:ascii="Arial" w:hAnsi="Arial" w:cs="Arial"/>
          <w:b/>
          <w:sz w:val="24"/>
          <w:szCs w:val="24"/>
        </w:rPr>
      </w:pPr>
      <w:r>
        <w:rPr>
          <w:rFonts w:ascii="Arial" w:hAnsi="Arial" w:cs="Arial"/>
          <w:b/>
          <w:sz w:val="24"/>
          <w:szCs w:val="24"/>
        </w:rPr>
        <w:t>O.S. No. 194 of 2024</w:t>
      </w:r>
    </w:p>
    <w:p w14:paraId="254D23EE" w14:textId="77777777" w:rsidR="0009082F" w:rsidRDefault="00386490" w:rsidP="0009082F">
      <w:pPr>
        <w:spacing w:after="0"/>
        <w:ind w:left="5103" w:right="-613"/>
        <w:jc w:val="both"/>
        <w:rPr>
          <w:rFonts w:ascii="Arial" w:hAnsi="Arial" w:cs="Arial"/>
          <w:sz w:val="24"/>
          <w:szCs w:val="24"/>
        </w:rPr>
      </w:pPr>
      <w:r>
        <w:rPr>
          <w:rFonts w:ascii="Arial" w:hAnsi="Arial" w:cs="Arial"/>
          <w:sz w:val="24"/>
          <w:szCs w:val="24"/>
        </w:rPr>
        <w:t>Chellamma and 3 others</w:t>
      </w:r>
      <w:r w:rsidR="0009082F">
        <w:rPr>
          <w:rFonts w:ascii="Arial" w:hAnsi="Arial" w:cs="Arial"/>
          <w:sz w:val="24"/>
          <w:szCs w:val="24"/>
        </w:rPr>
        <w:t xml:space="preserve">    </w:t>
      </w:r>
    </w:p>
    <w:p w14:paraId="574EF988" w14:textId="302C0F21" w:rsidR="00386490" w:rsidRDefault="00386490" w:rsidP="0009082F">
      <w:pPr>
        <w:spacing w:after="0"/>
        <w:ind w:left="7200" w:right="-613" w:firstLine="720"/>
        <w:jc w:val="both"/>
        <w:rPr>
          <w:rFonts w:ascii="Arial" w:hAnsi="Arial" w:cs="Arial"/>
          <w:sz w:val="24"/>
          <w:szCs w:val="24"/>
        </w:rPr>
      </w:pPr>
      <w:r>
        <w:rPr>
          <w:rFonts w:ascii="Arial" w:hAnsi="Arial" w:cs="Arial"/>
          <w:sz w:val="24"/>
          <w:szCs w:val="24"/>
        </w:rPr>
        <w:t>-Plaintiffs</w:t>
      </w:r>
    </w:p>
    <w:p w14:paraId="0BC7B7D1" w14:textId="77777777" w:rsidR="00386490" w:rsidRDefault="00386490" w:rsidP="0009082F">
      <w:pPr>
        <w:ind w:left="5103" w:right="-613"/>
        <w:jc w:val="center"/>
        <w:rPr>
          <w:rFonts w:ascii="Arial" w:hAnsi="Arial" w:cs="Arial"/>
          <w:sz w:val="24"/>
          <w:szCs w:val="24"/>
        </w:rPr>
      </w:pPr>
      <w:r>
        <w:rPr>
          <w:rFonts w:ascii="Arial" w:hAnsi="Arial" w:cs="Arial"/>
          <w:sz w:val="24"/>
          <w:szCs w:val="24"/>
        </w:rPr>
        <w:t>-vs-</w:t>
      </w:r>
    </w:p>
    <w:p w14:paraId="064AE695" w14:textId="77777777" w:rsidR="0009082F" w:rsidRDefault="00386490" w:rsidP="0009082F">
      <w:pPr>
        <w:spacing w:after="0"/>
        <w:ind w:left="5103" w:right="-613"/>
        <w:jc w:val="both"/>
        <w:rPr>
          <w:rFonts w:ascii="Arial" w:hAnsi="Arial" w:cs="Arial"/>
          <w:sz w:val="24"/>
          <w:szCs w:val="24"/>
        </w:rPr>
      </w:pPr>
      <w:r>
        <w:rPr>
          <w:rFonts w:ascii="Arial" w:hAnsi="Arial" w:cs="Arial"/>
          <w:sz w:val="24"/>
          <w:szCs w:val="24"/>
        </w:rPr>
        <w:t>R. Ponnusamy</w:t>
      </w:r>
      <w:r w:rsidR="0009082F">
        <w:rPr>
          <w:rFonts w:ascii="Arial" w:hAnsi="Arial" w:cs="Arial"/>
          <w:sz w:val="24"/>
          <w:szCs w:val="24"/>
        </w:rPr>
        <w:t xml:space="preserve"> and 10 others </w:t>
      </w:r>
    </w:p>
    <w:p w14:paraId="07E38580" w14:textId="498BF08A" w:rsidR="00386490" w:rsidRDefault="0009082F" w:rsidP="0009082F">
      <w:pPr>
        <w:spacing w:after="0"/>
        <w:ind w:left="7263" w:right="-613" w:firstLine="657"/>
        <w:jc w:val="both"/>
        <w:rPr>
          <w:rFonts w:ascii="Arial" w:hAnsi="Arial" w:cs="Arial"/>
          <w:sz w:val="24"/>
          <w:szCs w:val="24"/>
        </w:rPr>
      </w:pPr>
      <w:r>
        <w:rPr>
          <w:rFonts w:ascii="Arial" w:hAnsi="Arial" w:cs="Arial"/>
          <w:sz w:val="24"/>
          <w:szCs w:val="24"/>
        </w:rPr>
        <w:t>-Defendants</w:t>
      </w:r>
    </w:p>
    <w:p w14:paraId="779EFC02" w14:textId="77777777" w:rsidR="0009082F" w:rsidRDefault="0009082F" w:rsidP="0009082F">
      <w:pPr>
        <w:spacing w:before="240"/>
        <w:ind w:left="5103" w:right="-613"/>
        <w:jc w:val="center"/>
        <w:rPr>
          <w:rFonts w:ascii="Arial" w:hAnsi="Arial" w:cs="Arial"/>
          <w:b/>
          <w:sz w:val="24"/>
          <w:szCs w:val="24"/>
          <w:u w:val="single"/>
        </w:rPr>
      </w:pPr>
    </w:p>
    <w:p w14:paraId="20DAE532" w14:textId="4F5AF473" w:rsidR="0009082F" w:rsidRPr="00B9466A" w:rsidRDefault="0009082F" w:rsidP="0009082F">
      <w:pPr>
        <w:spacing w:before="240"/>
        <w:ind w:left="5103" w:right="-613"/>
        <w:jc w:val="center"/>
        <w:rPr>
          <w:rFonts w:ascii="Arial" w:hAnsi="Arial" w:cs="Arial"/>
          <w:b/>
          <w:sz w:val="24"/>
          <w:szCs w:val="24"/>
          <w:u w:val="single"/>
        </w:rPr>
      </w:pPr>
      <w:r w:rsidRPr="00B9466A">
        <w:rPr>
          <w:rFonts w:ascii="Arial" w:hAnsi="Arial" w:cs="Arial"/>
          <w:b/>
          <w:sz w:val="24"/>
          <w:szCs w:val="24"/>
          <w:u w:val="single"/>
        </w:rPr>
        <w:t>WRITTEN STATEMENT FILED BY DEFENDANT NO. 5</w:t>
      </w:r>
      <w:r w:rsidR="0081427E">
        <w:rPr>
          <w:rFonts w:ascii="Arial" w:hAnsi="Arial" w:cs="Arial"/>
          <w:b/>
          <w:sz w:val="24"/>
          <w:szCs w:val="24"/>
          <w:u w:val="single"/>
        </w:rPr>
        <w:t xml:space="preserve"> </w:t>
      </w:r>
    </w:p>
    <w:p w14:paraId="5576CB52" w14:textId="77777777" w:rsidR="0009082F" w:rsidRDefault="0009082F" w:rsidP="0009082F">
      <w:pPr>
        <w:spacing w:after="0"/>
        <w:ind w:left="5103" w:right="-613"/>
        <w:jc w:val="both"/>
        <w:rPr>
          <w:rFonts w:ascii="Arial" w:hAnsi="Arial" w:cs="Arial"/>
          <w:sz w:val="24"/>
          <w:szCs w:val="24"/>
        </w:rPr>
      </w:pPr>
      <w:r>
        <w:rPr>
          <w:rFonts w:ascii="Arial" w:hAnsi="Arial" w:cs="Arial"/>
          <w:sz w:val="24"/>
          <w:szCs w:val="24"/>
        </w:rPr>
        <w:tab/>
      </w:r>
    </w:p>
    <w:p w14:paraId="07EC77FE" w14:textId="77777777" w:rsidR="0087495F" w:rsidRDefault="0087495F" w:rsidP="0009082F">
      <w:pPr>
        <w:spacing w:after="0"/>
        <w:ind w:left="5823" w:right="-613"/>
        <w:jc w:val="both"/>
        <w:rPr>
          <w:rFonts w:ascii="Arial" w:hAnsi="Arial" w:cs="Arial"/>
          <w:b/>
          <w:bCs/>
          <w:sz w:val="24"/>
          <w:szCs w:val="24"/>
        </w:rPr>
      </w:pPr>
    </w:p>
    <w:p w14:paraId="26749058" w14:textId="557720FD" w:rsidR="00554AE3" w:rsidRDefault="0009082F" w:rsidP="0009082F">
      <w:pPr>
        <w:spacing w:after="0"/>
        <w:ind w:left="5823" w:right="-613"/>
        <w:jc w:val="both"/>
        <w:rPr>
          <w:rFonts w:ascii="Arial" w:hAnsi="Arial" w:cs="Arial"/>
          <w:b/>
          <w:bCs/>
          <w:sz w:val="24"/>
          <w:szCs w:val="24"/>
        </w:rPr>
      </w:pPr>
      <w:r>
        <w:rPr>
          <w:rFonts w:ascii="Arial" w:hAnsi="Arial" w:cs="Arial"/>
          <w:b/>
          <w:bCs/>
          <w:sz w:val="24"/>
          <w:szCs w:val="24"/>
        </w:rPr>
        <w:t>Pre on:</w:t>
      </w:r>
    </w:p>
    <w:p w14:paraId="72B99F5B" w14:textId="77777777" w:rsidR="0009082F" w:rsidRDefault="0009082F" w:rsidP="0009082F">
      <w:pPr>
        <w:spacing w:after="0"/>
        <w:ind w:left="5823" w:right="-613"/>
        <w:jc w:val="both"/>
        <w:rPr>
          <w:rFonts w:ascii="Arial" w:hAnsi="Arial" w:cs="Arial"/>
          <w:b/>
          <w:bCs/>
          <w:sz w:val="24"/>
          <w:szCs w:val="24"/>
        </w:rPr>
      </w:pPr>
    </w:p>
    <w:p w14:paraId="235F74D2" w14:textId="77777777" w:rsidR="0009082F" w:rsidRDefault="0009082F" w:rsidP="0009082F">
      <w:pPr>
        <w:spacing w:after="0"/>
        <w:ind w:left="5823"/>
        <w:jc w:val="both"/>
        <w:rPr>
          <w:rFonts w:ascii="Arial" w:hAnsi="Arial" w:cs="Arial"/>
          <w:b/>
          <w:bCs/>
          <w:sz w:val="24"/>
          <w:szCs w:val="24"/>
        </w:rPr>
      </w:pPr>
    </w:p>
    <w:p w14:paraId="564FDFCB" w14:textId="77777777" w:rsidR="0009082F" w:rsidRDefault="0009082F" w:rsidP="0009082F">
      <w:pPr>
        <w:spacing w:after="0"/>
        <w:ind w:left="5823"/>
        <w:jc w:val="both"/>
        <w:rPr>
          <w:rFonts w:ascii="Arial" w:hAnsi="Arial" w:cs="Arial"/>
          <w:b/>
          <w:bCs/>
          <w:sz w:val="24"/>
          <w:szCs w:val="24"/>
        </w:rPr>
      </w:pPr>
    </w:p>
    <w:p w14:paraId="038C5301" w14:textId="77777777" w:rsidR="0009082F" w:rsidRDefault="0009082F" w:rsidP="0009082F">
      <w:pPr>
        <w:spacing w:after="0"/>
        <w:ind w:left="5823"/>
        <w:jc w:val="both"/>
        <w:rPr>
          <w:rFonts w:ascii="Arial" w:hAnsi="Arial" w:cs="Arial"/>
          <w:b/>
          <w:bCs/>
          <w:sz w:val="24"/>
          <w:szCs w:val="24"/>
        </w:rPr>
      </w:pPr>
    </w:p>
    <w:p w14:paraId="26A1A85B" w14:textId="77777777" w:rsidR="0009082F" w:rsidRDefault="0009082F" w:rsidP="0009082F">
      <w:pPr>
        <w:spacing w:after="0"/>
        <w:ind w:left="5823"/>
        <w:jc w:val="both"/>
        <w:rPr>
          <w:rFonts w:ascii="Arial" w:hAnsi="Arial" w:cs="Arial"/>
          <w:b/>
          <w:bCs/>
          <w:sz w:val="24"/>
          <w:szCs w:val="24"/>
        </w:rPr>
      </w:pPr>
    </w:p>
    <w:p w14:paraId="1B022EE3" w14:textId="77777777" w:rsidR="0009082F" w:rsidRDefault="0009082F" w:rsidP="009E4306">
      <w:pPr>
        <w:spacing w:after="0"/>
        <w:jc w:val="both"/>
        <w:rPr>
          <w:rFonts w:ascii="Arial" w:hAnsi="Arial" w:cs="Arial"/>
          <w:b/>
          <w:bCs/>
          <w:sz w:val="24"/>
          <w:szCs w:val="24"/>
        </w:rPr>
      </w:pPr>
    </w:p>
    <w:p w14:paraId="27DFA6B5" w14:textId="77777777" w:rsidR="0009082F" w:rsidRDefault="0009082F" w:rsidP="0009082F">
      <w:pPr>
        <w:spacing w:after="0"/>
        <w:jc w:val="both"/>
        <w:rPr>
          <w:rFonts w:ascii="Arial" w:hAnsi="Arial" w:cs="Arial"/>
          <w:b/>
          <w:bCs/>
          <w:sz w:val="24"/>
          <w:szCs w:val="24"/>
        </w:rPr>
      </w:pPr>
    </w:p>
    <w:p w14:paraId="2A5F6B14" w14:textId="77777777" w:rsidR="0009082F" w:rsidRDefault="0009082F" w:rsidP="0009082F">
      <w:pPr>
        <w:spacing w:after="0"/>
        <w:ind w:left="5823"/>
        <w:jc w:val="both"/>
        <w:rPr>
          <w:rFonts w:ascii="Arial" w:hAnsi="Arial" w:cs="Arial"/>
          <w:b/>
          <w:bCs/>
          <w:sz w:val="24"/>
          <w:szCs w:val="24"/>
        </w:rPr>
      </w:pPr>
    </w:p>
    <w:p w14:paraId="631E10F9" w14:textId="77777777" w:rsidR="00D0131E" w:rsidRDefault="00D0131E" w:rsidP="0009082F">
      <w:pPr>
        <w:spacing w:after="0"/>
        <w:ind w:left="5823"/>
        <w:jc w:val="both"/>
        <w:rPr>
          <w:rFonts w:ascii="Arial" w:hAnsi="Arial" w:cs="Arial"/>
          <w:b/>
          <w:bCs/>
          <w:sz w:val="24"/>
          <w:szCs w:val="24"/>
        </w:rPr>
      </w:pPr>
    </w:p>
    <w:p w14:paraId="1751C271" w14:textId="77777777" w:rsidR="00F55DE5" w:rsidRDefault="00F55DE5" w:rsidP="0009082F">
      <w:pPr>
        <w:ind w:left="5103" w:right="-897"/>
        <w:rPr>
          <w:rFonts w:ascii="Arial" w:hAnsi="Arial" w:cs="Arial"/>
          <w:b/>
          <w:sz w:val="24"/>
          <w:szCs w:val="24"/>
          <w:u w:val="single"/>
          <w:lang w:val="en-GB"/>
        </w:rPr>
      </w:pPr>
    </w:p>
    <w:p w14:paraId="1C3D4109" w14:textId="369D309C" w:rsidR="0009082F" w:rsidRPr="004E62E6" w:rsidRDefault="0009082F" w:rsidP="0009082F">
      <w:pPr>
        <w:ind w:left="5103" w:right="-897"/>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14:paraId="74F4C71D" w14:textId="77777777" w:rsidR="0009082F" w:rsidRPr="004E62E6" w:rsidRDefault="0009082F" w:rsidP="0009082F">
      <w:pPr>
        <w:spacing w:after="0"/>
        <w:ind w:left="5103" w:right="-897"/>
        <w:rPr>
          <w:rFonts w:ascii="Arial" w:hAnsi="Arial" w:cs="Arial"/>
          <w:b/>
          <w:bCs/>
          <w:sz w:val="24"/>
          <w:szCs w:val="24"/>
        </w:rPr>
      </w:pPr>
      <w:proofErr w:type="spellStart"/>
      <w:proofErr w:type="gramStart"/>
      <w:r w:rsidRPr="004E62E6">
        <w:rPr>
          <w:rFonts w:ascii="Arial" w:hAnsi="Arial" w:cs="Arial"/>
          <w:b/>
          <w:bCs/>
          <w:sz w:val="24"/>
          <w:szCs w:val="24"/>
        </w:rPr>
        <w:t>S.Chandrasekaran</w:t>
      </w:r>
      <w:proofErr w:type="spellEnd"/>
      <w:proofErr w:type="gramEnd"/>
      <w:r w:rsidRPr="004E62E6">
        <w:rPr>
          <w:rFonts w:ascii="Arial" w:hAnsi="Arial" w:cs="Arial"/>
          <w:b/>
          <w:bCs/>
          <w:sz w:val="24"/>
          <w:szCs w:val="24"/>
        </w:rPr>
        <w:t>, M.A., B.L., DLL.,</w:t>
      </w:r>
    </w:p>
    <w:p w14:paraId="6D87A35C" w14:textId="77777777" w:rsidR="0009082F" w:rsidRPr="004E62E6" w:rsidRDefault="0009082F" w:rsidP="0009082F">
      <w:pPr>
        <w:spacing w:after="0"/>
        <w:ind w:left="5103" w:right="-897"/>
        <w:rPr>
          <w:rFonts w:ascii="Arial" w:hAnsi="Arial" w:cs="Arial"/>
          <w:b/>
          <w:bCs/>
          <w:sz w:val="24"/>
          <w:szCs w:val="24"/>
        </w:rPr>
      </w:pPr>
      <w:r w:rsidRPr="004E62E6">
        <w:rPr>
          <w:rFonts w:ascii="Arial" w:hAnsi="Arial" w:cs="Arial"/>
          <w:b/>
          <w:bCs/>
          <w:sz w:val="24"/>
          <w:szCs w:val="24"/>
        </w:rPr>
        <w:t>(MS.595/1986)</w:t>
      </w:r>
    </w:p>
    <w:p w14:paraId="0792FC22" w14:textId="77777777" w:rsidR="0009082F" w:rsidRPr="004E62E6" w:rsidRDefault="0009082F" w:rsidP="0009082F">
      <w:pPr>
        <w:spacing w:after="0"/>
        <w:ind w:left="5103" w:right="-897"/>
        <w:rPr>
          <w:rFonts w:ascii="Arial" w:hAnsi="Arial" w:cs="Arial"/>
          <w:b/>
          <w:bCs/>
          <w:sz w:val="24"/>
          <w:szCs w:val="24"/>
        </w:rPr>
      </w:pPr>
      <w:proofErr w:type="spellStart"/>
      <w:r w:rsidRPr="004E62E6">
        <w:rPr>
          <w:rFonts w:ascii="Arial" w:hAnsi="Arial" w:cs="Arial"/>
          <w:b/>
          <w:bCs/>
          <w:sz w:val="24"/>
          <w:szCs w:val="24"/>
        </w:rPr>
        <w:t>C.JaiyChandhar</w:t>
      </w:r>
      <w:proofErr w:type="spellEnd"/>
      <w:r w:rsidRPr="004E62E6">
        <w:rPr>
          <w:rFonts w:ascii="Arial" w:hAnsi="Arial" w:cs="Arial"/>
          <w:b/>
          <w:bCs/>
          <w:sz w:val="24"/>
          <w:szCs w:val="24"/>
        </w:rPr>
        <w:t>, B.A., LLB., (Hons)</w:t>
      </w:r>
    </w:p>
    <w:p w14:paraId="2CDF53A2" w14:textId="77777777" w:rsidR="0009082F" w:rsidRPr="004E62E6" w:rsidRDefault="0009082F" w:rsidP="0009082F">
      <w:pPr>
        <w:spacing w:after="0"/>
        <w:ind w:left="5103" w:right="-897"/>
        <w:rPr>
          <w:rFonts w:ascii="Arial" w:hAnsi="Arial" w:cs="Arial"/>
          <w:b/>
          <w:bCs/>
          <w:sz w:val="24"/>
          <w:szCs w:val="24"/>
        </w:rPr>
      </w:pPr>
      <w:r w:rsidRPr="004E62E6">
        <w:rPr>
          <w:rFonts w:ascii="Arial" w:hAnsi="Arial" w:cs="Arial"/>
          <w:b/>
          <w:bCs/>
          <w:sz w:val="24"/>
          <w:szCs w:val="24"/>
        </w:rPr>
        <w:t>(MS.1658/2020)</w:t>
      </w:r>
    </w:p>
    <w:p w14:paraId="0E9838EF" w14:textId="77777777" w:rsidR="0009082F" w:rsidRPr="004E62E6" w:rsidRDefault="0009082F" w:rsidP="0009082F">
      <w:pPr>
        <w:spacing w:after="0"/>
        <w:ind w:left="5103" w:right="-897"/>
        <w:rPr>
          <w:rFonts w:ascii="Arial" w:hAnsi="Arial" w:cs="Arial"/>
          <w:bCs/>
          <w:sz w:val="24"/>
          <w:szCs w:val="24"/>
        </w:rPr>
      </w:pPr>
      <w:r w:rsidRPr="004E62E6">
        <w:rPr>
          <w:rFonts w:ascii="Arial" w:hAnsi="Arial" w:cs="Arial"/>
          <w:bCs/>
          <w:sz w:val="24"/>
          <w:szCs w:val="24"/>
        </w:rPr>
        <w:t>Advocates</w:t>
      </w:r>
    </w:p>
    <w:p w14:paraId="00CCDC74" w14:textId="77777777" w:rsidR="0009082F" w:rsidRPr="004E62E6" w:rsidRDefault="0009082F" w:rsidP="0009082F">
      <w:pPr>
        <w:spacing w:after="0"/>
        <w:ind w:left="5103" w:right="-897"/>
        <w:rPr>
          <w:rFonts w:ascii="Arial" w:hAnsi="Arial" w:cs="Arial"/>
          <w:bCs/>
          <w:sz w:val="24"/>
          <w:szCs w:val="24"/>
        </w:rPr>
      </w:pPr>
      <w:r w:rsidRPr="004E62E6">
        <w:rPr>
          <w:rFonts w:ascii="Arial" w:hAnsi="Arial" w:cs="Arial"/>
          <w:bCs/>
          <w:sz w:val="24"/>
          <w:szCs w:val="24"/>
        </w:rPr>
        <w:t>85/12, 3</w:t>
      </w:r>
      <w:r w:rsidRPr="004E62E6">
        <w:rPr>
          <w:rFonts w:ascii="Arial" w:hAnsi="Arial" w:cs="Arial"/>
          <w:bCs/>
          <w:sz w:val="24"/>
          <w:szCs w:val="24"/>
          <w:vertAlign w:val="superscript"/>
        </w:rPr>
        <w:t xml:space="preserve">rd </w:t>
      </w:r>
      <w:r w:rsidRPr="004E62E6">
        <w:rPr>
          <w:rFonts w:ascii="Arial" w:hAnsi="Arial" w:cs="Arial"/>
          <w:bCs/>
          <w:sz w:val="24"/>
          <w:szCs w:val="24"/>
        </w:rPr>
        <w:t xml:space="preserve">Floor, </w:t>
      </w:r>
      <w:proofErr w:type="spellStart"/>
      <w:r w:rsidRPr="004E62E6">
        <w:rPr>
          <w:rFonts w:ascii="Arial" w:hAnsi="Arial" w:cs="Arial"/>
          <w:bCs/>
          <w:sz w:val="24"/>
          <w:szCs w:val="24"/>
        </w:rPr>
        <w:t>Cherran</w:t>
      </w:r>
      <w:proofErr w:type="spellEnd"/>
      <w:r w:rsidRPr="004E62E6">
        <w:rPr>
          <w:rFonts w:ascii="Arial" w:hAnsi="Arial" w:cs="Arial"/>
          <w:bCs/>
          <w:sz w:val="24"/>
          <w:szCs w:val="24"/>
        </w:rPr>
        <w:t xml:space="preserve"> Apartments,</w:t>
      </w:r>
    </w:p>
    <w:p w14:paraId="4E320763" w14:textId="77777777" w:rsidR="0009082F" w:rsidRPr="004E62E6" w:rsidRDefault="0009082F" w:rsidP="0009082F">
      <w:pPr>
        <w:spacing w:after="0"/>
        <w:ind w:left="5103" w:right="-897"/>
        <w:rPr>
          <w:rFonts w:ascii="Arial" w:hAnsi="Arial" w:cs="Arial"/>
          <w:bCs/>
          <w:sz w:val="24"/>
          <w:szCs w:val="24"/>
        </w:rPr>
      </w:pPr>
      <w:proofErr w:type="spellStart"/>
      <w:r w:rsidRPr="004E62E6">
        <w:rPr>
          <w:rFonts w:ascii="Arial" w:hAnsi="Arial" w:cs="Arial"/>
          <w:bCs/>
          <w:sz w:val="24"/>
          <w:szCs w:val="24"/>
        </w:rPr>
        <w:t>Govt.Arts</w:t>
      </w:r>
      <w:proofErr w:type="spellEnd"/>
      <w:r w:rsidRPr="004E62E6">
        <w:rPr>
          <w:rFonts w:ascii="Arial" w:hAnsi="Arial" w:cs="Arial"/>
          <w:bCs/>
          <w:sz w:val="24"/>
          <w:szCs w:val="24"/>
        </w:rPr>
        <w:t xml:space="preserve"> College Road,</w:t>
      </w:r>
    </w:p>
    <w:p w14:paraId="6B4DA3BE" w14:textId="77777777" w:rsidR="009E4306" w:rsidRDefault="0009082F" w:rsidP="009E4306">
      <w:pPr>
        <w:spacing w:after="0"/>
        <w:ind w:left="5103" w:right="-897"/>
        <w:rPr>
          <w:rFonts w:ascii="Arial" w:hAnsi="Arial" w:cs="Arial"/>
          <w:bCs/>
          <w:sz w:val="24"/>
          <w:szCs w:val="24"/>
        </w:rPr>
      </w:pPr>
      <w:r w:rsidRPr="004E62E6">
        <w:rPr>
          <w:rFonts w:ascii="Arial" w:hAnsi="Arial" w:cs="Arial"/>
          <w:bCs/>
          <w:sz w:val="24"/>
          <w:szCs w:val="24"/>
        </w:rPr>
        <w:t>Coimbatore – 641 018.</w:t>
      </w:r>
    </w:p>
    <w:p w14:paraId="53497421" w14:textId="4482DC63" w:rsidR="0009082F" w:rsidRPr="009E4306" w:rsidRDefault="0009082F" w:rsidP="009E4306">
      <w:pPr>
        <w:spacing w:after="0"/>
        <w:ind w:left="5103" w:right="-897"/>
        <w:rPr>
          <w:rFonts w:ascii="Arial" w:hAnsi="Arial" w:cs="Arial"/>
          <w:bCs/>
          <w:sz w:val="24"/>
          <w:szCs w:val="24"/>
        </w:rPr>
      </w:pPr>
      <w:r w:rsidRPr="004E62E6">
        <w:rPr>
          <w:rFonts w:ascii="Arial" w:hAnsi="Arial" w:cs="Arial"/>
          <w:bCs/>
          <w:sz w:val="24"/>
          <w:szCs w:val="24"/>
        </w:rPr>
        <w:t>Off: 0422-2200337</w:t>
      </w:r>
    </w:p>
    <w:sectPr w:rsidR="0009082F" w:rsidRPr="009E4306" w:rsidSect="000A6F7D">
      <w:pgSz w:w="11906" w:h="16838"/>
      <w:pgMar w:top="1560" w:right="1440" w:bottom="241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2332A7"/>
    <w:multiLevelType w:val="hybridMultilevel"/>
    <w:tmpl w:val="C606774E"/>
    <w:lvl w:ilvl="0" w:tplc="3CAC1E1C">
      <w:start w:val="1"/>
      <w:numFmt w:val="decimal"/>
      <w:lvlText w:val="%1."/>
      <w:lvlJc w:val="left"/>
      <w:pPr>
        <w:ind w:left="360" w:hanging="360"/>
      </w:pPr>
      <w:rPr>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16122555">
    <w:abstractNumId w:val="0"/>
  </w:num>
  <w:num w:numId="2" w16cid:durableId="932977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E9A"/>
    <w:rsid w:val="00017F6D"/>
    <w:rsid w:val="00044450"/>
    <w:rsid w:val="000907D6"/>
    <w:rsid w:val="0009082F"/>
    <w:rsid w:val="00091DAE"/>
    <w:rsid w:val="000A6F7D"/>
    <w:rsid w:val="000A7A70"/>
    <w:rsid w:val="00102EE3"/>
    <w:rsid w:val="00144DC7"/>
    <w:rsid w:val="00177312"/>
    <w:rsid w:val="00177A41"/>
    <w:rsid w:val="00180796"/>
    <w:rsid w:val="0018221B"/>
    <w:rsid w:val="001B36DD"/>
    <w:rsid w:val="001B6E9A"/>
    <w:rsid w:val="001E3E31"/>
    <w:rsid w:val="0020644D"/>
    <w:rsid w:val="00224E76"/>
    <w:rsid w:val="00275916"/>
    <w:rsid w:val="002A2F4E"/>
    <w:rsid w:val="002B42F9"/>
    <w:rsid w:val="002E796A"/>
    <w:rsid w:val="003574DA"/>
    <w:rsid w:val="003602A0"/>
    <w:rsid w:val="00362DA9"/>
    <w:rsid w:val="00385AE1"/>
    <w:rsid w:val="00386490"/>
    <w:rsid w:val="003B0136"/>
    <w:rsid w:val="003B698C"/>
    <w:rsid w:val="003D1A5E"/>
    <w:rsid w:val="00402ED9"/>
    <w:rsid w:val="004A00B3"/>
    <w:rsid w:val="00510ABF"/>
    <w:rsid w:val="00525B4A"/>
    <w:rsid w:val="005446FD"/>
    <w:rsid w:val="00554AE3"/>
    <w:rsid w:val="005776A6"/>
    <w:rsid w:val="005974A7"/>
    <w:rsid w:val="005F6D1E"/>
    <w:rsid w:val="0063350B"/>
    <w:rsid w:val="00655285"/>
    <w:rsid w:val="006A6CB9"/>
    <w:rsid w:val="006B1980"/>
    <w:rsid w:val="006D1D2A"/>
    <w:rsid w:val="006E2AF4"/>
    <w:rsid w:val="006E2C01"/>
    <w:rsid w:val="00747BEB"/>
    <w:rsid w:val="007A39F6"/>
    <w:rsid w:val="007D0010"/>
    <w:rsid w:val="0081427E"/>
    <w:rsid w:val="00832831"/>
    <w:rsid w:val="0087495F"/>
    <w:rsid w:val="008777E9"/>
    <w:rsid w:val="00877BA5"/>
    <w:rsid w:val="008E3B9A"/>
    <w:rsid w:val="00900838"/>
    <w:rsid w:val="00961036"/>
    <w:rsid w:val="009807C4"/>
    <w:rsid w:val="009C1504"/>
    <w:rsid w:val="009D2F3D"/>
    <w:rsid w:val="009E4306"/>
    <w:rsid w:val="00A0207B"/>
    <w:rsid w:val="00A11E59"/>
    <w:rsid w:val="00A26CA4"/>
    <w:rsid w:val="00A65F80"/>
    <w:rsid w:val="00AB0667"/>
    <w:rsid w:val="00AB5A4E"/>
    <w:rsid w:val="00AF688B"/>
    <w:rsid w:val="00AF7D9E"/>
    <w:rsid w:val="00B12EDB"/>
    <w:rsid w:val="00B9466A"/>
    <w:rsid w:val="00BC0963"/>
    <w:rsid w:val="00BC1DDE"/>
    <w:rsid w:val="00BE3D14"/>
    <w:rsid w:val="00C07886"/>
    <w:rsid w:val="00C26524"/>
    <w:rsid w:val="00C352A6"/>
    <w:rsid w:val="00C414BD"/>
    <w:rsid w:val="00C7720B"/>
    <w:rsid w:val="00C93262"/>
    <w:rsid w:val="00D0131E"/>
    <w:rsid w:val="00D31CDA"/>
    <w:rsid w:val="00D3561C"/>
    <w:rsid w:val="00D36FDF"/>
    <w:rsid w:val="00D92D88"/>
    <w:rsid w:val="00DC30E3"/>
    <w:rsid w:val="00DC7924"/>
    <w:rsid w:val="00DE7562"/>
    <w:rsid w:val="00E5481A"/>
    <w:rsid w:val="00E60227"/>
    <w:rsid w:val="00E7477F"/>
    <w:rsid w:val="00E87584"/>
    <w:rsid w:val="00F01395"/>
    <w:rsid w:val="00F10B3C"/>
    <w:rsid w:val="00F135B4"/>
    <w:rsid w:val="00F1406D"/>
    <w:rsid w:val="00F15FFF"/>
    <w:rsid w:val="00F162E4"/>
    <w:rsid w:val="00F20887"/>
    <w:rsid w:val="00F52DD7"/>
    <w:rsid w:val="00F55DE5"/>
    <w:rsid w:val="00F912DB"/>
    <w:rsid w:val="00F94A0B"/>
    <w:rsid w:val="00FA76A6"/>
    <w:rsid w:val="00FB4C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FDDB"/>
  <w15:docId w15:val="{FA66253A-DC77-4C35-B2BB-944AD3FB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66A"/>
    <w:pPr>
      <w:ind w:left="720"/>
      <w:contextualSpacing/>
    </w:pPr>
  </w:style>
  <w:style w:type="paragraph" w:styleId="BodyText">
    <w:name w:val="Body Text"/>
    <w:basedOn w:val="Normal"/>
    <w:link w:val="BodyTextChar"/>
    <w:rsid w:val="009D2F3D"/>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9D2F3D"/>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915931">
      <w:bodyDiv w:val="1"/>
      <w:marLeft w:val="0"/>
      <w:marRight w:val="0"/>
      <w:marTop w:val="0"/>
      <w:marBottom w:val="0"/>
      <w:divBdr>
        <w:top w:val="none" w:sz="0" w:space="0" w:color="auto"/>
        <w:left w:val="none" w:sz="0" w:space="0" w:color="auto"/>
        <w:bottom w:val="none" w:sz="0" w:space="0" w:color="auto"/>
        <w:right w:val="none" w:sz="0" w:space="0" w:color="auto"/>
      </w:divBdr>
    </w:div>
    <w:div w:id="831405847">
      <w:bodyDiv w:val="1"/>
      <w:marLeft w:val="0"/>
      <w:marRight w:val="0"/>
      <w:marTop w:val="0"/>
      <w:marBottom w:val="0"/>
      <w:divBdr>
        <w:top w:val="none" w:sz="0" w:space="0" w:color="auto"/>
        <w:left w:val="none" w:sz="0" w:space="0" w:color="auto"/>
        <w:bottom w:val="none" w:sz="0" w:space="0" w:color="auto"/>
        <w:right w:val="none" w:sz="0" w:space="0" w:color="auto"/>
      </w:divBdr>
    </w:div>
    <w:div w:id="106630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1</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74</cp:revision>
  <cp:lastPrinted>2024-12-10T03:29:00Z</cp:lastPrinted>
  <dcterms:created xsi:type="dcterms:W3CDTF">2024-11-21T06:24:00Z</dcterms:created>
  <dcterms:modified xsi:type="dcterms:W3CDTF">2024-12-10T03:30:00Z</dcterms:modified>
</cp:coreProperties>
</file>