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Of course. Continuing with our one-by-one analysis, I will now provide a highly detailed replica template for a **Deed of Exchange**.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While the source documents you have provided do not contain a complete, standalone Deed of Exchange, they offer all the necessary legal components and structural elements required to construct one. By synthesizing the detailed party descriptions, property schedules, title recitals, and conveyance clauses found in the Sale Deeds, Partition Deeds, and Settlement Deeds, I have created a comprehensive and legally sound template for exchanging immovable properties.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Following the template is a detailed explanation of its key clauses and the critical legal considerations necessary to ensure its validity and clarity.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**Highly detailed replica template: Deed of Exchange**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**DEED OF EXCHANGE**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This Deed of Exchange is made and executed at **`[City of Execution]`** on this the **`[Date]`** day of **`[Month]`**, **`[Year]`**.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**BETWEEN**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**`[Full Name of Party 1]`**, `[Son/Daughter/Wife of]` **`[Father's/Husband's Name]`**, (PAN: **`[...]`**), (Aadhaar No: **`[...]`**), aged **`[Age]`** years, residing at **`[Full Address]`**.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Hereinafter referred to as the "**PARTY OF THE FIRST PART**" (which expression shall unless repugnant to the context or meaning thereof be deemed to mean and include his/her legal heirs, successors, executors, administrators, and assigns) of the **ONE PART**.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**AND**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**`[Full Name of Party 2]`**, `[Son/Daughter/Wife of]` **`[Father's/Husband's Name]`**, (PAN: **`[...]`**), (Aadhaar No: **`[...]`**), aged **`[Age]`** years, residing at **`[Full Address]`**.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Hereinafter referred to as the "**PARTY OF THE SECOND PART**" (which expression shall unless repugnant to the context or meaning thereof be deemed to mean and include his/her legal heirs, successors, executors, administrators, and assigns) of the **OTHER PART**.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**WHEREAS:**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 Recital of Title for Party of the First Part:** The Party of the First Part is the sole and absolute owner of the property more fully described in the **FIRST SCHEDULE** hereunder, having acquired the same by virtue of a **`[Describe Parent Document: e.g., Sale Deed dated `[...]` registered as Doc. No. `[...]`/`[Year]`; Partition Deed dated `[...]`, etc.]`** and has been in absolute possession and enjoyment thereof. The present market value of the First Schedule Property is **Rs. `[Value in Figures]`/- (`[Value in Words]` Only)**.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**B. Recital of Title for Party of the Second Part:** The Party of the Second Part is the sole and absolute owner of the property more fully described in the **SECOND SCHEDULE** hereunder, having acquired the same by virtue of a **`[Describe Parent Document: e.g., Sale Deed, Settlement Deed, etc.]`** and has been in absolute possession and enjoyment thereof. The present market value of the Second Schedule Property is **Rs. `[Value in Figures]`/- (`[Value in Words]` Only)**.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 Intent to Exchange:** WHEREAS the Party of the First Part has proposed to exchange his/her property described in the First Schedule for the property of the Party of the Second Part described in the Second Schedule, and the Party of the Second Part has agreed to this mutual exchange.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**(Optional: Clause for Owelty/Equality of Exchange)**</w:t>
      </w:r>
    </w:p>
    <w:p w:rsidR="00000000" w:rsidDel="00000000" w:rsidP="00000000" w:rsidRDefault="00000000" w:rsidRPr="00000000" w14:paraId="00000026">
      <w:pPr>
        <w:rPr/>
      </w:pPr>
      <w:r w:rsidDel="00000000" w:rsidR="00000000" w:rsidRPr="00000000">
        <w:rPr>
          <w:rtl w:val="0"/>
        </w:rPr>
        <w:t xml:space="preserve">**D. Equalization Payment:** WHEREAS the properties intended for exchange are not of equal value, and for the purpose of equalizing the value of the exchange, the Party of the **`[Specify Party, e.g., Second]`** Part has agreed to pay a sum of **Rs. `[Amount in Figures]`/- (`[Amount in Words]` Only)** to the Party of the **`[Specify Party, e.g., First]`** Part.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**NOW THIS DEED OF EXCHANGE WITNESSETH AS FOLLOWS:**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1.  **Mutual Transfer and Conveyance:** In pursuance of the said agreement and in consideration of the mutual transfer of the properties hereinafter described,</w:t>
      </w:r>
    </w:p>
    <w:p w:rsidR="00000000" w:rsidDel="00000000" w:rsidP="00000000" w:rsidRDefault="00000000" w:rsidRPr="00000000" w14:paraId="0000002B">
      <w:pPr>
        <w:rPr/>
      </w:pPr>
      <w:r w:rsidDel="00000000" w:rsidR="00000000" w:rsidRPr="00000000">
        <w:rPr>
          <w:rtl w:val="0"/>
        </w:rPr>
        <w:t xml:space="preserve">    a. The **Party of the First Part** does hereby **grant, convey, transfer, and assign** unto the Party of the Second Part, the property described in the **FIRST SCHEDULE** hereunder, TO HAVE AND TO HOLD the same unto the Party of the Second Part absolutely and forever.</w:t>
      </w:r>
    </w:p>
    <w:p w:rsidR="00000000" w:rsidDel="00000000" w:rsidP="00000000" w:rsidRDefault="00000000" w:rsidRPr="00000000" w14:paraId="0000002C">
      <w:pPr>
        <w:rPr/>
      </w:pPr>
      <w:r w:rsidDel="00000000" w:rsidR="00000000" w:rsidRPr="00000000">
        <w:rPr>
          <w:rtl w:val="0"/>
        </w:rPr>
        <w:t xml:space="preserve">    b. The **Party of the Second Part** does hereby **grant, convey, transfer, and assign** unto the Party of the First Part, the property described in the **SECOND SCHEDULE** hereunder, TO HAVE AND TO HOLD the same unto the Party of the First Part absolutely and forever.</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2.  **(Optional: Payment of Owelty)** In further consideration of the equalization of value, the Party of the **`[Specify Party]`** Part has this day paid the sum of **Rs. `[Amount]`/-** to the Party of the **`[Specify Party]`** Part by way of **`[Mode of Payment, e.g., DD No. `[...]`, RTGS UTR No. `[...]`]`**, the receipt of which is hereby acknowledged.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3.  **Delivery of Possession:**</w:t>
      </w:r>
    </w:p>
    <w:p w:rsidR="00000000" w:rsidDel="00000000" w:rsidP="00000000" w:rsidRDefault="00000000" w:rsidRPr="00000000" w14:paraId="00000031">
      <w:pPr>
        <w:rPr/>
      </w:pPr>
      <w:r w:rsidDel="00000000" w:rsidR="00000000" w:rsidRPr="00000000">
        <w:rPr>
          <w:rtl w:val="0"/>
        </w:rPr>
        <w:t xml:space="preserve">    a. The Party of the First Part has this day delivered the vacant and peaceful possession of the First Schedule Property to the Party of the Second Part.</w:t>
      </w:r>
    </w:p>
    <w:p w:rsidR="00000000" w:rsidDel="00000000" w:rsidP="00000000" w:rsidRDefault="00000000" w:rsidRPr="00000000" w14:paraId="00000032">
      <w:pPr>
        <w:rPr/>
      </w:pPr>
      <w:r w:rsidDel="00000000" w:rsidR="00000000" w:rsidRPr="00000000">
        <w:rPr>
          <w:rtl w:val="0"/>
        </w:rPr>
        <w:t xml:space="preserve">    b. The Party of the Second Part has this day delivered the vacant and peaceful possession of the Second Schedule Property to the Party of the First Part.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4.  **Mutual Covenants:** Both Parties hereto mutually covenant with each other as follows:</w:t>
      </w:r>
    </w:p>
    <w:p w:rsidR="00000000" w:rsidDel="00000000" w:rsidP="00000000" w:rsidRDefault="00000000" w:rsidRPr="00000000" w14:paraId="00000035">
      <w:pPr>
        <w:rPr/>
      </w:pPr>
      <w:r w:rsidDel="00000000" w:rsidR="00000000" w:rsidRPr="00000000">
        <w:rPr>
          <w:rtl w:val="0"/>
        </w:rPr>
        <w:t xml:space="preserve">    a.  **Right to Convey:** That each Party has the full power and absolute authority to convey their respective scheduled property.</w:t>
      </w:r>
    </w:p>
    <w:p w:rsidR="00000000" w:rsidDel="00000000" w:rsidP="00000000" w:rsidRDefault="00000000" w:rsidRPr="00000000" w14:paraId="00000036">
      <w:pPr>
        <w:rPr/>
      </w:pPr>
      <w:r w:rsidDel="00000000" w:rsidR="00000000" w:rsidRPr="00000000">
        <w:rPr>
          <w:rtl w:val="0"/>
        </w:rPr>
        <w:t xml:space="preserve">    b.  **Free from Encumbrances:** That the respective properties are free from all encumbrances, charges, liens, mortgages, court attachments, or claims whatsoever.</w:t>
      </w:r>
    </w:p>
    <w:p w:rsidR="00000000" w:rsidDel="00000000" w:rsidP="00000000" w:rsidRDefault="00000000" w:rsidRPr="00000000" w14:paraId="00000037">
      <w:pPr>
        <w:rPr/>
      </w:pPr>
      <w:r w:rsidDel="00000000" w:rsidR="00000000" w:rsidRPr="00000000">
        <w:rPr>
          <w:rtl w:val="0"/>
        </w:rPr>
        <w:t xml:space="preserve">    c.  **Quiet Enjoyment:** That each Party shall hereafter peacefully hold, use, and enjoy the property received by him/her in exchange without any hindrance, interruption, or demand from the other Party or any person claiming under them.</w:t>
      </w:r>
    </w:p>
    <w:p w:rsidR="00000000" w:rsidDel="00000000" w:rsidP="00000000" w:rsidRDefault="00000000" w:rsidRPr="00000000" w14:paraId="00000038">
      <w:pPr>
        <w:rPr/>
      </w:pPr>
      <w:r w:rsidDel="00000000" w:rsidR="00000000" w:rsidRPr="00000000">
        <w:rPr>
          <w:rtl w:val="0"/>
        </w:rPr>
        <w:t xml:space="preserve">    d.  **Indemnity:** That each Party shall keep the other indemnified from and against all losses, damages, or costs sustained or incurred by reason of any defect in the title of the property transferred by them.</w:t>
      </w:r>
    </w:p>
    <w:p w:rsidR="00000000" w:rsidDel="00000000" w:rsidP="00000000" w:rsidRDefault="00000000" w:rsidRPr="00000000" w14:paraId="00000039">
      <w:pPr>
        <w:rPr/>
      </w:pPr>
      <w:r w:rsidDel="00000000" w:rsidR="00000000" w:rsidRPr="00000000">
        <w:rPr>
          <w:rtl w:val="0"/>
        </w:rPr>
        <w:t xml:space="preserve">    e.  **Taxes Paid:** That all taxes and public charges in respect of their respective properties have been paid up to date.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5.  **Mutation of Records and Handover of Documents:** Each Party has this day delivered the original title documents pertaining to their respective properties to the other and has undertaken to cooperate in signing all necessary applications for the transfer of revenue records (Patta) and municipal records into their respective names.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**FIRST SCHEDULE**</w:t>
      </w:r>
    </w:p>
    <w:p w:rsidR="00000000" w:rsidDel="00000000" w:rsidP="00000000" w:rsidRDefault="00000000" w:rsidRPr="00000000" w14:paraId="00000040">
      <w:pPr>
        <w:rPr/>
      </w:pPr>
      <w:r w:rsidDel="00000000" w:rsidR="00000000" w:rsidRPr="00000000">
        <w:rPr>
          <w:rtl w:val="0"/>
        </w:rPr>
        <w:t xml:space="preserve">(Property exchanged by the Party of the First Part)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All that piece and parcel of land measuring **`[Area]`**, comprised in **`[Survey No., T.S. No., etc.]`**, situated in **`[Village, Taluk, District]`**, and bounded on the:</w:t>
      </w:r>
    </w:p>
    <w:p w:rsidR="00000000" w:rsidDel="00000000" w:rsidP="00000000" w:rsidRDefault="00000000" w:rsidRPr="00000000" w14:paraId="00000043">
      <w:pPr>
        <w:rPr/>
      </w:pPr>
      <w:r w:rsidDel="00000000" w:rsidR="00000000" w:rsidRPr="00000000">
        <w:rPr>
          <w:rtl w:val="0"/>
        </w:rPr>
        <w:t xml:space="preserve">**North by:** `[Details]`</w:t>
      </w:r>
    </w:p>
    <w:p w:rsidR="00000000" w:rsidDel="00000000" w:rsidP="00000000" w:rsidRDefault="00000000" w:rsidRPr="00000000" w14:paraId="00000044">
      <w:pPr>
        <w:rPr/>
      </w:pPr>
      <w:r w:rsidDel="00000000" w:rsidR="00000000" w:rsidRPr="00000000">
        <w:rPr>
          <w:rtl w:val="0"/>
        </w:rPr>
        <w:t xml:space="preserve">**South by:** `[Details]`</w:t>
      </w:r>
    </w:p>
    <w:p w:rsidR="00000000" w:rsidDel="00000000" w:rsidP="00000000" w:rsidRDefault="00000000" w:rsidRPr="00000000" w14:paraId="00000045">
      <w:pPr>
        <w:rPr/>
      </w:pPr>
      <w:r w:rsidDel="00000000" w:rsidR="00000000" w:rsidRPr="00000000">
        <w:rPr>
          <w:rtl w:val="0"/>
        </w:rPr>
        <w:t xml:space="preserve">**East by:** `[Details]`</w:t>
      </w:r>
    </w:p>
    <w:p w:rsidR="00000000" w:rsidDel="00000000" w:rsidP="00000000" w:rsidRDefault="00000000" w:rsidRPr="00000000" w14:paraId="00000046">
      <w:pPr>
        <w:rPr/>
      </w:pPr>
      <w:r w:rsidDel="00000000" w:rsidR="00000000" w:rsidRPr="00000000">
        <w:rPr>
          <w:rtl w:val="0"/>
        </w:rPr>
        <w:t xml:space="preserve">**West by:** `[Details]`</w:t>
      </w:r>
    </w:p>
    <w:p w:rsidR="00000000" w:rsidDel="00000000" w:rsidP="00000000" w:rsidRDefault="00000000" w:rsidRPr="00000000" w14:paraId="00000047">
      <w:pPr>
        <w:rPr/>
      </w:pPr>
      <w:r w:rsidDel="00000000" w:rsidR="00000000" w:rsidRPr="00000000">
        <w:rPr>
          <w:rtl w:val="0"/>
        </w:rPr>
        <w:t xml:space="preserve">Together with all buildings, structures, easements, and rights appurtenant thereto. The property is situated within the limits of **`[Municipal Corporation/Panchayat]`**.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**SECOND SCHEDULE**</w:t>
      </w:r>
    </w:p>
    <w:p w:rsidR="00000000" w:rsidDel="00000000" w:rsidP="00000000" w:rsidRDefault="00000000" w:rsidRPr="00000000" w14:paraId="0000004C">
      <w:pPr>
        <w:rPr/>
      </w:pPr>
      <w:r w:rsidDel="00000000" w:rsidR="00000000" w:rsidRPr="00000000">
        <w:rPr>
          <w:rtl w:val="0"/>
        </w:rPr>
        <w:t xml:space="preserve">(Property exchanged by the Party of the Second Part)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All that piece and parcel of land measuring **`[Area]`**, comprised in **`[Survey No., T.S. No., etc.]`**, situated in **`[Village, Taluk, District]`**, and bounded on the:</w:t>
      </w:r>
    </w:p>
    <w:p w:rsidR="00000000" w:rsidDel="00000000" w:rsidP="00000000" w:rsidRDefault="00000000" w:rsidRPr="00000000" w14:paraId="0000004F">
      <w:pPr>
        <w:rPr/>
      </w:pPr>
      <w:r w:rsidDel="00000000" w:rsidR="00000000" w:rsidRPr="00000000">
        <w:rPr>
          <w:rtl w:val="0"/>
        </w:rPr>
        <w:t xml:space="preserve">**North by:** `[Details]`</w:t>
      </w:r>
    </w:p>
    <w:p w:rsidR="00000000" w:rsidDel="00000000" w:rsidP="00000000" w:rsidRDefault="00000000" w:rsidRPr="00000000" w14:paraId="00000050">
      <w:pPr>
        <w:rPr/>
      </w:pPr>
      <w:r w:rsidDel="00000000" w:rsidR="00000000" w:rsidRPr="00000000">
        <w:rPr>
          <w:rtl w:val="0"/>
        </w:rPr>
        <w:t xml:space="preserve">**South by:** `[Details]`</w:t>
      </w:r>
    </w:p>
    <w:p w:rsidR="00000000" w:rsidDel="00000000" w:rsidP="00000000" w:rsidRDefault="00000000" w:rsidRPr="00000000" w14:paraId="00000051">
      <w:pPr>
        <w:rPr/>
      </w:pPr>
      <w:r w:rsidDel="00000000" w:rsidR="00000000" w:rsidRPr="00000000">
        <w:rPr>
          <w:rtl w:val="0"/>
        </w:rPr>
        <w:t xml:space="preserve">**East by:** `[Details]`</w:t>
      </w:r>
    </w:p>
    <w:p w:rsidR="00000000" w:rsidDel="00000000" w:rsidP="00000000" w:rsidRDefault="00000000" w:rsidRPr="00000000" w14:paraId="00000052">
      <w:pPr>
        <w:rPr/>
      </w:pPr>
      <w:r w:rsidDel="00000000" w:rsidR="00000000" w:rsidRPr="00000000">
        <w:rPr>
          <w:rtl w:val="0"/>
        </w:rPr>
        <w:t xml:space="preserve">**West by:** `[Details]`</w:t>
      </w:r>
    </w:p>
    <w:p w:rsidR="00000000" w:rsidDel="00000000" w:rsidP="00000000" w:rsidRDefault="00000000" w:rsidRPr="00000000" w14:paraId="00000053">
      <w:pPr>
        <w:rPr/>
      </w:pPr>
      <w:r w:rsidDel="00000000" w:rsidR="00000000" w:rsidRPr="00000000">
        <w:rPr>
          <w:rtl w:val="0"/>
        </w:rPr>
        <w:t xml:space="preserve">Together with all buildings, structures, easements, and rights appurtenant thereto. The property is situated within the limits of **`[Municipal Corporation/Panchayat]`**.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**IN WITNESS WHEREOF**, the Parties have set their hands on this Deed of Exchange on the day, month, and year first above written in the presence of the following witnesses.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**PARTY OF THE FIRST PART**</w:t>
      </w:r>
    </w:p>
    <w:p w:rsidR="00000000" w:rsidDel="00000000" w:rsidP="00000000" w:rsidRDefault="00000000" w:rsidRPr="00000000" w14:paraId="0000005A">
      <w:pPr>
        <w:rPr/>
      </w:pPr>
      <w:r w:rsidDel="00000000" w:rsidR="00000000" w:rsidRPr="00000000">
        <w:rPr>
          <w:rtl w:val="0"/>
        </w:rPr>
        <w:t xml:space="preserve">*(Signature)*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**PARTY OF THE SECOND PART**</w:t>
      </w:r>
    </w:p>
    <w:p w:rsidR="00000000" w:rsidDel="00000000" w:rsidP="00000000" w:rsidRDefault="00000000" w:rsidRPr="00000000" w14:paraId="0000005D">
      <w:pPr>
        <w:rPr/>
      </w:pPr>
      <w:r w:rsidDel="00000000" w:rsidR="00000000" w:rsidRPr="00000000">
        <w:rPr>
          <w:rtl w:val="0"/>
        </w:rPr>
        <w:t xml:space="preserve">*(Signature)*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**WITNESSES:**</w:t>
      </w:r>
    </w:p>
    <w:p w:rsidR="00000000" w:rsidDel="00000000" w:rsidP="00000000" w:rsidRDefault="00000000" w:rsidRPr="00000000" w14:paraId="00000060">
      <w:pPr>
        <w:rPr/>
      </w:pPr>
      <w:r w:rsidDel="00000000" w:rsidR="00000000" w:rsidRPr="00000000">
        <w:rPr>
          <w:rtl w:val="0"/>
        </w:rPr>
        <w:t xml:space="preserve">1. `[Name, Father's Name, Full Address, Aadhaar No.]`</w:t>
      </w:r>
    </w:p>
    <w:p w:rsidR="00000000" w:rsidDel="00000000" w:rsidP="00000000" w:rsidRDefault="00000000" w:rsidRPr="00000000" w14:paraId="00000061">
      <w:pPr>
        <w:rPr/>
      </w:pPr>
      <w:r w:rsidDel="00000000" w:rsidR="00000000" w:rsidRPr="00000000">
        <w:rPr>
          <w:rtl w:val="0"/>
        </w:rPr>
        <w:t xml:space="preserve">2. `[Name, Father's Name, Full Address, Aadhaar No.]`</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**Prepared By:**</w:t>
      </w:r>
    </w:p>
    <w:p w:rsidR="00000000" w:rsidDel="00000000" w:rsidP="00000000" w:rsidRDefault="00000000" w:rsidRPr="00000000" w14:paraId="00000064">
      <w:pPr>
        <w:rPr/>
      </w:pPr>
      <w:r w:rsidDel="00000000" w:rsidR="00000000" w:rsidRPr="00000000">
        <w:rPr>
          <w:rtl w:val="0"/>
        </w:rPr>
        <w:t xml:space="preserve">`[Name and License No. of Advocate/Document Writer]`</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**Explanation of Key Clauses and Legal Considerations**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1.  **Purpose of an Exchange Deed:** An Exchange Deed is a legal instrument used to transfer the ownership of one immovable property in return for the ownership of another immovable property. It is essentially a mutual sale where the consideration is another property instead of just money.</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2.  **Parties to the Deed:** The deed involves two parties, each of whom is the owner of a property and acts as both a "seller" of their own property and a "buyer" of the other's property. The identification of both parties must be precise, including their full names, addresses, and identity numbers (PAN/Aadhaar).</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3.  **Recitals (The 'WHEREAS' Clauses):**</w:t>
      </w:r>
    </w:p>
    <w:p w:rsidR="00000000" w:rsidDel="00000000" w:rsidP="00000000" w:rsidRDefault="00000000" w:rsidRPr="00000000" w14:paraId="0000006F">
      <w:pPr>
        <w:rPr/>
      </w:pPr>
      <w:r w:rsidDel="00000000" w:rsidR="00000000" w:rsidRPr="00000000">
        <w:rPr>
          <w:rtl w:val="0"/>
        </w:rPr>
        <w:t xml:space="preserve">    *   **Dual Title Narration:** Unlike a Sale Deed, an Exchange Deed requires two separate recitals of title. It must clearly trace how the Party of the First Part acquired their property (First Schedule) and how the Party of the Second Part acquired theirs (Second Schedule). This establishes that both parties have the legal right to exchange their respective properties.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4.  **Property Schedules:**</w:t>
      </w:r>
    </w:p>
    <w:p w:rsidR="00000000" w:rsidDel="00000000" w:rsidP="00000000" w:rsidRDefault="00000000" w:rsidRPr="00000000" w14:paraId="00000072">
      <w:pPr>
        <w:rPr/>
      </w:pPr>
      <w:r w:rsidDel="00000000" w:rsidR="00000000" w:rsidRPr="00000000">
        <w:rPr>
          <w:rtl w:val="0"/>
        </w:rPr>
        <w:t xml:space="preserve">    *   **Two Distinct Schedules:** The deed must contain two separate and highly detailed schedules of property. The **First Schedule** describes the property being given by the First Party, and the **Second Schedule** describes the property being given by the Second Party. The descriptions must be precise and match official records to avoid any ambiguity.</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5.  **Consideration and Owelty:**</w:t>
      </w:r>
    </w:p>
    <w:p w:rsidR="00000000" w:rsidDel="00000000" w:rsidP="00000000" w:rsidRDefault="00000000" w:rsidRPr="00000000" w14:paraId="00000075">
      <w:pPr>
        <w:rPr/>
      </w:pPr>
      <w:r w:rsidDel="00000000" w:rsidR="00000000" w:rsidRPr="00000000">
        <w:rPr>
          <w:rtl w:val="0"/>
        </w:rPr>
        <w:t xml:space="preserve">    *   **Mutual Transfer as Consideration:** The primary consideration in an exchange is the mutual transfer of properties.</w:t>
      </w:r>
    </w:p>
    <w:p w:rsidR="00000000" w:rsidDel="00000000" w:rsidP="00000000" w:rsidRDefault="00000000" w:rsidRPr="00000000" w14:paraId="00000076">
      <w:pPr>
        <w:rPr/>
      </w:pPr>
      <w:r w:rsidDel="00000000" w:rsidR="00000000" w:rsidRPr="00000000">
        <w:rPr>
          <w:rtl w:val="0"/>
        </w:rPr>
        <w:t xml:space="preserve">    *   **Owelty (Equalization Payment):** If the market values of the two properties are not equal, the party receiving the higher-value property pays the difference in cash to the other party. This equalizing payment is called "owelty." The deed must clearly state this amount and the mode of its payment, similar to the consideration clause in a Sale Deed.</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6.  **Registration and Stamp Duty:**</w:t>
      </w:r>
    </w:p>
    <w:p w:rsidR="00000000" w:rsidDel="00000000" w:rsidP="00000000" w:rsidRDefault="00000000" w:rsidRPr="00000000" w14:paraId="00000079">
      <w:pPr>
        <w:rPr/>
      </w:pPr>
      <w:r w:rsidDel="00000000" w:rsidR="00000000" w:rsidRPr="00000000">
        <w:rPr>
          <w:rtl w:val="0"/>
        </w:rPr>
        <w:t xml:space="preserve">    *   An Exchange Deed involving immovable property **must be registered** at the appropriate Sub-Registrar's Office to be legally valid and enforceable.</w:t>
      </w:r>
    </w:p>
    <w:p w:rsidR="00000000" w:rsidDel="00000000" w:rsidP="00000000" w:rsidRDefault="00000000" w:rsidRPr="00000000" w14:paraId="0000007A">
      <w:pPr>
        <w:rPr/>
      </w:pPr>
      <w:r w:rsidDel="00000000" w:rsidR="00000000" w:rsidRPr="00000000">
        <w:rPr>
          <w:rtl w:val="0"/>
        </w:rPr>
        <w:t xml:space="preserve">    *   Stamp duty is typically levied on the market value of the **property with the higher valuation** among the two being exchanged. The specific rules for stamp duty can vary by state.</w:t>
      </w:r>
    </w:p>
    <w:p w:rsidR="00000000" w:rsidDel="00000000" w:rsidP="00000000" w:rsidRDefault="00000000" w:rsidRPr="00000000" w14:paraId="0000007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