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081" w:rsidRDefault="00862081"/>
    <w:p w:rsidR="00852DF7" w:rsidRDefault="00852DF7" w:rsidP="00852DF7">
      <w:pPr>
        <w:pStyle w:val="Title"/>
      </w:pPr>
      <w:proofErr w:type="spellStart"/>
      <w:r>
        <w:t>MTConnect</w:t>
      </w:r>
      <w:proofErr w:type="spellEnd"/>
      <w:r>
        <w:t xml:space="preserve"> Agent Installation</w:t>
      </w:r>
    </w:p>
    <w:p w:rsidR="00852DF7" w:rsidRDefault="00852DF7">
      <w:r>
        <w:t xml:space="preserve">NOTE This </w:t>
      </w:r>
      <w:proofErr w:type="spellStart"/>
      <w:r>
        <w:t>MTConnect</w:t>
      </w:r>
      <w:proofErr w:type="spellEnd"/>
      <w:r>
        <w:t xml:space="preserve"> Agent install package only works for 64 bit Windows (Windows 7 and 8) machine</w:t>
      </w:r>
      <w:r w:rsidR="00357713">
        <w:t>s</w:t>
      </w:r>
      <w:bookmarkStart w:id="0" w:name="_GoBack"/>
      <w:bookmarkEnd w:id="0"/>
      <w:r>
        <w:t>!</w:t>
      </w:r>
    </w:p>
    <w:p w:rsidR="00852DF7" w:rsidRDefault="00852DF7">
      <w:r>
        <w:t xml:space="preserve">This is the C++ open source agent from the </w:t>
      </w:r>
      <w:proofErr w:type="spellStart"/>
      <w:r>
        <w:t>MTConnect</w:t>
      </w:r>
      <w:proofErr w:type="spellEnd"/>
      <w:r>
        <w:t xml:space="preserve"> Institute </w:t>
      </w:r>
      <w:proofErr w:type="spellStart"/>
      <w:r>
        <w:t>github</w:t>
      </w:r>
      <w:proofErr w:type="spellEnd"/>
      <w:r>
        <w:t xml:space="preserve"> website.</w:t>
      </w:r>
    </w:p>
    <w:p w:rsidR="00852DF7" w:rsidRDefault="00852DF7">
      <w:proofErr w:type="spellStart"/>
      <w:r>
        <w:t>Shdr</w:t>
      </w:r>
      <w:proofErr w:type="spellEnd"/>
      <w:r>
        <w:t xml:space="preserve"> Adapters will output text like this thru a telnet connection:</w:t>
      </w:r>
    </w:p>
    <w:p w:rsidR="00852DF7" w:rsidRDefault="00852DF7" w:rsidP="00852DF7">
      <w:pPr>
        <w:rPr>
          <w:rFonts w:ascii="Calibri" w:eastAsia="Times New Roman" w:hAnsi="Calibri"/>
        </w:rPr>
      </w:pPr>
      <w:r>
        <w:rPr>
          <w:rFonts w:ascii="Calibri" w:eastAsia="Times New Roman" w:hAnsi="Calibri"/>
          <w:color w:val="1F497D"/>
        </w:rPr>
        <w:t>2014-04-08T20:40:42.0280Z|heartbeat|714</w:t>
      </w:r>
    </w:p>
    <w:p w:rsidR="00852DF7" w:rsidRDefault="00852DF7" w:rsidP="00852DF7">
      <w:pPr>
        <w:rPr>
          <w:rFonts w:ascii="Calibri" w:eastAsia="Times New Roman" w:hAnsi="Calibri"/>
        </w:rPr>
      </w:pPr>
      <w:r>
        <w:rPr>
          <w:rFonts w:ascii="Calibri" w:eastAsia="Times New Roman" w:hAnsi="Calibri"/>
          <w:color w:val="1F497D"/>
        </w:rPr>
        <w:t>2014-04-08T20:40:44.0426Z|heartbeat|715</w:t>
      </w:r>
    </w:p>
    <w:p w:rsidR="00852DF7" w:rsidRDefault="00852DF7" w:rsidP="00852DF7">
      <w:pPr>
        <w:rPr>
          <w:rFonts w:ascii="Calibri" w:eastAsia="Times New Roman" w:hAnsi="Calibri"/>
        </w:rPr>
      </w:pPr>
      <w:r>
        <w:rPr>
          <w:rFonts w:ascii="Calibri" w:eastAsia="Times New Roman" w:hAnsi="Calibri"/>
          <w:color w:val="1F497D"/>
        </w:rPr>
        <w:t>2014-04-08T20:40:46.0544Z|heartbeat|716</w:t>
      </w:r>
    </w:p>
    <w:p w:rsidR="00852DF7" w:rsidRDefault="00852DF7"/>
    <w:p w:rsidR="00852DF7" w:rsidRDefault="00852DF7"/>
    <w:p w:rsidR="00852DF7" w:rsidRDefault="00852DF7"/>
    <w:p w:rsidR="00862081" w:rsidRDefault="00862081"/>
    <w:p w:rsidR="004D06B2" w:rsidRDefault="004D06B2" w:rsidP="004D06B2">
      <w:pPr>
        <w:pStyle w:val="Heading1"/>
      </w:pPr>
      <w:r>
        <w:t>Installation</w:t>
      </w:r>
    </w:p>
    <w:p w:rsidR="00593E5E" w:rsidRDefault="00862081">
      <w:r>
        <w:t xml:space="preserve">Start Install package: </w:t>
      </w:r>
      <w:r w:rsidR="00852DF7" w:rsidRPr="00852DF7">
        <w:t>MtConnectAgentx64Setup</w:t>
      </w:r>
      <w:r>
        <w:t>.msi</w:t>
      </w:r>
    </w:p>
    <w:p w:rsidR="00862081" w:rsidRDefault="004E2452">
      <w:r>
        <w:rPr>
          <w:noProof/>
        </w:rPr>
        <w:lastRenderedPageBreak/>
        <w:drawing>
          <wp:inline distT="0" distB="0" distL="0" distR="0" wp14:anchorId="42EC2D9B" wp14:editId="4B83B6DC">
            <wp:extent cx="479107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AF" w:rsidRDefault="004E2452">
      <w:r>
        <w:rPr>
          <w:noProof/>
        </w:rPr>
        <w:drawing>
          <wp:inline distT="0" distB="0" distL="0" distR="0" wp14:anchorId="0FE44FF9" wp14:editId="61434D6D">
            <wp:extent cx="4791075" cy="3876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69" w:rsidRDefault="00CE5969">
      <w:r>
        <w:rPr>
          <w:noProof/>
        </w:rPr>
        <w:lastRenderedPageBreak/>
        <w:drawing>
          <wp:inline distT="0" distB="0" distL="0" distR="0" wp14:anchorId="04F98F30" wp14:editId="3BE8A7A3">
            <wp:extent cx="4791075" cy="3876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A7" w:rsidRDefault="009A1925">
      <w:r>
        <w:t>When done you will see</w:t>
      </w:r>
      <w:r w:rsidR="00AB7187">
        <w:t xml:space="preserve"> the configuration page. You must enter the name of the Device, the IP address of the Adapter, and the port the Adapter uses (usually 7878). </w:t>
      </w:r>
      <w:r w:rsidR="005061A7">
        <w:t xml:space="preserve">If you want to talk to more than one SHDR Adapter back end, enter comma separated </w:t>
      </w:r>
      <w:proofErr w:type="gramStart"/>
      <w:r w:rsidR="005061A7">
        <w:t>values .</w:t>
      </w:r>
      <w:proofErr w:type="gramEnd"/>
      <w:r w:rsidR="005061A7">
        <w:t xml:space="preserve"> M1</w:t>
      </w:r>
      <w:proofErr w:type="gramStart"/>
      <w:r w:rsidR="005061A7">
        <w:t>,M2</w:t>
      </w:r>
      <w:proofErr w:type="gramEnd"/>
      <w:r w:rsidR="005061A7">
        <w:t xml:space="preserve">  and 127.0.0.1,127.0.0.3 and 7878,7878 are for two SHDR adapters.</w:t>
      </w:r>
    </w:p>
    <w:p w:rsidR="009A1925" w:rsidRDefault="00841B9B">
      <w:r>
        <w:t>Note, t</w:t>
      </w:r>
      <w:r w:rsidR="00AB7187">
        <w:t xml:space="preserve">he agent is hardwired to use port 5000 for http access (e.g., </w:t>
      </w:r>
      <w:hyperlink r:id="rId9" w:history="1">
        <w:r w:rsidR="00AB7187" w:rsidRPr="008F59C8">
          <w:rPr>
            <w:rStyle w:val="Hyperlink"/>
          </w:rPr>
          <w:t>http://127.0.0.1:5000/current</w:t>
        </w:r>
      </w:hyperlink>
      <w:r w:rsidR="00AB7187">
        <w:t xml:space="preserve"> will give the output from your adapter in </w:t>
      </w:r>
      <w:proofErr w:type="spellStart"/>
      <w:r w:rsidR="00AB7187">
        <w:t>MTConnect</w:t>
      </w:r>
      <w:proofErr w:type="spellEnd"/>
      <w:r w:rsidR="00AB7187">
        <w:t xml:space="preserve"> XML format).</w:t>
      </w:r>
    </w:p>
    <w:p w:rsidR="009A1925" w:rsidRDefault="00AB7187">
      <w:r>
        <w:rPr>
          <w:noProof/>
        </w:rPr>
        <w:lastRenderedPageBreak/>
        <w:drawing>
          <wp:inline distT="0" distB="0" distL="0" distR="0" wp14:anchorId="0D7119BA" wp14:editId="35CB0468">
            <wp:extent cx="4791075" cy="3876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69" w:rsidRDefault="00B31FF5">
      <w:r>
        <w:t>Now you are ready to install:</w:t>
      </w:r>
    </w:p>
    <w:p w:rsidR="00B31FF5" w:rsidRDefault="00B31FF5">
      <w:r>
        <w:rPr>
          <w:noProof/>
        </w:rPr>
        <w:lastRenderedPageBreak/>
        <w:drawing>
          <wp:inline distT="0" distB="0" distL="0" distR="0" wp14:anchorId="3A4A94C4" wp14:editId="79D64CE5">
            <wp:extent cx="4791075" cy="3876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F5" w:rsidRDefault="00D8465A">
      <w:r>
        <w:t xml:space="preserve">Please be patient, it takes a while. You should see some black </w:t>
      </w:r>
      <w:proofErr w:type="spellStart"/>
      <w:r>
        <w:t>cmd</w:t>
      </w:r>
      <w:proofErr w:type="spellEnd"/>
      <w:r>
        <w:t xml:space="preserve"> screens install the service and start the service. </w:t>
      </w:r>
      <w:proofErr w:type="gramStart"/>
      <w:r>
        <w:t>(Hopefully).</w:t>
      </w:r>
      <w:proofErr w:type="gramEnd"/>
    </w:p>
    <w:p w:rsidR="00D8465A" w:rsidRDefault="00D8465A">
      <w:r>
        <w:rPr>
          <w:noProof/>
        </w:rPr>
        <w:lastRenderedPageBreak/>
        <w:drawing>
          <wp:inline distT="0" distB="0" distL="0" distR="0" wp14:anchorId="1C0032E7" wp14:editId="71BC93D7">
            <wp:extent cx="4791075" cy="3876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F5" w:rsidRDefault="00B31FF5" w:rsidP="00D8465A">
      <w:pPr>
        <w:pStyle w:val="Heading2"/>
      </w:pPr>
      <w:r>
        <w:t>Checking that install worked:</w:t>
      </w:r>
    </w:p>
    <w:p w:rsidR="00B31FF5" w:rsidRDefault="00B31FF5"/>
    <w:p w:rsidR="00B31FF5" w:rsidRDefault="00357713" w:rsidP="00B31FF5">
      <w:pPr>
        <w:pStyle w:val="ListParagraph"/>
        <w:numPr>
          <w:ilvl w:val="0"/>
          <w:numId w:val="1"/>
        </w:numPr>
      </w:pPr>
      <w:hyperlink r:id="rId13" w:history="1">
        <w:r w:rsidR="00D8465A" w:rsidRPr="008F59C8">
          <w:rPr>
            <w:rStyle w:val="Hyperlink"/>
          </w:rPr>
          <w:t>http://127.0.0.1:5000/current</w:t>
        </w:r>
      </w:hyperlink>
      <w:r w:rsidR="00D8465A">
        <w:t xml:space="preserve"> will give you some XML.</w:t>
      </w:r>
    </w:p>
    <w:p w:rsidR="00D8465A" w:rsidRDefault="00D8465A" w:rsidP="00B31FF5">
      <w:pPr>
        <w:pStyle w:val="ListParagraph"/>
        <w:numPr>
          <w:ilvl w:val="0"/>
          <w:numId w:val="1"/>
        </w:numPr>
      </w:pPr>
      <w:r>
        <w:t>C:\Program Files\</w:t>
      </w:r>
      <w:proofErr w:type="spellStart"/>
      <w:r>
        <w:t>MTConnect</w:t>
      </w:r>
      <w:proofErr w:type="spellEnd"/>
      <w:r>
        <w:t>\</w:t>
      </w:r>
      <w:proofErr w:type="spellStart"/>
      <w:r>
        <w:t>MTConnectAgent</w:t>
      </w:r>
      <w:proofErr w:type="spellEnd"/>
    </w:p>
    <w:p w:rsidR="00862081" w:rsidRDefault="00D8465A">
      <w:r>
        <w:rPr>
          <w:noProof/>
        </w:rPr>
        <w:drawing>
          <wp:inline distT="0" distB="0" distL="0" distR="0" wp14:anchorId="7C71242B" wp14:editId="6CB95DFB">
            <wp:extent cx="5943600" cy="3035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5A" w:rsidRDefault="00D8465A"/>
    <w:p w:rsidR="00D8465A" w:rsidRDefault="00D8465A">
      <w:r>
        <w:t xml:space="preserve">And the </w:t>
      </w:r>
      <w:proofErr w:type="spellStart"/>
      <w:r>
        <w:t>agent.cfg</w:t>
      </w:r>
      <w:proofErr w:type="spellEnd"/>
      <w:r>
        <w:t xml:space="preserve"> file should match the install parameterization: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Devices = Devices.xml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ServiceName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MTCAgent</w:t>
      </w:r>
      <w:proofErr w:type="spellEnd"/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Port = </w:t>
      </w:r>
      <w:r w:rsidRPr="00825159">
        <w:rPr>
          <w:rFonts w:ascii="Courier New" w:hAnsi="Courier New" w:cs="Courier New"/>
          <w:b/>
        </w:rPr>
        <w:t>5000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CheckpointFrequency</w:t>
      </w:r>
      <w:proofErr w:type="spellEnd"/>
      <w:r>
        <w:rPr>
          <w:rFonts w:ascii="Courier New" w:hAnsi="Courier New" w:cs="Courier New"/>
        </w:rPr>
        <w:t>=10000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AllowPut</w:t>
      </w:r>
      <w:proofErr w:type="spellEnd"/>
      <w:r>
        <w:rPr>
          <w:rFonts w:ascii="Courier New" w:hAnsi="Courier New" w:cs="Courier New"/>
        </w:rPr>
        <w:t>=true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Adapters 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8465A" w:rsidRPr="00825159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Pr="00825159">
        <w:rPr>
          <w:rFonts w:ascii="Courier New" w:hAnsi="Courier New" w:cs="Courier New"/>
          <w:b/>
        </w:rPr>
        <w:t>M1</w:t>
      </w:r>
    </w:p>
    <w:p w:rsidR="00D8465A" w:rsidRPr="00825159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25159">
        <w:rPr>
          <w:rFonts w:ascii="Courier New" w:hAnsi="Courier New" w:cs="Courier New"/>
          <w:b/>
        </w:rPr>
        <w:tab/>
        <w:t>{</w:t>
      </w:r>
    </w:p>
    <w:p w:rsidR="00D8465A" w:rsidRPr="00825159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25159">
        <w:rPr>
          <w:rFonts w:ascii="Courier New" w:hAnsi="Courier New" w:cs="Courier New"/>
          <w:b/>
        </w:rPr>
        <w:tab/>
      </w:r>
      <w:r w:rsidRPr="00825159">
        <w:rPr>
          <w:rFonts w:ascii="Courier New" w:hAnsi="Courier New" w:cs="Courier New"/>
          <w:b/>
        </w:rPr>
        <w:tab/>
        <w:t>Host = 127.0.0.3</w:t>
      </w:r>
    </w:p>
    <w:p w:rsidR="00D8465A" w:rsidRPr="00825159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25159">
        <w:rPr>
          <w:rFonts w:ascii="Courier New" w:hAnsi="Courier New" w:cs="Courier New"/>
          <w:b/>
        </w:rPr>
        <w:tab/>
      </w:r>
      <w:r w:rsidRPr="00825159">
        <w:rPr>
          <w:rFonts w:ascii="Courier New" w:hAnsi="Courier New" w:cs="Courier New"/>
          <w:b/>
        </w:rPr>
        <w:tab/>
        <w:t>Port = 7878</w:t>
      </w:r>
    </w:p>
    <w:p w:rsidR="00D8465A" w:rsidRPr="00825159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25159">
        <w:rPr>
          <w:rFonts w:ascii="Courier New" w:hAnsi="Courier New" w:cs="Courier New"/>
          <w:b/>
        </w:rPr>
        <w:tab/>
        <w:t>}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Logger Configuration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logger_config</w:t>
      </w:r>
      <w:proofErr w:type="spellEnd"/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logging_level</w:t>
      </w:r>
      <w:proofErr w:type="spellEnd"/>
      <w:r>
        <w:rPr>
          <w:rFonts w:ascii="Courier New" w:hAnsi="Courier New" w:cs="Courier New"/>
        </w:rPr>
        <w:t xml:space="preserve"> = fatal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=  file Agent.log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8465A" w:rsidRDefault="00D8465A"/>
    <w:p w:rsidR="005D3CCC" w:rsidRDefault="005D3CCC"/>
    <w:p w:rsidR="005D3CCC" w:rsidRDefault="005D3CCC" w:rsidP="005D3CCC">
      <w:pPr>
        <w:pStyle w:val="Heading2"/>
      </w:pPr>
      <w:r>
        <w:t>Uninstall</w:t>
      </w:r>
    </w:p>
    <w:p w:rsidR="005D3CCC" w:rsidRDefault="005D3CCC">
      <w:r>
        <w:t xml:space="preserve">Make sure the </w:t>
      </w:r>
      <w:proofErr w:type="spellStart"/>
      <w:r>
        <w:t>MTConnectAgent</w:t>
      </w:r>
      <w:proofErr w:type="spellEnd"/>
      <w:r>
        <w:t xml:space="preserve"> service is not running (bug in </w:t>
      </w:r>
      <w:proofErr w:type="spellStart"/>
      <w:proofErr w:type="gramStart"/>
      <w:r>
        <w:t>msi</w:t>
      </w:r>
      <w:proofErr w:type="spellEnd"/>
      <w:r>
        <w:t xml:space="preserve"> )</w:t>
      </w:r>
      <w:proofErr w:type="gramEnd"/>
      <w:r>
        <w:t xml:space="preserve">.  Navigate to </w:t>
      </w:r>
      <w:proofErr w:type="spellStart"/>
      <w:r>
        <w:t>servies</w:t>
      </w:r>
      <w:proofErr w:type="spellEnd"/>
      <w:r>
        <w:t xml:space="preserve"> (Right click on My Computer, select Manage, select Service, and stop </w:t>
      </w:r>
      <w:proofErr w:type="spellStart"/>
      <w:r>
        <w:t>MTConnectAgent</w:t>
      </w:r>
      <w:proofErr w:type="spellEnd"/>
      <w:proofErr w:type="gramStart"/>
      <w:r>
        <w:t>) .</w:t>
      </w:r>
      <w:proofErr w:type="gramEnd"/>
      <w:r>
        <w:t xml:space="preserve"> Now uninstall.</w:t>
      </w:r>
    </w:p>
    <w:p w:rsidR="005D3CCC" w:rsidRDefault="005D3CCC">
      <w:r>
        <w:rPr>
          <w:noProof/>
        </w:rPr>
        <w:lastRenderedPageBreak/>
        <w:drawing>
          <wp:inline distT="0" distB="0" distL="0" distR="0" wp14:anchorId="6C21F71C" wp14:editId="3BC7675B">
            <wp:extent cx="5943600" cy="424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1695F"/>
    <w:multiLevelType w:val="hybridMultilevel"/>
    <w:tmpl w:val="94D4F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32"/>
    <w:rsid w:val="00124C44"/>
    <w:rsid w:val="00137B33"/>
    <w:rsid w:val="002E3EBB"/>
    <w:rsid w:val="00301D94"/>
    <w:rsid w:val="00357713"/>
    <w:rsid w:val="00467E28"/>
    <w:rsid w:val="004D06B2"/>
    <w:rsid w:val="004E2452"/>
    <w:rsid w:val="005061A7"/>
    <w:rsid w:val="00507632"/>
    <w:rsid w:val="00593E5E"/>
    <w:rsid w:val="005D3CCC"/>
    <w:rsid w:val="00614D08"/>
    <w:rsid w:val="006B4E7E"/>
    <w:rsid w:val="00825159"/>
    <w:rsid w:val="00841B9B"/>
    <w:rsid w:val="00852DF7"/>
    <w:rsid w:val="00862081"/>
    <w:rsid w:val="009A1925"/>
    <w:rsid w:val="00A84FEE"/>
    <w:rsid w:val="00AB7187"/>
    <w:rsid w:val="00AD7529"/>
    <w:rsid w:val="00B31FF5"/>
    <w:rsid w:val="00CE5969"/>
    <w:rsid w:val="00D8465A"/>
    <w:rsid w:val="00DB25AF"/>
    <w:rsid w:val="00DF7949"/>
    <w:rsid w:val="00E277CD"/>
    <w:rsid w:val="00E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D0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oxedCode">
    <w:name w:val="BoxedCode"/>
    <w:basedOn w:val="Normal"/>
    <w:link w:val="BoxedCodeChar"/>
    <w:qFormat/>
    <w:rsid w:val="00614D08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614D08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52D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2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B71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1F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D0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oxedCode">
    <w:name w:val="BoxedCode"/>
    <w:basedOn w:val="Normal"/>
    <w:link w:val="BoxedCodeChar"/>
    <w:qFormat/>
    <w:rsid w:val="00614D08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614D08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52D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2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B71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1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:5000/curren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127.0.0.1:5000/curren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</dc:creator>
  <cp:keywords/>
  <dc:description/>
  <cp:lastModifiedBy>Michaloski, John L.</cp:lastModifiedBy>
  <cp:revision>27</cp:revision>
  <dcterms:created xsi:type="dcterms:W3CDTF">2014-02-27T15:18:00Z</dcterms:created>
  <dcterms:modified xsi:type="dcterms:W3CDTF">2014-04-11T12:16:00Z</dcterms:modified>
</cp:coreProperties>
</file>