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25DA0" w14:textId="77777777" w:rsidR="00BC4253" w:rsidRPr="00BC4253" w:rsidRDefault="00E1079A" w:rsidP="00BC4253">
      <w:pPr>
        <w:jc w:val="both"/>
        <w:rPr>
          <w:rFonts w:asciiTheme="majorBidi" w:hAnsiTheme="majorBidi" w:cstheme="majorBidi"/>
          <w:sz w:val="24"/>
          <w:szCs w:val="24"/>
        </w:rPr>
      </w:pPr>
      <w:r w:rsidRPr="00E1079A">
        <w:rPr>
          <w:rFonts w:asciiTheme="majorBidi" w:hAnsiTheme="majorBidi" w:cstheme="majorBidi"/>
          <w:b/>
          <w:bCs/>
          <w:i/>
          <w:iCs/>
          <w:color w:val="FF0000"/>
          <w:sz w:val="24"/>
          <w:szCs w:val="24"/>
        </w:rPr>
        <w:t>Q:</w:t>
      </w:r>
      <w:r w:rsidR="00DC0904">
        <w:rPr>
          <w:rFonts w:asciiTheme="majorBidi" w:hAnsiTheme="majorBidi" w:cstheme="majorBidi"/>
          <w:b/>
          <w:bCs/>
          <w:i/>
          <w:iCs/>
          <w:color w:val="FF0000"/>
          <w:sz w:val="24"/>
          <w:szCs w:val="24"/>
        </w:rPr>
        <w:t xml:space="preserve"> </w:t>
      </w:r>
      <w:r w:rsidR="00BC4253" w:rsidRPr="00BC4253">
        <w:rPr>
          <w:rFonts w:asciiTheme="majorBidi" w:hAnsiTheme="majorBidi" w:cstheme="majorBidi"/>
          <w:sz w:val="24"/>
          <w:szCs w:val="24"/>
        </w:rPr>
        <w:t>Standing waves from wave collision</w:t>
      </w:r>
    </w:p>
    <w:p w14:paraId="7B981966" w14:textId="77777777" w:rsidR="00BC4253" w:rsidRPr="00EC1F7B" w:rsidRDefault="00BC4253" w:rsidP="00BC4253">
      <w:pPr>
        <w:bidi/>
        <w:jc w:val="center"/>
        <w:rPr>
          <w:rFonts w:cstheme="minorHAnsi"/>
          <w:i/>
          <w:sz w:val="24"/>
          <w:szCs w:val="24"/>
          <w:lang w:bidi="fa-IR"/>
        </w:rPr>
      </w:pPr>
      <m:oMathPara>
        <m:oMath>
          <m:r>
            <w:rPr>
              <w:rFonts w:ascii="Cambria Math" w:hAnsi="Cambria Math" w:cstheme="minorHAnsi"/>
              <w:sz w:val="24"/>
              <w:szCs w:val="24"/>
              <w:lang w:bidi="fa-IR"/>
            </w:rPr>
            <m:t>y=7</m:t>
          </m:r>
          <m:func>
            <m:funcPr>
              <m:ctrlPr>
                <w:rPr>
                  <w:rFonts w:ascii="Cambria Math" w:hAnsi="Cambria Math" w:cstheme="minorHAnsi"/>
                  <w:i/>
                  <w:sz w:val="24"/>
                  <w:szCs w:val="24"/>
                  <w:lang w:bidi="fa-IR"/>
                </w:rPr>
              </m:ctrlPr>
            </m:funcPr>
            <m:fName>
              <m:r>
                <m:rPr>
                  <m:sty m:val="p"/>
                </m:rPr>
                <w:rPr>
                  <w:rFonts w:ascii="Cambria Math" w:hAnsi="Cambria Math" w:cstheme="minorHAnsi"/>
                  <w:sz w:val="24"/>
                  <w:szCs w:val="24"/>
                  <w:lang w:bidi="fa-IR"/>
                </w:rPr>
                <m:t>sin</m:t>
              </m:r>
            </m:fName>
            <m:e>
              <m:d>
                <m:dPr>
                  <m:ctrlPr>
                    <w:rPr>
                      <w:rFonts w:ascii="Cambria Math" w:hAnsi="Cambria Math" w:cstheme="minorHAnsi"/>
                      <w:i/>
                      <w:sz w:val="24"/>
                      <w:szCs w:val="24"/>
                      <w:lang w:bidi="fa-IR"/>
                    </w:rPr>
                  </m:ctrlPr>
                </m:dPr>
                <m:e>
                  <m:r>
                    <w:rPr>
                      <w:rFonts w:ascii="Cambria Math" w:hAnsi="Cambria Math" w:cstheme="minorHAnsi"/>
                      <w:sz w:val="24"/>
                      <w:szCs w:val="24"/>
                      <w:lang w:bidi="fa-IR"/>
                    </w:rPr>
                    <m:t>2π</m:t>
                  </m:r>
                  <m:d>
                    <m:dPr>
                      <m:ctrlPr>
                        <w:rPr>
                          <w:rFonts w:ascii="Cambria Math" w:hAnsi="Cambria Math" w:cstheme="minorHAnsi"/>
                          <w:i/>
                          <w:sz w:val="24"/>
                          <w:szCs w:val="24"/>
                          <w:lang w:bidi="fa-IR"/>
                        </w:rPr>
                      </m:ctrlPr>
                    </m:dPr>
                    <m:e>
                      <m:f>
                        <m:fPr>
                          <m:ctrlPr>
                            <w:rPr>
                              <w:rFonts w:ascii="Cambria Math" w:hAnsi="Cambria Math" w:cstheme="minorHAnsi"/>
                              <w:i/>
                              <w:sz w:val="24"/>
                              <w:szCs w:val="24"/>
                              <w:lang w:bidi="fa-IR"/>
                            </w:rPr>
                          </m:ctrlPr>
                        </m:fPr>
                        <m:num>
                          <m:r>
                            <w:rPr>
                              <w:rFonts w:ascii="Cambria Math" w:hAnsi="Cambria Math" w:cstheme="minorHAnsi"/>
                              <w:sz w:val="24"/>
                              <w:szCs w:val="24"/>
                              <w:lang w:bidi="fa-IR"/>
                            </w:rPr>
                            <m:t>t</m:t>
                          </m:r>
                        </m:num>
                        <m:den>
                          <m:r>
                            <w:rPr>
                              <w:rFonts w:ascii="Cambria Math" w:hAnsi="Cambria Math" w:cstheme="minorHAnsi"/>
                              <w:sz w:val="24"/>
                              <w:szCs w:val="24"/>
                              <w:lang w:bidi="fa-IR"/>
                            </w:rPr>
                            <m:t>T</m:t>
                          </m:r>
                        </m:den>
                      </m:f>
                      <m:r>
                        <w:rPr>
                          <w:rFonts w:ascii="Cambria Math" w:hAnsi="Cambria Math" w:cstheme="minorHAnsi"/>
                          <w:sz w:val="24"/>
                          <w:szCs w:val="24"/>
                          <w:lang w:bidi="fa-IR"/>
                        </w:rPr>
                        <m:t>-</m:t>
                      </m:r>
                      <m:f>
                        <m:fPr>
                          <m:ctrlPr>
                            <w:rPr>
                              <w:rFonts w:ascii="Cambria Math" w:hAnsi="Cambria Math" w:cstheme="minorHAnsi"/>
                              <w:i/>
                              <w:sz w:val="24"/>
                              <w:szCs w:val="24"/>
                              <w:lang w:bidi="fa-IR"/>
                            </w:rPr>
                          </m:ctrlPr>
                        </m:fPr>
                        <m:num>
                          <m:r>
                            <w:rPr>
                              <w:rFonts w:ascii="Cambria Math" w:hAnsi="Cambria Math" w:cstheme="minorHAnsi"/>
                              <w:sz w:val="24"/>
                              <w:szCs w:val="24"/>
                              <w:lang w:bidi="fa-IR"/>
                            </w:rPr>
                            <m:t>2x</m:t>
                          </m:r>
                        </m:num>
                        <m:den>
                          <m:r>
                            <w:rPr>
                              <w:rFonts w:ascii="Cambria Math" w:hAnsi="Cambria Math" w:cstheme="minorHAnsi"/>
                              <w:sz w:val="24"/>
                              <w:szCs w:val="24"/>
                              <w:lang w:bidi="fa-IR"/>
                            </w:rPr>
                            <m:t>π</m:t>
                          </m:r>
                        </m:den>
                      </m:f>
                    </m:e>
                  </m:d>
                </m:e>
              </m:d>
            </m:e>
          </m:func>
        </m:oMath>
      </m:oMathPara>
    </w:p>
    <w:p w14:paraId="01954A84" w14:textId="77777777" w:rsidR="00BC4253" w:rsidRPr="00BC4253" w:rsidRDefault="00BC4253" w:rsidP="00BC4253">
      <w:pPr>
        <w:jc w:val="center"/>
        <w:rPr>
          <w:rFonts w:asciiTheme="majorBidi" w:hAnsiTheme="majorBidi" w:cstheme="majorBidi"/>
          <w:sz w:val="24"/>
          <w:szCs w:val="24"/>
        </w:rPr>
      </w:pPr>
      <w:r w:rsidRPr="00BC4253">
        <w:rPr>
          <w:rFonts w:asciiTheme="majorBidi" w:hAnsiTheme="majorBidi" w:cstheme="majorBidi"/>
          <w:sz w:val="24"/>
          <w:szCs w:val="24"/>
        </w:rPr>
        <w:t>(z and x in centimeters; t in seconds)</w:t>
      </w:r>
    </w:p>
    <w:p w14:paraId="5EE69F29" w14:textId="2673DD5E" w:rsidR="006F2A1F" w:rsidRPr="00BC4253" w:rsidRDefault="00BC4253" w:rsidP="00BC4253">
      <w:pPr>
        <w:jc w:val="both"/>
        <w:rPr>
          <w:rFonts w:asciiTheme="majorBidi" w:hAnsiTheme="majorBidi" w:cstheme="majorBidi"/>
          <w:sz w:val="24"/>
          <w:szCs w:val="24"/>
        </w:rPr>
      </w:pPr>
      <w:r w:rsidRPr="00BC4253">
        <w:rPr>
          <w:rFonts w:asciiTheme="majorBidi" w:hAnsiTheme="majorBidi" w:cstheme="majorBidi"/>
          <w:sz w:val="24"/>
          <w:szCs w:val="24"/>
        </w:rPr>
        <w:t xml:space="preserve">And its reflection occurs in an environment where its absorption can be ignored. Determine the amplitude, wavelength, length of a loop, speed, and period for the </w:t>
      </w:r>
      <w:r w:rsidRPr="00BC4253">
        <w:rPr>
          <w:rFonts w:asciiTheme="majorBidi" w:hAnsiTheme="majorBidi" w:cstheme="majorBidi"/>
          <w:sz w:val="24"/>
          <w:szCs w:val="24"/>
          <w:lang w:val="en"/>
        </w:rPr>
        <w:t>resultant wave.</w:t>
      </w:r>
    </w:p>
    <w:p w14:paraId="2E666ADC" w14:textId="77777777" w:rsidR="006F2A1F" w:rsidRDefault="006F2A1F" w:rsidP="006F2A1F">
      <w:pPr>
        <w:jc w:val="both"/>
        <w:rPr>
          <w:rFonts w:asciiTheme="majorBidi" w:hAnsiTheme="majorBidi" w:cstheme="majorBidi"/>
          <w:sz w:val="24"/>
          <w:szCs w:val="24"/>
        </w:rPr>
      </w:pPr>
    </w:p>
    <w:p w14:paraId="3B274A02" w14:textId="40BD2ABC" w:rsidR="00736379" w:rsidRPr="00B12268" w:rsidRDefault="00E1079A" w:rsidP="00DC0051">
      <w:pPr>
        <w:jc w:val="both"/>
        <w:rPr>
          <w:rFonts w:asciiTheme="majorBidi" w:eastAsiaTheme="minorEastAsia" w:hAnsiTheme="majorBidi" w:cstheme="majorBidi"/>
          <w:i/>
          <w:sz w:val="24"/>
          <w:szCs w:val="24"/>
          <w:lang w:bidi="fa-IR"/>
        </w:rPr>
      </w:pPr>
      <w:r w:rsidRPr="00E1079A">
        <w:rPr>
          <w:rFonts w:asciiTheme="majorBidi" w:hAnsiTheme="majorBidi" w:cstheme="majorBidi"/>
          <w:b/>
          <w:bCs/>
          <w:i/>
          <w:iCs/>
          <w:color w:val="FF0000"/>
          <w:sz w:val="24"/>
          <w:szCs w:val="24"/>
        </w:rPr>
        <w:t xml:space="preserve">Sol: </w:t>
      </w:r>
    </w:p>
    <w:p w14:paraId="5649B33C" w14:textId="065B57BF" w:rsidR="00B12268" w:rsidRPr="00E77EBD" w:rsidRDefault="00E77EBD" w:rsidP="00E77EBD">
      <w:pPr>
        <w:jc w:val="center"/>
        <w:rPr>
          <w:rFonts w:asciiTheme="majorBidi" w:eastAsiaTheme="minorEastAsia" w:hAnsiTheme="majorBidi" w:cstheme="majorBidi"/>
          <w:i/>
          <w:sz w:val="24"/>
          <w:szCs w:val="24"/>
          <w:lang w:bidi="fa-IR"/>
        </w:rPr>
      </w:pPr>
      <m:oMathPara>
        <m:oMath>
          <m:r>
            <w:rPr>
              <w:rFonts w:ascii="Cambria Math" w:eastAsiaTheme="minorEastAsia" w:hAnsi="Cambria Math" w:cstheme="majorBidi"/>
              <w:sz w:val="24"/>
              <w:szCs w:val="24"/>
              <w:lang w:bidi="fa-IR"/>
            </w:rPr>
            <m:t>y=Asin</m:t>
          </m:r>
          <m:d>
            <m:dPr>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k</m:t>
              </m:r>
              <m:d>
                <m:dPr>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x±vt</m:t>
                  </m:r>
                </m:e>
              </m:d>
            </m:e>
          </m:d>
          <m:r>
            <w:rPr>
              <w:rFonts w:ascii="Cambria Math" w:eastAsiaTheme="minorEastAsia" w:hAnsi="Cambria Math" w:cstheme="majorBidi"/>
              <w:sz w:val="24"/>
              <w:szCs w:val="24"/>
              <w:lang w:bidi="fa-IR"/>
            </w:rPr>
            <m:t>=Asin</m:t>
          </m:r>
          <m:d>
            <m:dPr>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kx±ωt</m:t>
              </m:r>
            </m:e>
          </m:d>
          <m:r>
            <w:rPr>
              <w:rFonts w:ascii="Cambria Math" w:eastAsiaTheme="minorEastAsia" w:hAnsi="Cambria Math" w:cstheme="majorBidi"/>
              <w:sz w:val="24"/>
              <w:szCs w:val="24"/>
              <w:lang w:bidi="fa-IR"/>
            </w:rPr>
            <m:t>=7</m:t>
          </m:r>
          <m:r>
            <m:rPr>
              <m:sty m:val="p"/>
            </m:rPr>
            <w:rPr>
              <w:rFonts w:ascii="Cambria Math" w:eastAsiaTheme="minorEastAsia" w:hAnsi="Cambria Math" w:cstheme="majorBidi"/>
              <w:sz w:val="24"/>
              <w:szCs w:val="24"/>
              <w:lang w:bidi="fa-IR"/>
            </w:rPr>
            <m:t>sin⁡</m:t>
          </m:r>
          <m:r>
            <w:rPr>
              <w:rFonts w:ascii="Cambria Math" w:eastAsiaTheme="minorEastAsia" w:hAnsi="Cambria Math" w:cstheme="majorBidi"/>
              <w:sz w:val="24"/>
              <w:szCs w:val="24"/>
              <w:lang w:bidi="fa-IR"/>
            </w:rPr>
            <m:t>(-4x+</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2π</m:t>
              </m:r>
            </m:num>
            <m:den>
              <m:r>
                <w:rPr>
                  <w:rFonts w:ascii="Cambria Math" w:eastAsiaTheme="minorEastAsia" w:hAnsi="Cambria Math" w:cstheme="majorBidi"/>
                  <w:sz w:val="24"/>
                  <w:szCs w:val="24"/>
                  <w:lang w:bidi="fa-IR"/>
                </w:rPr>
                <m:t>T</m:t>
              </m:r>
            </m:den>
          </m:f>
          <m:r>
            <w:rPr>
              <w:rFonts w:ascii="Cambria Math" w:eastAsiaTheme="minorEastAsia" w:hAnsi="Cambria Math" w:cstheme="majorBidi"/>
              <w:sz w:val="24"/>
              <w:szCs w:val="24"/>
              <w:lang w:bidi="fa-IR"/>
            </w:rPr>
            <m:t>t)</m:t>
          </m:r>
        </m:oMath>
      </m:oMathPara>
    </w:p>
    <w:p w14:paraId="72183FE7" w14:textId="1B4F8B73" w:rsidR="00E77EBD" w:rsidRPr="00AF251D" w:rsidRDefault="00000000" w:rsidP="00E77EBD">
      <w:pPr>
        <w:jc w:val="center"/>
        <w:rPr>
          <w:rFonts w:asciiTheme="majorBidi" w:eastAsiaTheme="minorEastAsia" w:hAnsiTheme="majorBidi" w:cstheme="majorBidi"/>
          <w:i/>
          <w:sz w:val="24"/>
          <w:szCs w:val="24"/>
          <w:rtl/>
          <w:lang w:bidi="fa-IR"/>
        </w:rPr>
      </w:pPr>
      <m:oMathPara>
        <m:oMath>
          <m:d>
            <m:dPr>
              <m:begChr m:val="{"/>
              <m:endChr m:val=""/>
              <m:ctrlPr>
                <w:rPr>
                  <w:rFonts w:ascii="Cambria Math" w:eastAsiaTheme="minorEastAsia" w:hAnsi="Cambria Math" w:cstheme="majorBidi"/>
                  <w:i/>
                  <w:sz w:val="24"/>
                  <w:szCs w:val="24"/>
                  <w:lang w:bidi="fa-IR"/>
                </w:rPr>
              </m:ctrlPr>
            </m:dPr>
            <m:e>
              <m:eqArr>
                <m:eqArrPr>
                  <m:ctrlPr>
                    <w:rPr>
                      <w:rFonts w:ascii="Cambria Math" w:eastAsiaTheme="minorEastAsia" w:hAnsi="Cambria Math" w:cstheme="majorBidi"/>
                      <w:i/>
                      <w:sz w:val="24"/>
                      <w:szCs w:val="24"/>
                      <w:lang w:bidi="fa-IR"/>
                    </w:rPr>
                  </m:ctrlPr>
                </m:eqArrPr>
                <m:e>
                  <m:r>
                    <w:rPr>
                      <w:rFonts w:ascii="Cambria Math" w:eastAsiaTheme="minorEastAsia" w:hAnsi="Cambria Math" w:cstheme="majorBidi"/>
                      <w:sz w:val="24"/>
                      <w:szCs w:val="24"/>
                      <w:lang w:bidi="fa-IR"/>
                    </w:rPr>
                    <m:t>A=7</m:t>
                  </m:r>
                </m:e>
                <m:e>
                  <m:r>
                    <w:rPr>
                      <w:rFonts w:ascii="Cambria Math" w:eastAsiaTheme="minorEastAsia" w:hAnsi="Cambria Math" w:cstheme="majorBidi"/>
                      <w:sz w:val="24"/>
                      <w:szCs w:val="24"/>
                      <w:lang w:bidi="fa-IR"/>
                    </w:rPr>
                    <m:t>k=4→</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2π</m:t>
                      </m:r>
                    </m:num>
                    <m:den>
                      <m:r>
                        <w:rPr>
                          <w:rFonts w:ascii="Cambria Math" w:eastAsiaTheme="minorEastAsia" w:hAnsi="Cambria Math" w:cstheme="majorBidi"/>
                          <w:sz w:val="24"/>
                          <w:szCs w:val="24"/>
                          <w:lang w:bidi="fa-IR"/>
                        </w:rPr>
                        <m:t>λ</m:t>
                      </m:r>
                    </m:den>
                  </m:f>
                  <m:r>
                    <w:rPr>
                      <w:rFonts w:ascii="Cambria Math" w:eastAsiaTheme="minorEastAsia" w:hAnsi="Cambria Math" w:cstheme="majorBidi"/>
                      <w:sz w:val="24"/>
                      <w:szCs w:val="24"/>
                      <w:lang w:bidi="fa-IR"/>
                    </w:rPr>
                    <m:t>=4→λ=</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π</m:t>
                      </m:r>
                    </m:num>
                    <m:den>
                      <m:r>
                        <w:rPr>
                          <w:rFonts w:ascii="Cambria Math" w:eastAsiaTheme="minorEastAsia" w:hAnsi="Cambria Math" w:cstheme="majorBidi"/>
                          <w:sz w:val="24"/>
                          <w:szCs w:val="24"/>
                          <w:lang w:bidi="fa-IR"/>
                        </w:rPr>
                        <m:t>2</m:t>
                      </m:r>
                    </m:den>
                  </m:f>
                </m:e>
                <m:e>
                  <m:r>
                    <w:rPr>
                      <w:rFonts w:ascii="Cambria Math" w:eastAsiaTheme="minorEastAsia" w:hAnsi="Cambria Math" w:cstheme="majorBidi"/>
                      <w:sz w:val="24"/>
                      <w:szCs w:val="24"/>
                      <w:lang w:bidi="fa-IR"/>
                    </w:rPr>
                    <m:t>L=</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λ</m:t>
                      </m:r>
                    </m:num>
                    <m:den>
                      <m:r>
                        <w:rPr>
                          <w:rFonts w:ascii="Cambria Math" w:eastAsiaTheme="minorEastAsia" w:hAnsi="Cambria Math" w:cstheme="majorBidi"/>
                          <w:sz w:val="24"/>
                          <w:szCs w:val="24"/>
                          <w:lang w:bidi="fa-IR"/>
                        </w:rPr>
                        <m:t>2</m:t>
                      </m:r>
                    </m:den>
                  </m:f>
                  <m:r>
                    <w:rPr>
                      <w:rFonts w:ascii="Cambria Math" w:eastAsiaTheme="minorEastAsia" w:hAnsi="Cambria Math" w:cstheme="majorBidi"/>
                      <w:sz w:val="24"/>
                      <w:szCs w:val="24"/>
                      <w:lang w:bidi="fa-IR"/>
                    </w:rPr>
                    <m:t>=</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π</m:t>
                      </m:r>
                    </m:num>
                    <m:den>
                      <m:r>
                        <w:rPr>
                          <w:rFonts w:ascii="Cambria Math" w:eastAsiaTheme="minorEastAsia" w:hAnsi="Cambria Math" w:cstheme="majorBidi"/>
                          <w:sz w:val="24"/>
                          <w:szCs w:val="24"/>
                          <w:lang w:bidi="fa-IR"/>
                        </w:rPr>
                        <m:t>4</m:t>
                      </m:r>
                    </m:den>
                  </m:f>
                  <m:ctrlPr>
                    <w:rPr>
                      <w:rFonts w:ascii="Cambria Math" w:eastAsia="Cambria Math" w:hAnsi="Cambria Math" w:cs="Cambria Math"/>
                      <w:i/>
                      <w:lang w:bidi="fa-IR"/>
                    </w:rPr>
                  </m:ctrlPr>
                </m:e>
                <m:e>
                  <m:r>
                    <w:rPr>
                      <w:rFonts w:ascii="Cambria Math" w:eastAsiaTheme="minorEastAsia" w:hAnsi="Cambria Math" w:cstheme="majorBidi"/>
                      <w:sz w:val="24"/>
                      <w:szCs w:val="24"/>
                      <w:lang w:bidi="fa-IR"/>
                    </w:rPr>
                    <m:t>v=</m:t>
                  </m:r>
                  <m:f>
                    <m:fPr>
                      <m:ctrlPr>
                        <w:rPr>
                          <w:rFonts w:ascii="Cambria Math" w:eastAsiaTheme="minorEastAsia" w:hAnsi="Cambria Math" w:cstheme="majorBidi"/>
                          <w:i/>
                          <w:sz w:val="24"/>
                          <w:szCs w:val="24"/>
                          <w:lang w:bidi="fa-IR"/>
                        </w:rPr>
                      </m:ctrlPr>
                    </m:fPr>
                    <m:num>
                      <m:r>
                        <w:rPr>
                          <w:rFonts w:ascii="Cambria Math" w:eastAsiaTheme="minorEastAsia" w:hAnsi="Cambria Math" w:cstheme="majorBidi"/>
                          <w:sz w:val="24"/>
                          <w:szCs w:val="24"/>
                          <w:lang w:bidi="fa-IR"/>
                        </w:rPr>
                        <m:t>1</m:t>
                      </m:r>
                    </m:num>
                    <m:den>
                      <m:r>
                        <w:rPr>
                          <w:rFonts w:ascii="Cambria Math" w:eastAsiaTheme="minorEastAsia" w:hAnsi="Cambria Math" w:cstheme="majorBidi"/>
                          <w:sz w:val="24"/>
                          <w:szCs w:val="24"/>
                          <w:lang w:bidi="fa-IR"/>
                        </w:rPr>
                        <m:t>T</m:t>
                      </m:r>
                    </m:den>
                  </m:f>
                  <m:ctrlPr>
                    <w:rPr>
                      <w:rFonts w:ascii="Cambria Math" w:eastAsia="Cambria Math" w:hAnsi="Cambria Math" w:cs="Cambria Math"/>
                      <w:i/>
                      <w:lang w:bidi="fa-IR"/>
                    </w:rPr>
                  </m:ctrlPr>
                </m:e>
                <m:e>
                  <m:r>
                    <w:rPr>
                      <w:rFonts w:ascii="Cambria Math" w:eastAsia="Cambria Math" w:hAnsi="Cambria Math" w:cs="Cambria Math"/>
                      <w:lang w:bidi="fa-IR"/>
                    </w:rPr>
                    <m:t>T=T</m:t>
                  </m:r>
                </m:e>
              </m:eqArr>
            </m:e>
          </m:d>
        </m:oMath>
      </m:oMathPara>
    </w:p>
    <w:p w14:paraId="72AB9D52" w14:textId="581084CE" w:rsidR="00AF251D" w:rsidRPr="00AF251D" w:rsidRDefault="00AF251D" w:rsidP="00AF251D">
      <w:pPr>
        <w:pStyle w:val="ListParagraph"/>
        <w:numPr>
          <w:ilvl w:val="0"/>
          <w:numId w:val="9"/>
        </w:numPr>
        <w:jc w:val="both"/>
        <w:rPr>
          <w:rFonts w:asciiTheme="majorBidi" w:eastAsiaTheme="minorEastAsia" w:hAnsiTheme="majorBidi" w:cstheme="majorBidi"/>
          <w:i/>
          <w:sz w:val="24"/>
          <w:szCs w:val="24"/>
          <w:lang w:bidi="fa-IR"/>
        </w:rPr>
      </w:pPr>
      <w:r w:rsidRPr="00AF251D">
        <w:rPr>
          <w:rFonts w:asciiTheme="majorBidi" w:eastAsiaTheme="minorEastAsia" w:hAnsiTheme="majorBidi" w:cstheme="majorBidi"/>
          <w:i/>
          <w:sz w:val="24"/>
          <w:szCs w:val="24"/>
          <w:lang w:bidi="fa-IR"/>
        </w:rPr>
        <w:t xml:space="preserve">In the context of waves, the speed typically refers to the rate at which a wave propagates through a medium. For a stationary wave, the individual points in the medium do not appear to be moving. However, this doesn't mean that the wave itself has zero speed. A stationary wave is formed by the interference of two waves traveling in opposite directions with the same frequency and amplitude. Each individual wave in the pair has its own speed, but they are traveling in opposite directions. As a result, the wave pattern appears to be stationary, with points of constructive and destructive interference giving rise to the characteristic </w:t>
      </w:r>
      <w:proofErr w:type="spellStart"/>
      <w:proofErr w:type="gramStart"/>
      <w:r w:rsidRPr="00AF251D">
        <w:rPr>
          <w:rFonts w:asciiTheme="majorBidi" w:eastAsiaTheme="minorEastAsia" w:hAnsiTheme="majorBidi" w:cstheme="majorBidi"/>
          <w:i/>
          <w:sz w:val="24"/>
          <w:szCs w:val="24"/>
          <w:lang w:bidi="fa-IR"/>
        </w:rPr>
        <w:t>pattern.So</w:t>
      </w:r>
      <w:proofErr w:type="spellEnd"/>
      <w:proofErr w:type="gramEnd"/>
      <w:r w:rsidRPr="00AF251D">
        <w:rPr>
          <w:rFonts w:asciiTheme="majorBidi" w:eastAsiaTheme="minorEastAsia" w:hAnsiTheme="majorBidi" w:cstheme="majorBidi"/>
          <w:i/>
          <w:sz w:val="24"/>
          <w:szCs w:val="24"/>
          <w:lang w:bidi="fa-IR"/>
        </w:rPr>
        <w:t>, while the points in a stationary wave appear to be still, the waves themselves are moving at their respective speeds. Therefore, a stationary wave does not have a zero speed; rather, it is a result of waves with opposing velocities interfering with each other.</w:t>
      </w:r>
    </w:p>
    <w:p w14:paraId="336D51B1" w14:textId="089561D3" w:rsidR="00A257EF" w:rsidRPr="00A257EF" w:rsidRDefault="00A257EF" w:rsidP="00A257EF">
      <w:pPr>
        <w:pStyle w:val="ListParagraph"/>
        <w:numPr>
          <w:ilvl w:val="0"/>
          <w:numId w:val="9"/>
        </w:numPr>
        <w:jc w:val="both"/>
        <w:rPr>
          <w:rFonts w:asciiTheme="majorBidi" w:eastAsiaTheme="minorEastAsia" w:hAnsiTheme="majorBidi" w:cstheme="majorBidi"/>
          <w:i/>
          <w:sz w:val="24"/>
          <w:szCs w:val="24"/>
          <w:lang w:bidi="fa-IR"/>
        </w:rPr>
      </w:pPr>
      <w:r w:rsidRPr="00A257EF">
        <w:rPr>
          <w:rFonts w:asciiTheme="majorBidi" w:eastAsiaTheme="minorEastAsia" w:hAnsiTheme="majorBidi" w:cstheme="majorBidi"/>
          <w:i/>
          <w:sz w:val="24"/>
          <w:szCs w:val="24"/>
          <w:lang w:bidi="fa-IR"/>
        </w:rPr>
        <w:t>The "length of a loop" refers to the distance between two adjacent points on the wave that are in phase with each other. In other words, it's the distance between corresponding points on a wave that are in the same stage of oscillation, such as two consecutive crests or two consecutive troughs.</w:t>
      </w:r>
    </w:p>
    <w:sectPr w:rsidR="00A257EF" w:rsidRPr="00A257EF" w:rsidSect="002D4CAC">
      <w:headerReference w:type="default" r:id="rId8"/>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78AFC" w14:textId="77777777" w:rsidR="007056A1" w:rsidRDefault="007056A1" w:rsidP="00B469C1">
      <w:pPr>
        <w:spacing w:after="0" w:line="240" w:lineRule="auto"/>
      </w:pPr>
      <w:r>
        <w:separator/>
      </w:r>
    </w:p>
  </w:endnote>
  <w:endnote w:type="continuationSeparator" w:id="0">
    <w:p w14:paraId="44C7A2E5" w14:textId="77777777" w:rsidR="007056A1" w:rsidRDefault="007056A1"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FE372" w14:textId="77777777" w:rsidR="007056A1" w:rsidRDefault="007056A1" w:rsidP="00B469C1">
      <w:pPr>
        <w:spacing w:after="0" w:line="240" w:lineRule="auto"/>
      </w:pPr>
      <w:r>
        <w:separator/>
      </w:r>
    </w:p>
  </w:footnote>
  <w:footnote w:type="continuationSeparator" w:id="0">
    <w:p w14:paraId="773740FA" w14:textId="77777777" w:rsidR="007056A1" w:rsidRDefault="007056A1"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5DFB" w14:textId="5CA59202"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w:t>
    </w:r>
    <w:r w:rsidR="00887966">
      <w:rPr>
        <w:rFonts w:asciiTheme="majorBidi" w:hAnsiTheme="majorBidi" w:cstheme="majorBidi"/>
        <w:b/>
        <w:bCs/>
        <w:caps/>
        <w:color w:val="C00000"/>
      </w:rPr>
      <w:t>1</w:t>
    </w:r>
    <w:r w:rsidR="00DC0051">
      <w:rPr>
        <w:rFonts w:asciiTheme="majorBidi" w:hAnsiTheme="majorBidi" w:cstheme="majorBidi"/>
        <w:b/>
        <w:bCs/>
        <w:caps/>
        <w:color w:val="C00000"/>
      </w:rPr>
      <w:t>9</w:t>
    </w:r>
    <w:r w:rsidR="00034915">
      <w:rPr>
        <w:rFonts w:asciiTheme="majorBidi" w:hAnsiTheme="majorBidi" w:cstheme="majorBidi"/>
        <w:b/>
        <w:bCs/>
        <w:caps/>
        <w:color w:val="C00000"/>
      </w:rPr>
      <w:t>-</w:t>
    </w:r>
    <w:r w:rsidR="006A5374">
      <w:rPr>
        <w:rFonts w:asciiTheme="majorBidi" w:hAnsiTheme="majorBidi" w:cstheme="majorBidi"/>
        <w:b/>
        <w:bCs/>
        <w:caps/>
        <w:color w:val="C00000"/>
      </w:rPr>
      <w:t>OIC</w:t>
    </w:r>
    <w:r w:rsidR="00034915" w:rsidRPr="00B14054">
      <w:rPr>
        <w:rFonts w:asciiTheme="majorBidi" w:hAnsiTheme="majorBidi" w:cstheme="majorBidi"/>
        <w:caps/>
      </w:rPr>
      <w:t xml:space="preserve"> </w:t>
    </w:r>
    <w:r w:rsidRPr="00B14054">
      <w:rPr>
        <w:rFonts w:asciiTheme="majorBidi" w:hAnsiTheme="majorBidi" w:cstheme="majorBidi"/>
        <w:caps/>
      </w:rPr>
      <w:ptab w:relativeTo="margin" w:alignment="right" w:leader="none"/>
    </w:r>
    <w:r w:rsidRPr="00B14054">
      <w:rPr>
        <w:rFonts w:asciiTheme="majorBidi" w:hAnsiTheme="majorBidi" w:cstheme="majorBidi"/>
        <w:caps/>
      </w:rPr>
      <w:t>Dr. parsanasab</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5B41"/>
    <w:multiLevelType w:val="hybridMultilevel"/>
    <w:tmpl w:val="8F24D050"/>
    <w:lvl w:ilvl="0" w:tplc="32CABC9A">
      <w:start w:val="1"/>
      <w:numFmt w:val="lowerLetter"/>
      <w:lvlText w:val="%1)"/>
      <w:lvlJc w:val="left"/>
      <w:pPr>
        <w:ind w:left="784" w:hanging="360"/>
      </w:pPr>
      <w:rPr>
        <w:color w:val="FF000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0B667491"/>
    <w:multiLevelType w:val="hybridMultilevel"/>
    <w:tmpl w:val="5F50DB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F24F2"/>
    <w:multiLevelType w:val="hybridMultilevel"/>
    <w:tmpl w:val="F918A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33B5"/>
    <w:multiLevelType w:val="hybridMultilevel"/>
    <w:tmpl w:val="D2269F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34B63"/>
    <w:multiLevelType w:val="hybridMultilevel"/>
    <w:tmpl w:val="DCD2DE3E"/>
    <w:lvl w:ilvl="0" w:tplc="4B48871C">
      <w:start w:val="2"/>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B1F3A"/>
    <w:multiLevelType w:val="hybridMultilevel"/>
    <w:tmpl w:val="D16010F4"/>
    <w:lvl w:ilvl="0" w:tplc="E402C1C4">
      <w:start w:val="1"/>
      <w:numFmt w:val="lowerLetter"/>
      <w:lvlText w:val="%1)"/>
      <w:lvlJc w:val="left"/>
      <w:pPr>
        <w:ind w:left="766" w:hanging="360"/>
      </w:pPr>
      <w:rPr>
        <w:color w:val="FF0000"/>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6" w15:restartNumberingAfterBreak="0">
    <w:nsid w:val="4B0002EF"/>
    <w:multiLevelType w:val="hybridMultilevel"/>
    <w:tmpl w:val="89AE5698"/>
    <w:lvl w:ilvl="0" w:tplc="86086F1C">
      <w:start w:val="1"/>
      <w:numFmt w:val="lowerLetter"/>
      <w:lvlText w:val="%1)"/>
      <w:lvlJc w:val="left"/>
      <w:pPr>
        <w:ind w:left="720" w:hanging="360"/>
      </w:pPr>
      <w:rPr>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E0C36"/>
    <w:multiLevelType w:val="hybridMultilevel"/>
    <w:tmpl w:val="DDAA3DC8"/>
    <w:lvl w:ilvl="0" w:tplc="6F0CA0EE">
      <w:start w:val="1"/>
      <w:numFmt w:val="lowerLetter"/>
      <w:lvlText w:val="%1)"/>
      <w:lvlJc w:val="left"/>
      <w:pPr>
        <w:ind w:left="720" w:hanging="360"/>
      </w:pPr>
      <w:rPr>
        <w:b w:val="0"/>
        <w:bCs w:val="0"/>
        <w:i w:val="0"/>
        <w:iCs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D3317"/>
    <w:multiLevelType w:val="hybridMultilevel"/>
    <w:tmpl w:val="0CD0E56C"/>
    <w:lvl w:ilvl="0" w:tplc="42DC5D2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45997898">
    <w:abstractNumId w:val="3"/>
  </w:num>
  <w:num w:numId="2" w16cid:durableId="704915081">
    <w:abstractNumId w:val="2"/>
  </w:num>
  <w:num w:numId="3" w16cid:durableId="487358142">
    <w:abstractNumId w:val="0"/>
  </w:num>
  <w:num w:numId="4" w16cid:durableId="706494465">
    <w:abstractNumId w:val="8"/>
  </w:num>
  <w:num w:numId="5" w16cid:durableId="206339809">
    <w:abstractNumId w:val="6"/>
  </w:num>
  <w:num w:numId="6" w16cid:durableId="878663775">
    <w:abstractNumId w:val="1"/>
  </w:num>
  <w:num w:numId="7" w16cid:durableId="1600599485">
    <w:abstractNumId w:val="5"/>
  </w:num>
  <w:num w:numId="8" w16cid:durableId="1546409564">
    <w:abstractNumId w:val="7"/>
  </w:num>
  <w:num w:numId="9" w16cid:durableId="1556890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34915"/>
    <w:rsid w:val="00062AEA"/>
    <w:rsid w:val="00166141"/>
    <w:rsid w:val="00195EA7"/>
    <w:rsid w:val="001D62C3"/>
    <w:rsid w:val="002502EE"/>
    <w:rsid w:val="00283B87"/>
    <w:rsid w:val="002D4CAC"/>
    <w:rsid w:val="002D5EAC"/>
    <w:rsid w:val="002E4075"/>
    <w:rsid w:val="00357976"/>
    <w:rsid w:val="00395F65"/>
    <w:rsid w:val="00397D67"/>
    <w:rsid w:val="003C1677"/>
    <w:rsid w:val="003C4100"/>
    <w:rsid w:val="00403947"/>
    <w:rsid w:val="004076EE"/>
    <w:rsid w:val="00424EA3"/>
    <w:rsid w:val="00445F76"/>
    <w:rsid w:val="004F05F1"/>
    <w:rsid w:val="005256EB"/>
    <w:rsid w:val="00553381"/>
    <w:rsid w:val="00557DC7"/>
    <w:rsid w:val="00562EEE"/>
    <w:rsid w:val="005B553A"/>
    <w:rsid w:val="005B5EB4"/>
    <w:rsid w:val="005C1EA3"/>
    <w:rsid w:val="006309A3"/>
    <w:rsid w:val="006558C2"/>
    <w:rsid w:val="006561AB"/>
    <w:rsid w:val="00683A82"/>
    <w:rsid w:val="006A5374"/>
    <w:rsid w:val="006E1739"/>
    <w:rsid w:val="006F2A1F"/>
    <w:rsid w:val="007056A1"/>
    <w:rsid w:val="00736379"/>
    <w:rsid w:val="007C7CB9"/>
    <w:rsid w:val="007F6023"/>
    <w:rsid w:val="00827F35"/>
    <w:rsid w:val="008318F6"/>
    <w:rsid w:val="00847B80"/>
    <w:rsid w:val="00887966"/>
    <w:rsid w:val="008B69A3"/>
    <w:rsid w:val="008D1C31"/>
    <w:rsid w:val="008F30F1"/>
    <w:rsid w:val="009416E3"/>
    <w:rsid w:val="009434B9"/>
    <w:rsid w:val="00953362"/>
    <w:rsid w:val="009820C0"/>
    <w:rsid w:val="009A012F"/>
    <w:rsid w:val="009A0960"/>
    <w:rsid w:val="009C0A02"/>
    <w:rsid w:val="009F19D5"/>
    <w:rsid w:val="00A257EF"/>
    <w:rsid w:val="00A34E6C"/>
    <w:rsid w:val="00A3713D"/>
    <w:rsid w:val="00AD2794"/>
    <w:rsid w:val="00AF251D"/>
    <w:rsid w:val="00B12268"/>
    <w:rsid w:val="00B14054"/>
    <w:rsid w:val="00B30192"/>
    <w:rsid w:val="00B318B3"/>
    <w:rsid w:val="00B341D8"/>
    <w:rsid w:val="00B469C1"/>
    <w:rsid w:val="00B6177B"/>
    <w:rsid w:val="00B854ED"/>
    <w:rsid w:val="00BC4253"/>
    <w:rsid w:val="00BF7ACB"/>
    <w:rsid w:val="00C02BFE"/>
    <w:rsid w:val="00C62877"/>
    <w:rsid w:val="00C8048D"/>
    <w:rsid w:val="00CA4818"/>
    <w:rsid w:val="00CE4167"/>
    <w:rsid w:val="00CE4A87"/>
    <w:rsid w:val="00D508C8"/>
    <w:rsid w:val="00D975BC"/>
    <w:rsid w:val="00DC0051"/>
    <w:rsid w:val="00DC0904"/>
    <w:rsid w:val="00E1079A"/>
    <w:rsid w:val="00E12D31"/>
    <w:rsid w:val="00E21C26"/>
    <w:rsid w:val="00E2548C"/>
    <w:rsid w:val="00E45B25"/>
    <w:rsid w:val="00E77EBD"/>
    <w:rsid w:val="00E918C4"/>
    <w:rsid w:val="00EB5291"/>
    <w:rsid w:val="00EC40E0"/>
    <w:rsid w:val="00EF183E"/>
    <w:rsid w:val="00F4159F"/>
    <w:rsid w:val="00F5127B"/>
    <w:rsid w:val="00FF0F0B"/>
    <w:rsid w:val="00FF6B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166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52</cp:revision>
  <dcterms:created xsi:type="dcterms:W3CDTF">2023-10-28T17:14:00Z</dcterms:created>
  <dcterms:modified xsi:type="dcterms:W3CDTF">2024-05-16T09:37:00Z</dcterms:modified>
</cp:coreProperties>
</file>