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F9D5" w14:textId="3D7E1A99" w:rsidR="002F0959" w:rsidRPr="002F0959" w:rsidRDefault="005F54D8" w:rsidP="002F0959">
      <w:pPr>
        <w:jc w:val="center"/>
        <w:rPr>
          <w:rFonts w:asciiTheme="majorBidi" w:hAnsiTheme="majorBidi" w:cstheme="majorBidi"/>
          <w:b/>
          <w:bCs/>
        </w:rPr>
      </w:pPr>
      <w:r w:rsidRPr="003652B1">
        <w:rPr>
          <w:rFonts w:asciiTheme="majorBidi" w:hAnsiTheme="majorBidi" w:cstheme="majorBidi"/>
          <w:b/>
          <w:bCs/>
        </w:rPr>
        <w:t xml:space="preserve">I work with MATLAB </w:t>
      </w:r>
      <w:r w:rsidRPr="003652B1">
        <w:rPr>
          <w:rFonts w:asciiTheme="majorBidi" w:hAnsiTheme="majorBidi" w:cstheme="majorBidi"/>
          <w:b/>
          <w:bCs/>
          <w:color w:val="FF0000"/>
        </w:rPr>
        <w:t>2023b</w:t>
      </w:r>
      <w:r w:rsidRPr="003652B1">
        <w:rPr>
          <w:rFonts w:asciiTheme="majorBidi" w:hAnsiTheme="majorBidi" w:cstheme="majorBidi"/>
          <w:b/>
          <w:bCs/>
        </w:rPr>
        <w:t>, please be careful.</w:t>
      </w:r>
    </w:p>
    <w:p w14:paraId="77A71D25" w14:textId="157AC2DD" w:rsidR="002F0959" w:rsidRPr="002F0959" w:rsidRDefault="002F0959" w:rsidP="002F0959">
      <w:pPr>
        <w:pStyle w:val="ListParagraph"/>
        <w:numPr>
          <w:ilvl w:val="0"/>
          <w:numId w:val="11"/>
        </w:numPr>
        <w:jc w:val="both"/>
        <w:rPr>
          <w:rFonts w:asciiTheme="majorBidi" w:hAnsiTheme="majorBidi" w:cstheme="majorBidi"/>
          <w:b/>
          <w:bCs/>
          <w:color w:val="4472C4" w:themeColor="accent1"/>
          <w:sz w:val="24"/>
          <w:szCs w:val="24"/>
        </w:rPr>
      </w:pPr>
      <w:r w:rsidRPr="002F0959">
        <w:rPr>
          <w:rFonts w:asciiTheme="majorBidi" w:hAnsiTheme="majorBidi" w:cstheme="majorBidi"/>
          <w:b/>
          <w:bCs/>
          <w:color w:val="4472C4" w:themeColor="accent1"/>
          <w:sz w:val="24"/>
          <w:szCs w:val="24"/>
        </w:rPr>
        <w:t>Header Section:</w:t>
      </w:r>
    </w:p>
    <w:p w14:paraId="6115FA31" w14:textId="4753D951" w:rsidR="002F0959" w:rsidRDefault="002F0959" w:rsidP="002F0959">
      <w:pPr>
        <w:pStyle w:val="ListParagraph"/>
        <w:numPr>
          <w:ilvl w:val="0"/>
          <w:numId w:val="12"/>
        </w:numPr>
        <w:jc w:val="both"/>
        <w:rPr>
          <w:rFonts w:asciiTheme="majorBidi" w:hAnsiTheme="majorBidi" w:cstheme="majorBidi"/>
          <w:b/>
          <w:bCs/>
        </w:rPr>
      </w:pPr>
      <w:r w:rsidRPr="002F0959">
        <w:rPr>
          <w:rFonts w:asciiTheme="majorBidi" w:hAnsiTheme="majorBidi" w:cstheme="majorBidi"/>
          <w:b/>
          <w:bCs/>
        </w:rPr>
        <w:t>This section provides introductory information, including the purpose of the MATLAB script, the session it belongs to, and the student's identification number.</w:t>
      </w:r>
    </w:p>
    <w:p w14:paraId="5169201C" w14:textId="2B33DE07" w:rsidR="002F0959" w:rsidRPr="002F0959" w:rsidRDefault="006E4A2F" w:rsidP="002F0959">
      <w:pPr>
        <w:pStyle w:val="ListParagraph"/>
        <w:jc w:val="center"/>
        <w:rPr>
          <w:rFonts w:asciiTheme="majorBidi" w:hAnsiTheme="majorBidi" w:cstheme="majorBidi"/>
          <w:b/>
          <w:bCs/>
        </w:rPr>
      </w:pPr>
      <w:r w:rsidRPr="006E4A2F">
        <w:rPr>
          <w:rFonts w:asciiTheme="majorBidi" w:hAnsiTheme="majorBidi" w:cstheme="majorBidi"/>
          <w:b/>
          <w:bCs/>
          <w:noProof/>
        </w:rPr>
        <w:drawing>
          <wp:inline distT="0" distB="0" distL="0" distR="0" wp14:anchorId="7FD9876F" wp14:editId="3F852221">
            <wp:extent cx="4124608" cy="647267"/>
            <wp:effectExtent l="152400" t="152400" r="352425" b="362585"/>
            <wp:docPr id="120148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86187" name=""/>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Lst>
                    </a:blip>
                    <a:stretch>
                      <a:fillRect/>
                    </a:stretch>
                  </pic:blipFill>
                  <pic:spPr>
                    <a:xfrm>
                      <a:off x="0" y="0"/>
                      <a:ext cx="4156856" cy="652328"/>
                    </a:xfrm>
                    <a:prstGeom prst="rect">
                      <a:avLst/>
                    </a:prstGeom>
                    <a:ln>
                      <a:noFill/>
                    </a:ln>
                    <a:effectLst>
                      <a:outerShdw blurRad="292100" dist="139700" dir="2700000" algn="tl" rotWithShape="0">
                        <a:srgbClr val="333333">
                          <a:alpha val="65000"/>
                        </a:srgbClr>
                      </a:outerShdw>
                    </a:effectLst>
                  </pic:spPr>
                </pic:pic>
              </a:graphicData>
            </a:graphic>
          </wp:inline>
        </w:drawing>
      </w:r>
    </w:p>
    <w:p w14:paraId="6E714FC2" w14:textId="2AA7F486" w:rsidR="002F0959" w:rsidRPr="002F0959" w:rsidRDefault="002F0959" w:rsidP="002F0959">
      <w:pPr>
        <w:pStyle w:val="ListParagraph"/>
        <w:numPr>
          <w:ilvl w:val="0"/>
          <w:numId w:val="11"/>
        </w:numPr>
        <w:jc w:val="both"/>
        <w:rPr>
          <w:rFonts w:asciiTheme="majorBidi" w:hAnsiTheme="majorBidi" w:cstheme="majorBidi"/>
          <w:b/>
          <w:bCs/>
        </w:rPr>
      </w:pPr>
      <w:r w:rsidRPr="002F0959">
        <w:rPr>
          <w:rFonts w:asciiTheme="majorBidi" w:hAnsiTheme="majorBidi" w:cstheme="majorBidi"/>
          <w:b/>
          <w:bCs/>
          <w:color w:val="4472C4" w:themeColor="accent1"/>
          <w:sz w:val="24"/>
          <w:szCs w:val="24"/>
        </w:rPr>
        <w:t>Initialization and Constants:</w:t>
      </w:r>
    </w:p>
    <w:p w14:paraId="0C0DC708" w14:textId="31CA423D" w:rsidR="002F0959" w:rsidRPr="002F0959" w:rsidRDefault="002F0959" w:rsidP="002F0959">
      <w:pPr>
        <w:pStyle w:val="ListParagraph"/>
        <w:numPr>
          <w:ilvl w:val="0"/>
          <w:numId w:val="12"/>
        </w:numPr>
        <w:jc w:val="both"/>
        <w:rPr>
          <w:rFonts w:asciiTheme="majorBidi" w:hAnsiTheme="majorBidi" w:cstheme="majorBidi"/>
          <w:b/>
          <w:bCs/>
        </w:rPr>
      </w:pPr>
      <w:r w:rsidRPr="002F0959">
        <w:rPr>
          <w:rFonts w:asciiTheme="majorBidi" w:hAnsiTheme="majorBidi" w:cstheme="majorBidi"/>
          <w:b/>
          <w:bCs/>
        </w:rPr>
        <w:t xml:space="preserve"> The code starts by clearing the workspace, closing any open figures, and defining physical constants such as Planck's constant, reduced Planck's constant, and potential barrier parameters.</w:t>
      </w:r>
    </w:p>
    <w:p w14:paraId="079933A2" w14:textId="2DAC1EE0" w:rsidR="002F0959" w:rsidRPr="002F0959" w:rsidRDefault="006E4A2F" w:rsidP="006E4A2F">
      <w:pPr>
        <w:jc w:val="center"/>
        <w:rPr>
          <w:rFonts w:asciiTheme="majorBidi" w:hAnsiTheme="majorBidi" w:cstheme="majorBidi"/>
          <w:b/>
          <w:bCs/>
        </w:rPr>
      </w:pPr>
      <w:r w:rsidRPr="006E4A2F">
        <w:rPr>
          <w:rFonts w:asciiTheme="majorBidi" w:hAnsiTheme="majorBidi" w:cstheme="majorBidi"/>
          <w:b/>
          <w:bCs/>
          <w:noProof/>
        </w:rPr>
        <w:drawing>
          <wp:inline distT="0" distB="0" distL="0" distR="0" wp14:anchorId="3F293019" wp14:editId="4F2091C7">
            <wp:extent cx="3224710" cy="1442145"/>
            <wp:effectExtent l="152400" t="152400" r="356870" b="367665"/>
            <wp:docPr id="145671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1325" name=""/>
                    <pic:cNvPicPr/>
                  </pic:nvPicPr>
                  <pic:blipFill>
                    <a:blip r:embed="rId10">
                      <a:extLst>
                        <a:ext uri="{BEBA8EAE-BF5A-486C-A8C5-ECC9F3942E4B}">
                          <a14:imgProps xmlns:a14="http://schemas.microsoft.com/office/drawing/2010/main">
                            <a14:imgLayer r:embed="rId11">
                              <a14:imgEffect>
                                <a14:brightnessContrast contrast="20000"/>
                              </a14:imgEffect>
                            </a14:imgLayer>
                          </a14:imgProps>
                        </a:ext>
                      </a:extLst>
                    </a:blip>
                    <a:stretch>
                      <a:fillRect/>
                    </a:stretch>
                  </pic:blipFill>
                  <pic:spPr>
                    <a:xfrm>
                      <a:off x="0" y="0"/>
                      <a:ext cx="3228675" cy="14439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B5E8A65" w14:textId="761BFFA0" w:rsidR="002F0959" w:rsidRPr="002F0959" w:rsidRDefault="002F0959" w:rsidP="002F0959">
      <w:pPr>
        <w:pStyle w:val="ListParagraph"/>
        <w:numPr>
          <w:ilvl w:val="0"/>
          <w:numId w:val="11"/>
        </w:numPr>
        <w:jc w:val="both"/>
        <w:rPr>
          <w:rFonts w:asciiTheme="majorBidi" w:hAnsiTheme="majorBidi" w:cstheme="majorBidi"/>
          <w:b/>
          <w:bCs/>
        </w:rPr>
      </w:pPr>
      <w:r w:rsidRPr="002F0959">
        <w:rPr>
          <w:rFonts w:asciiTheme="majorBidi" w:hAnsiTheme="majorBidi" w:cstheme="majorBidi"/>
          <w:b/>
          <w:bCs/>
          <w:color w:val="4472C4" w:themeColor="accent1"/>
          <w:sz w:val="24"/>
          <w:szCs w:val="24"/>
        </w:rPr>
        <w:t>User Input:</w:t>
      </w:r>
    </w:p>
    <w:p w14:paraId="14F0158B" w14:textId="39524FDA" w:rsidR="002F0959" w:rsidRDefault="002F0959" w:rsidP="002F0959">
      <w:pPr>
        <w:pStyle w:val="ListParagraph"/>
        <w:numPr>
          <w:ilvl w:val="0"/>
          <w:numId w:val="12"/>
        </w:numPr>
        <w:jc w:val="both"/>
        <w:rPr>
          <w:rFonts w:asciiTheme="majorBidi" w:hAnsiTheme="majorBidi" w:cstheme="majorBidi"/>
          <w:b/>
          <w:bCs/>
        </w:rPr>
      </w:pPr>
      <w:r w:rsidRPr="002F0959">
        <w:rPr>
          <w:rFonts w:asciiTheme="majorBidi" w:hAnsiTheme="majorBidi" w:cstheme="majorBidi"/>
          <w:b/>
          <w:bCs/>
        </w:rPr>
        <w:t>Although currently commented out, this section allows the user to input the number of simulation steps, providing flexibility for experimentation.</w:t>
      </w:r>
    </w:p>
    <w:p w14:paraId="3E07D78A" w14:textId="2F3AC41D" w:rsidR="006E4A2F" w:rsidRDefault="006E4A2F" w:rsidP="002F0959">
      <w:pPr>
        <w:pStyle w:val="ListParagraph"/>
        <w:numPr>
          <w:ilvl w:val="0"/>
          <w:numId w:val="12"/>
        </w:numPr>
        <w:jc w:val="both"/>
        <w:rPr>
          <w:rFonts w:asciiTheme="majorBidi" w:hAnsiTheme="majorBidi" w:cstheme="majorBidi"/>
          <w:b/>
          <w:bCs/>
        </w:rPr>
      </w:pPr>
      <w:r w:rsidRPr="006E4A2F">
        <w:rPr>
          <w:rFonts w:asciiTheme="majorBidi" w:hAnsiTheme="majorBidi" w:cstheme="majorBidi"/>
          <w:b/>
          <w:bCs/>
        </w:rPr>
        <w:t>Because the circuit is checked by RTD sounder, so the number of dams and valleys should be 4, now if we want to change it to another model, we can change this comment.</w:t>
      </w:r>
    </w:p>
    <w:p w14:paraId="2786A0A7" w14:textId="5C0DFEDF" w:rsidR="006E4A2F" w:rsidRDefault="00000000" w:rsidP="006E4A2F">
      <w:pPr>
        <w:pStyle w:val="ListParagraph"/>
        <w:jc w:val="center"/>
        <w:rPr>
          <w:rFonts w:asciiTheme="majorBidi" w:hAnsiTheme="majorBidi" w:cstheme="majorBidi"/>
          <w:b/>
          <w:bCs/>
          <w:rtl/>
          <w:lang w:bidi="fa-IR"/>
        </w:rPr>
      </w:pPr>
      <w:r>
        <w:rPr>
          <w:noProof/>
          <w:rtl/>
        </w:rPr>
        <w:pict w14:anchorId="03B1B033">
          <v:shapetype id="_x0000_t32" coordsize="21600,21600" o:spt="32" o:oned="t" path="m,l21600,21600e" filled="f">
            <v:path arrowok="t" fillok="f" o:connecttype="none"/>
            <o:lock v:ext="edit" shapetype="t"/>
          </v:shapetype>
          <v:shape id="Straight Arrow Connector 2" o:spid="_x0000_s2053" type="#_x0000_t32" style="position:absolute;left:0;text-align:left;margin-left:143.65pt;margin-top:152.45pt;width:36.1pt;height:.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" strokecolor="#ed7d31 [3205]" strokeweight=".5pt">
            <v:stroke startarrow="block" endarrow="block" joinstyle="miter"/>
          </v:shape>
        </w:pict>
      </w:r>
      <w:r>
        <w:rPr>
          <w:noProof/>
          <w:rtl/>
        </w:rPr>
        <w:pict w14:anchorId="77D8187D">
          <v:shape id="Straight Arrow Connector 6" o:spid="_x0000_s2052" type="#_x0000_t32" style="position:absolute;left:0;text-align:left;margin-left:258.8pt;margin-top:162.55pt;width:40.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" strokecolor="#4472c4 [3204]" strokeweight=".5pt">
            <v:stroke startarrow="block" endarrow="block" joinstyle="miter"/>
          </v:shape>
        </w:pict>
      </w:r>
      <w:r>
        <w:rPr>
          <w:noProof/>
          <w:rtl/>
        </w:rPr>
        <w:pict w14:anchorId="71CA46FF">
          <v:shape id="Straight Arrow Connector 5" o:spid="_x0000_s2051" type="#_x0000_t32" style="position:absolute;left:0;text-align:left;margin-left:222.25pt;margin-top:154.1pt;width:39.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" strokecolor="#ed7d31 [3205]" strokeweight=".5pt">
            <v:stroke startarrow="block" endarrow="block" joinstyle="miter"/>
          </v:shape>
        </w:pict>
      </w:r>
      <w:r>
        <w:rPr>
          <w:noProof/>
          <w:rtl/>
        </w:rPr>
        <w:pict w14:anchorId="2583A191">
          <v:shape id="Straight Arrow Connector 4" o:spid="_x0000_s2050" type="#_x0000_t32" style="position:absolute;left:0;text-align:left;margin-left:181.85pt;margin-top:162pt;width:39.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" strokecolor="#4472c4 [3204]" strokeweight=".5pt">
            <v:stroke startarrow="block" endarrow="block" joinstyle="miter"/>
          </v:shape>
        </w:pict>
      </w:r>
      <w:r w:rsidR="006E4A2F">
        <w:rPr>
          <w:noProof/>
        </w:rPr>
        <w:drawing>
          <wp:inline distT="0" distB="0" distL="0" distR="0" wp14:anchorId="68A31755" wp14:editId="293A57B3">
            <wp:extent cx="2549857" cy="2025060"/>
            <wp:effectExtent l="152400" t="152400" r="365125" b="356235"/>
            <wp:docPr id="1070485543" name="Picture 1" descr="(a) A five-layer sandwich of alternating GaAs and AlGa_A$ layers which constit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A five-layer sandwich of alternating GaAs and AlGa_A$ layers which constitu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4738" cy="2028936"/>
                    </a:xfrm>
                    <a:prstGeom prst="rect">
                      <a:avLst/>
                    </a:prstGeom>
                    <a:ln>
                      <a:noFill/>
                    </a:ln>
                    <a:effectLst>
                      <a:outerShdw blurRad="292100" dist="139700" dir="2700000" algn="tl" rotWithShape="0">
                        <a:srgbClr val="333333">
                          <a:alpha val="65000"/>
                        </a:srgbClr>
                      </a:outerShdw>
                    </a:effectLst>
                  </pic:spPr>
                </pic:pic>
              </a:graphicData>
            </a:graphic>
          </wp:inline>
        </w:drawing>
      </w:r>
    </w:p>
    <w:p w14:paraId="59772899" w14:textId="78F343AB" w:rsidR="002F0959" w:rsidRPr="002F0959" w:rsidRDefault="006E4A2F" w:rsidP="006E4A2F">
      <w:pPr>
        <w:jc w:val="center"/>
        <w:rPr>
          <w:rFonts w:asciiTheme="majorBidi" w:hAnsiTheme="majorBidi" w:cstheme="majorBidi"/>
          <w:b/>
          <w:bCs/>
        </w:rPr>
      </w:pPr>
      <w:r w:rsidRPr="006E4A2F">
        <w:rPr>
          <w:rFonts w:asciiTheme="majorBidi" w:hAnsiTheme="majorBidi" w:cstheme="majorBidi"/>
          <w:b/>
          <w:bCs/>
          <w:noProof/>
        </w:rPr>
        <w:lastRenderedPageBreak/>
        <w:drawing>
          <wp:inline distT="0" distB="0" distL="0" distR="0" wp14:anchorId="20E6D9ED" wp14:editId="0730DF4D">
            <wp:extent cx="3714748" cy="527403"/>
            <wp:effectExtent l="152400" t="152400" r="362585" b="368300"/>
            <wp:docPr id="149097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77195" name=""/>
                    <pic:cNvPicPr/>
                  </pic:nvPicPr>
                  <pic:blipFill>
                    <a:blip r:embed="rId13">
                      <a:extLst>
                        <a:ext uri="{BEBA8EAE-BF5A-486C-A8C5-ECC9F3942E4B}">
                          <a14:imgProps xmlns:a14="http://schemas.microsoft.com/office/drawing/2010/main">
                            <a14:imgLayer r:embed="rId14">
                              <a14:imgEffect>
                                <a14:brightnessContrast contrast="20000"/>
                              </a14:imgEffect>
                            </a14:imgLayer>
                          </a14:imgProps>
                        </a:ext>
                      </a:extLst>
                    </a:blip>
                    <a:stretch>
                      <a:fillRect/>
                    </a:stretch>
                  </pic:blipFill>
                  <pic:spPr>
                    <a:xfrm>
                      <a:off x="0" y="0"/>
                      <a:ext cx="3756177" cy="533285"/>
                    </a:xfrm>
                    <a:prstGeom prst="rect">
                      <a:avLst/>
                    </a:prstGeom>
                    <a:ln>
                      <a:noFill/>
                    </a:ln>
                    <a:effectLst>
                      <a:outerShdw blurRad="292100" dist="139700" dir="2700000" algn="tl" rotWithShape="0">
                        <a:srgbClr val="333333">
                          <a:alpha val="65000"/>
                        </a:srgbClr>
                      </a:outerShdw>
                    </a:effectLst>
                  </pic:spPr>
                </pic:pic>
              </a:graphicData>
            </a:graphic>
          </wp:inline>
        </w:drawing>
      </w:r>
    </w:p>
    <w:p w14:paraId="4B5D4AC6" w14:textId="4309FCA4" w:rsidR="002F0959" w:rsidRPr="002F0959" w:rsidRDefault="002F0959" w:rsidP="002F0959">
      <w:pPr>
        <w:pStyle w:val="ListParagraph"/>
        <w:numPr>
          <w:ilvl w:val="0"/>
          <w:numId w:val="11"/>
        </w:numPr>
        <w:jc w:val="both"/>
        <w:rPr>
          <w:rFonts w:asciiTheme="majorBidi" w:hAnsiTheme="majorBidi" w:cstheme="majorBidi"/>
          <w:b/>
          <w:bCs/>
        </w:rPr>
      </w:pPr>
      <w:r w:rsidRPr="002F0959">
        <w:rPr>
          <w:rFonts w:asciiTheme="majorBidi" w:hAnsiTheme="majorBidi" w:cstheme="majorBidi"/>
          <w:b/>
          <w:bCs/>
          <w:color w:val="4472C4" w:themeColor="accent1"/>
          <w:sz w:val="24"/>
          <w:szCs w:val="24"/>
        </w:rPr>
        <w:t>Energy Range Setup:</w:t>
      </w:r>
    </w:p>
    <w:p w14:paraId="550A7BEC" w14:textId="07B4FC5F" w:rsidR="002F0959" w:rsidRPr="002F0959" w:rsidRDefault="002F0959" w:rsidP="002F0959">
      <w:pPr>
        <w:pStyle w:val="ListParagraph"/>
        <w:numPr>
          <w:ilvl w:val="0"/>
          <w:numId w:val="12"/>
        </w:numPr>
        <w:jc w:val="both"/>
        <w:rPr>
          <w:rFonts w:asciiTheme="majorBidi" w:hAnsiTheme="majorBidi" w:cstheme="majorBidi"/>
          <w:b/>
          <w:bCs/>
        </w:rPr>
      </w:pPr>
      <w:r w:rsidRPr="002F0959">
        <w:rPr>
          <w:rFonts w:asciiTheme="majorBidi" w:hAnsiTheme="majorBidi" w:cstheme="majorBidi"/>
          <w:b/>
          <w:bCs/>
        </w:rPr>
        <w:t xml:space="preserve">The script generates an array of energy values within a specified range using the </w:t>
      </w:r>
      <w:proofErr w:type="spellStart"/>
      <w:r w:rsidRPr="002F0959">
        <w:rPr>
          <w:rFonts w:asciiTheme="majorBidi" w:hAnsiTheme="majorBidi" w:cstheme="majorBidi"/>
          <w:b/>
          <w:bCs/>
        </w:rPr>
        <w:t>linspace</w:t>
      </w:r>
      <w:proofErr w:type="spellEnd"/>
      <w:r w:rsidRPr="002F0959">
        <w:rPr>
          <w:rFonts w:asciiTheme="majorBidi" w:hAnsiTheme="majorBidi" w:cstheme="majorBidi"/>
          <w:b/>
          <w:bCs/>
        </w:rPr>
        <w:t xml:space="preserve"> function.</w:t>
      </w:r>
    </w:p>
    <w:p w14:paraId="0E40FF74" w14:textId="1B456CCB" w:rsidR="002F0959" w:rsidRPr="002F0959" w:rsidRDefault="006E4A2F" w:rsidP="006E4A2F">
      <w:pPr>
        <w:jc w:val="center"/>
        <w:rPr>
          <w:rFonts w:asciiTheme="majorBidi" w:hAnsiTheme="majorBidi" w:cstheme="majorBidi"/>
          <w:b/>
          <w:bCs/>
        </w:rPr>
      </w:pPr>
      <w:r w:rsidRPr="006E4A2F">
        <w:rPr>
          <w:rFonts w:asciiTheme="majorBidi" w:hAnsiTheme="majorBidi" w:cstheme="majorBidi"/>
          <w:b/>
          <w:bCs/>
          <w:noProof/>
        </w:rPr>
        <w:drawing>
          <wp:inline distT="0" distB="0" distL="0" distR="0" wp14:anchorId="516B5560" wp14:editId="6FA29710">
            <wp:extent cx="3286411" cy="475918"/>
            <wp:effectExtent l="152400" t="152400" r="352425" b="362585"/>
            <wp:docPr id="7876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48622" name=""/>
                    <pic:cNvPicPr/>
                  </pic:nvPicPr>
                  <pic:blipFill>
                    <a:blip r:embed="rId15">
                      <a:extLst>
                        <a:ext uri="{BEBA8EAE-BF5A-486C-A8C5-ECC9F3942E4B}">
                          <a14:imgProps xmlns:a14="http://schemas.microsoft.com/office/drawing/2010/main">
                            <a14:imgLayer r:embed="rId16">
                              <a14:imgEffect>
                                <a14:brightnessContrast contrast="20000"/>
                              </a14:imgEffect>
                            </a14:imgLayer>
                          </a14:imgProps>
                        </a:ext>
                      </a:extLst>
                    </a:blip>
                    <a:stretch>
                      <a:fillRect/>
                    </a:stretch>
                  </pic:blipFill>
                  <pic:spPr>
                    <a:xfrm>
                      <a:off x="0" y="0"/>
                      <a:ext cx="3311846" cy="479601"/>
                    </a:xfrm>
                    <a:prstGeom prst="rect">
                      <a:avLst/>
                    </a:prstGeom>
                    <a:ln>
                      <a:noFill/>
                    </a:ln>
                    <a:effectLst>
                      <a:outerShdw blurRad="292100" dist="139700" dir="2700000" algn="tl" rotWithShape="0">
                        <a:srgbClr val="333333">
                          <a:alpha val="65000"/>
                        </a:srgbClr>
                      </a:outerShdw>
                    </a:effectLst>
                  </pic:spPr>
                </pic:pic>
              </a:graphicData>
            </a:graphic>
          </wp:inline>
        </w:drawing>
      </w:r>
    </w:p>
    <w:p w14:paraId="6E94BC23" w14:textId="512E2B46" w:rsidR="002F0959" w:rsidRPr="002F0959" w:rsidRDefault="002F0959" w:rsidP="002F0959">
      <w:pPr>
        <w:pStyle w:val="ListParagraph"/>
        <w:numPr>
          <w:ilvl w:val="0"/>
          <w:numId w:val="11"/>
        </w:numPr>
        <w:jc w:val="both"/>
        <w:rPr>
          <w:rFonts w:asciiTheme="majorBidi" w:hAnsiTheme="majorBidi" w:cstheme="majorBidi"/>
          <w:b/>
          <w:bCs/>
        </w:rPr>
      </w:pPr>
      <w:r w:rsidRPr="002F0959">
        <w:rPr>
          <w:rFonts w:asciiTheme="majorBidi" w:hAnsiTheme="majorBidi" w:cstheme="majorBidi"/>
          <w:b/>
          <w:bCs/>
          <w:color w:val="4472C4" w:themeColor="accent1"/>
          <w:sz w:val="24"/>
          <w:szCs w:val="24"/>
        </w:rPr>
        <w:t>Main Computation Loop:</w:t>
      </w:r>
    </w:p>
    <w:p w14:paraId="5B0270FE" w14:textId="44210400" w:rsidR="002F0959" w:rsidRPr="002F0959" w:rsidRDefault="002F0959" w:rsidP="002F0959">
      <w:pPr>
        <w:pStyle w:val="ListParagraph"/>
        <w:numPr>
          <w:ilvl w:val="0"/>
          <w:numId w:val="12"/>
        </w:numPr>
        <w:jc w:val="both"/>
        <w:rPr>
          <w:rFonts w:asciiTheme="majorBidi" w:hAnsiTheme="majorBidi" w:cstheme="majorBidi"/>
          <w:b/>
          <w:bCs/>
        </w:rPr>
      </w:pPr>
      <w:r w:rsidRPr="002F0959">
        <w:rPr>
          <w:rFonts w:asciiTheme="majorBidi" w:hAnsiTheme="majorBidi" w:cstheme="majorBidi"/>
          <w:b/>
          <w:bCs/>
        </w:rPr>
        <w:t>The nested loops iterate over energy values and simulation steps to calculate transmission probabilities through a quantum barrier. It employs matrices to represent wave transformations during odd and even steps, considering potential barriers and free spaces.</w:t>
      </w:r>
    </w:p>
    <w:p w14:paraId="07B597DE" w14:textId="28443F6F" w:rsidR="002F0959" w:rsidRDefault="006E4A2F" w:rsidP="006E4A2F">
      <w:pPr>
        <w:jc w:val="center"/>
        <w:rPr>
          <w:rFonts w:asciiTheme="majorBidi" w:hAnsiTheme="majorBidi" w:cstheme="majorBidi"/>
          <w:b/>
          <w:bCs/>
        </w:rPr>
      </w:pPr>
      <w:r w:rsidRPr="006E4A2F">
        <w:rPr>
          <w:rFonts w:asciiTheme="majorBidi" w:hAnsiTheme="majorBidi" w:cstheme="majorBidi"/>
          <w:b/>
          <w:bCs/>
          <w:noProof/>
        </w:rPr>
        <w:drawing>
          <wp:inline distT="0" distB="0" distL="0" distR="0" wp14:anchorId="5D424A8E" wp14:editId="02FE1D79">
            <wp:extent cx="4723850" cy="1578978"/>
            <wp:effectExtent l="152400" t="152400" r="362585" b="364490"/>
            <wp:docPr id="128055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58289" name=""/>
                    <pic:cNvPicPr/>
                  </pic:nvPicPr>
                  <pic:blipFill>
                    <a:blip r:embed="rId17"/>
                    <a:stretch>
                      <a:fillRect/>
                    </a:stretch>
                  </pic:blipFill>
                  <pic:spPr>
                    <a:xfrm>
                      <a:off x="0" y="0"/>
                      <a:ext cx="4746170" cy="1586439"/>
                    </a:xfrm>
                    <a:prstGeom prst="rect">
                      <a:avLst/>
                    </a:prstGeom>
                    <a:ln>
                      <a:noFill/>
                    </a:ln>
                    <a:effectLst>
                      <a:outerShdw blurRad="292100" dist="139700" dir="2700000" algn="tl" rotWithShape="0">
                        <a:srgbClr val="333333">
                          <a:alpha val="65000"/>
                        </a:srgbClr>
                      </a:outerShdw>
                    </a:effectLst>
                  </pic:spPr>
                </pic:pic>
              </a:graphicData>
            </a:graphic>
          </wp:inline>
        </w:drawing>
      </w:r>
    </w:p>
    <w:p w14:paraId="02C90C46" w14:textId="3B4F789C" w:rsidR="006E4A2F" w:rsidRDefault="006E4A2F" w:rsidP="006E4A2F">
      <w:pPr>
        <w:jc w:val="center"/>
        <w:rPr>
          <w:rFonts w:asciiTheme="majorBidi" w:hAnsiTheme="majorBidi" w:cstheme="majorBidi"/>
          <w:b/>
          <w:bCs/>
        </w:rPr>
      </w:pPr>
      <w:r w:rsidRPr="006E4A2F">
        <w:rPr>
          <w:rFonts w:asciiTheme="majorBidi" w:hAnsiTheme="majorBidi" w:cstheme="majorBidi"/>
          <w:b/>
          <w:bCs/>
          <w:noProof/>
        </w:rPr>
        <w:drawing>
          <wp:inline distT="0" distB="0" distL="0" distR="0" wp14:anchorId="72D2C938" wp14:editId="21D72D0B">
            <wp:extent cx="4958687" cy="1186107"/>
            <wp:effectExtent l="152400" t="152400" r="356870" b="357505"/>
            <wp:docPr id="188074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43919" name=""/>
                    <pic:cNvPicPr/>
                  </pic:nvPicPr>
                  <pic:blipFill>
                    <a:blip r:embed="rId18">
                      <a:extLst>
                        <a:ext uri="{BEBA8EAE-BF5A-486C-A8C5-ECC9F3942E4B}">
                          <a14:imgProps xmlns:a14="http://schemas.microsoft.com/office/drawing/2010/main">
                            <a14:imgLayer r:embed="rId19">
                              <a14:imgEffect>
                                <a14:brightnessContrast contrast="20000"/>
                              </a14:imgEffect>
                            </a14:imgLayer>
                          </a14:imgProps>
                        </a:ext>
                      </a:extLst>
                    </a:blip>
                    <a:stretch>
                      <a:fillRect/>
                    </a:stretch>
                  </pic:blipFill>
                  <pic:spPr>
                    <a:xfrm>
                      <a:off x="0" y="0"/>
                      <a:ext cx="4995548" cy="1194924"/>
                    </a:xfrm>
                    <a:prstGeom prst="rect">
                      <a:avLst/>
                    </a:prstGeom>
                    <a:ln>
                      <a:noFill/>
                    </a:ln>
                    <a:effectLst>
                      <a:outerShdw blurRad="292100" dist="139700" dir="2700000" algn="tl" rotWithShape="0">
                        <a:srgbClr val="333333">
                          <a:alpha val="65000"/>
                        </a:srgbClr>
                      </a:outerShdw>
                    </a:effectLst>
                  </pic:spPr>
                </pic:pic>
              </a:graphicData>
            </a:graphic>
          </wp:inline>
        </w:drawing>
      </w:r>
    </w:p>
    <w:p w14:paraId="13434BC9" w14:textId="77777777" w:rsidR="006E4A2F" w:rsidRDefault="006E4A2F" w:rsidP="006E4A2F">
      <w:pPr>
        <w:jc w:val="center"/>
        <w:rPr>
          <w:rFonts w:asciiTheme="majorBidi" w:hAnsiTheme="majorBidi" w:cstheme="majorBidi"/>
          <w:b/>
          <w:bCs/>
        </w:rPr>
      </w:pPr>
    </w:p>
    <w:p w14:paraId="19007BF3" w14:textId="77777777" w:rsidR="006E4A2F" w:rsidRDefault="006E4A2F" w:rsidP="006E4A2F">
      <w:pPr>
        <w:jc w:val="center"/>
        <w:rPr>
          <w:rFonts w:asciiTheme="majorBidi" w:hAnsiTheme="majorBidi" w:cstheme="majorBidi"/>
          <w:b/>
          <w:bCs/>
        </w:rPr>
      </w:pPr>
    </w:p>
    <w:p w14:paraId="074B1C1E" w14:textId="77777777" w:rsidR="006E4A2F" w:rsidRPr="002F0959" w:rsidRDefault="006E4A2F" w:rsidP="006E4A2F">
      <w:pPr>
        <w:jc w:val="center"/>
        <w:rPr>
          <w:rFonts w:asciiTheme="majorBidi" w:hAnsiTheme="majorBidi" w:cstheme="majorBidi"/>
          <w:b/>
          <w:bCs/>
        </w:rPr>
      </w:pPr>
    </w:p>
    <w:p w14:paraId="5C8FE016" w14:textId="6E428805" w:rsidR="002F0959" w:rsidRPr="002F0959" w:rsidRDefault="002F0959" w:rsidP="002F0959">
      <w:pPr>
        <w:pStyle w:val="ListParagraph"/>
        <w:numPr>
          <w:ilvl w:val="0"/>
          <w:numId w:val="11"/>
        </w:numPr>
        <w:jc w:val="both"/>
        <w:rPr>
          <w:rFonts w:asciiTheme="majorBidi" w:hAnsiTheme="majorBidi" w:cstheme="majorBidi"/>
          <w:b/>
          <w:bCs/>
        </w:rPr>
      </w:pPr>
      <w:r w:rsidRPr="002F0959">
        <w:rPr>
          <w:rFonts w:asciiTheme="majorBidi" w:hAnsiTheme="majorBidi" w:cstheme="majorBidi"/>
          <w:b/>
          <w:bCs/>
          <w:color w:val="4472C4" w:themeColor="accent1"/>
          <w:sz w:val="24"/>
          <w:szCs w:val="24"/>
        </w:rPr>
        <w:lastRenderedPageBreak/>
        <w:t>Probability Calculation and Storage:</w:t>
      </w:r>
    </w:p>
    <w:p w14:paraId="16948DED" w14:textId="7EA4D7D7" w:rsidR="002F0959" w:rsidRPr="002F0959" w:rsidRDefault="002F0959" w:rsidP="002F0959">
      <w:pPr>
        <w:pStyle w:val="ListParagraph"/>
        <w:numPr>
          <w:ilvl w:val="0"/>
          <w:numId w:val="12"/>
        </w:numPr>
        <w:jc w:val="both"/>
        <w:rPr>
          <w:rFonts w:asciiTheme="majorBidi" w:hAnsiTheme="majorBidi" w:cstheme="majorBidi"/>
          <w:b/>
          <w:bCs/>
        </w:rPr>
      </w:pPr>
      <w:r w:rsidRPr="002F0959">
        <w:rPr>
          <w:rFonts w:asciiTheme="majorBidi" w:hAnsiTheme="majorBidi" w:cstheme="majorBidi"/>
          <w:b/>
          <w:bCs/>
        </w:rPr>
        <w:t>The code calculates and stores the transmission probability at each energy step in the array P11, representing the squared amplitude of the transmission coefficient.</w:t>
      </w:r>
    </w:p>
    <w:p w14:paraId="5C158015" w14:textId="5694F03F" w:rsidR="002F0959" w:rsidRPr="002F0959" w:rsidRDefault="006E4A2F" w:rsidP="006E4A2F">
      <w:pPr>
        <w:jc w:val="center"/>
        <w:rPr>
          <w:rFonts w:asciiTheme="majorBidi" w:hAnsiTheme="majorBidi" w:cstheme="majorBidi"/>
          <w:b/>
          <w:bCs/>
        </w:rPr>
      </w:pPr>
      <w:r w:rsidRPr="006E4A2F">
        <w:rPr>
          <w:rFonts w:asciiTheme="majorBidi" w:hAnsiTheme="majorBidi" w:cstheme="majorBidi"/>
          <w:b/>
          <w:bCs/>
          <w:noProof/>
        </w:rPr>
        <w:drawing>
          <wp:inline distT="0" distB="0" distL="0" distR="0" wp14:anchorId="2AD18717" wp14:editId="751C761D">
            <wp:extent cx="4158442" cy="555942"/>
            <wp:effectExtent l="152400" t="152400" r="356870" b="358775"/>
            <wp:docPr id="69127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71937" name=""/>
                    <pic:cNvPicPr/>
                  </pic:nvPicPr>
                  <pic:blipFill>
                    <a:blip r:embed="rId20">
                      <a:extLst>
                        <a:ext uri="{BEBA8EAE-BF5A-486C-A8C5-ECC9F3942E4B}">
                          <a14:imgProps xmlns:a14="http://schemas.microsoft.com/office/drawing/2010/main">
                            <a14:imgLayer r:embed="rId21">
                              <a14:imgEffect>
                                <a14:brightnessContrast contrast="20000"/>
                              </a14:imgEffect>
                            </a14:imgLayer>
                          </a14:imgProps>
                        </a:ext>
                      </a:extLst>
                    </a:blip>
                    <a:stretch>
                      <a:fillRect/>
                    </a:stretch>
                  </pic:blipFill>
                  <pic:spPr>
                    <a:xfrm>
                      <a:off x="0" y="0"/>
                      <a:ext cx="4189824" cy="560137"/>
                    </a:xfrm>
                    <a:prstGeom prst="rect">
                      <a:avLst/>
                    </a:prstGeom>
                    <a:ln>
                      <a:noFill/>
                    </a:ln>
                    <a:effectLst>
                      <a:outerShdw blurRad="292100" dist="139700" dir="2700000" algn="tl" rotWithShape="0">
                        <a:srgbClr val="333333">
                          <a:alpha val="65000"/>
                        </a:srgbClr>
                      </a:outerShdw>
                    </a:effectLst>
                  </pic:spPr>
                </pic:pic>
              </a:graphicData>
            </a:graphic>
          </wp:inline>
        </w:drawing>
      </w:r>
    </w:p>
    <w:p w14:paraId="3FDF8E4E" w14:textId="76B294BB" w:rsidR="002F0959" w:rsidRPr="002F0959" w:rsidRDefault="002F0959" w:rsidP="002F0959">
      <w:pPr>
        <w:pStyle w:val="ListParagraph"/>
        <w:numPr>
          <w:ilvl w:val="0"/>
          <w:numId w:val="11"/>
        </w:numPr>
        <w:jc w:val="both"/>
        <w:rPr>
          <w:rFonts w:asciiTheme="majorBidi" w:hAnsiTheme="majorBidi" w:cstheme="majorBidi"/>
          <w:b/>
          <w:bCs/>
        </w:rPr>
      </w:pPr>
      <w:r w:rsidRPr="002F0959">
        <w:rPr>
          <w:rFonts w:asciiTheme="majorBidi" w:hAnsiTheme="majorBidi" w:cstheme="majorBidi"/>
          <w:b/>
          <w:bCs/>
          <w:color w:val="4472C4" w:themeColor="accent1"/>
          <w:sz w:val="24"/>
          <w:szCs w:val="24"/>
        </w:rPr>
        <w:t>Plotting Results:</w:t>
      </w:r>
    </w:p>
    <w:p w14:paraId="7E6316A8" w14:textId="65C86726" w:rsidR="002F0959" w:rsidRPr="002F0959" w:rsidRDefault="002F0959" w:rsidP="002F0959">
      <w:pPr>
        <w:pStyle w:val="ListParagraph"/>
        <w:numPr>
          <w:ilvl w:val="0"/>
          <w:numId w:val="12"/>
        </w:numPr>
        <w:jc w:val="both"/>
        <w:rPr>
          <w:rFonts w:asciiTheme="majorBidi" w:hAnsiTheme="majorBidi" w:cstheme="majorBidi"/>
          <w:b/>
          <w:bCs/>
        </w:rPr>
      </w:pPr>
      <w:r w:rsidRPr="002F0959">
        <w:rPr>
          <w:rFonts w:asciiTheme="majorBidi" w:hAnsiTheme="majorBidi" w:cstheme="majorBidi"/>
          <w:b/>
          <w:bCs/>
        </w:rPr>
        <w:t>The script generates a plot of transmission probability versus energy, providing a visual representation of quantum tunneling phenomena. The plot is formatted for clarity with labeled axes, a title, and a grid.</w:t>
      </w:r>
    </w:p>
    <w:p w14:paraId="3A692072" w14:textId="40AE6E5B" w:rsidR="002F0959" w:rsidRDefault="006677CE" w:rsidP="006677CE">
      <w:pPr>
        <w:jc w:val="center"/>
        <w:rPr>
          <w:rFonts w:asciiTheme="majorBidi" w:hAnsiTheme="majorBidi" w:cstheme="majorBidi"/>
          <w:b/>
          <w:bCs/>
        </w:rPr>
      </w:pPr>
      <w:r w:rsidRPr="006677CE">
        <w:rPr>
          <w:rFonts w:asciiTheme="majorBidi" w:hAnsiTheme="majorBidi" w:cstheme="majorBidi"/>
          <w:b/>
          <w:bCs/>
          <w:noProof/>
        </w:rPr>
        <w:drawing>
          <wp:inline distT="0" distB="0" distL="0" distR="0" wp14:anchorId="7ECC6D59" wp14:editId="17CEA59D">
            <wp:extent cx="3576281" cy="1075792"/>
            <wp:effectExtent l="152400" t="152400" r="367665" b="353060"/>
            <wp:docPr id="152694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42758" name=""/>
                    <pic:cNvPicPr/>
                  </pic:nvPicPr>
                  <pic:blipFill>
                    <a:blip r:embed="rId22">
                      <a:extLst>
                        <a:ext uri="{BEBA8EAE-BF5A-486C-A8C5-ECC9F3942E4B}">
                          <a14:imgProps xmlns:a14="http://schemas.microsoft.com/office/drawing/2010/main">
                            <a14:imgLayer r:embed="rId23">
                              <a14:imgEffect>
                                <a14:brightnessContrast contrast="20000"/>
                              </a14:imgEffect>
                            </a14:imgLayer>
                          </a14:imgProps>
                        </a:ext>
                      </a:extLst>
                    </a:blip>
                    <a:stretch>
                      <a:fillRect/>
                    </a:stretch>
                  </pic:blipFill>
                  <pic:spPr>
                    <a:xfrm>
                      <a:off x="0" y="0"/>
                      <a:ext cx="3579673" cy="1076812"/>
                    </a:xfrm>
                    <a:prstGeom prst="rect">
                      <a:avLst/>
                    </a:prstGeom>
                    <a:ln>
                      <a:noFill/>
                    </a:ln>
                    <a:effectLst>
                      <a:outerShdw blurRad="292100" dist="139700" dir="2700000" algn="tl" rotWithShape="0">
                        <a:srgbClr val="333333">
                          <a:alpha val="65000"/>
                        </a:srgbClr>
                      </a:outerShdw>
                    </a:effectLst>
                  </pic:spPr>
                </pic:pic>
              </a:graphicData>
            </a:graphic>
          </wp:inline>
        </w:drawing>
      </w:r>
    </w:p>
    <w:p w14:paraId="35DBDC68" w14:textId="51C99C07" w:rsidR="006677CE" w:rsidRDefault="006677CE" w:rsidP="006677CE">
      <w:pPr>
        <w:pStyle w:val="ListParagraph"/>
        <w:numPr>
          <w:ilvl w:val="0"/>
          <w:numId w:val="11"/>
        </w:numPr>
        <w:rPr>
          <w:rFonts w:asciiTheme="majorBidi" w:hAnsiTheme="majorBidi" w:cstheme="majorBidi"/>
          <w:b/>
          <w:bCs/>
        </w:rPr>
      </w:pPr>
      <w:r w:rsidRPr="00025C76">
        <w:rPr>
          <w:rFonts w:asciiTheme="majorBidi" w:hAnsiTheme="majorBidi" w:cstheme="majorBidi"/>
          <w:b/>
          <w:bCs/>
          <w:color w:val="4472C4" w:themeColor="accent1"/>
          <w:sz w:val="24"/>
          <w:szCs w:val="24"/>
        </w:rPr>
        <w:t xml:space="preserve">Result </w:t>
      </w:r>
      <w:r>
        <w:rPr>
          <w:rFonts w:asciiTheme="majorBidi" w:hAnsiTheme="majorBidi" w:cstheme="majorBidi"/>
          <w:b/>
          <w:bCs/>
        </w:rPr>
        <w:t>(</w:t>
      </w:r>
      <w:r w:rsidR="00D245BA">
        <w:rPr>
          <w:rFonts w:asciiTheme="majorBidi" w:hAnsiTheme="majorBidi" w:cstheme="majorBidi"/>
          <w:b/>
          <w:bCs/>
        </w:rPr>
        <w:t xml:space="preserve">for </w:t>
      </w:r>
      <w:r w:rsidR="00D245BA" w:rsidRPr="00CF0A21">
        <w:rPr>
          <w:rFonts w:asciiTheme="majorBidi" w:hAnsiTheme="majorBidi" w:cstheme="majorBidi"/>
          <w:b/>
          <w:bCs/>
          <w:u w:val="single"/>
        </w:rPr>
        <w:t>base parameter</w:t>
      </w:r>
      <w:r w:rsidR="00D245BA">
        <w:rPr>
          <w:rFonts w:asciiTheme="majorBidi" w:hAnsiTheme="majorBidi" w:cstheme="majorBidi"/>
          <w:b/>
          <w:bCs/>
        </w:rPr>
        <w:t xml:space="preserve"> </w:t>
      </w:r>
      <m:oMath>
        <m:r>
          <m:rPr>
            <m:sty m:val="bi"/>
          </m:rPr>
          <w:rPr>
            <w:rFonts w:ascii="Cambria Math" w:hAnsi="Cambria Math" w:cstheme="majorBidi"/>
          </w:rPr>
          <m:t>W=0.</m:t>
        </m:r>
        <m:sSup>
          <m:sSupPr>
            <m:ctrlPr>
              <w:rPr>
                <w:rFonts w:ascii="Cambria Math" w:hAnsi="Cambria Math" w:cstheme="majorBidi"/>
                <w:b/>
                <w:bCs/>
                <w:i/>
              </w:rPr>
            </m:ctrlPr>
          </m:sSupPr>
          <m:e>
            <m:r>
              <m:rPr>
                <m:sty m:val="bi"/>
              </m:rPr>
              <w:rPr>
                <w:rFonts w:ascii="Cambria Math" w:hAnsi="Cambria Math" w:cstheme="majorBidi"/>
              </w:rPr>
              <m:t>1</m:t>
            </m:r>
          </m:e>
          <m:sup>
            <m:r>
              <m:rPr>
                <m:sty m:val="bi"/>
              </m:rPr>
              <w:rPr>
                <w:rFonts w:ascii="Cambria Math" w:hAnsi="Cambria Math" w:cstheme="majorBidi"/>
              </w:rPr>
              <m:t>nm</m:t>
            </m:r>
          </m:sup>
        </m:sSup>
        <m:r>
          <m:rPr>
            <m:sty m:val="bi"/>
          </m:rPr>
          <w:rPr>
            <w:rFonts w:ascii="Cambria Math" w:hAnsi="Cambria Math" w:cstheme="majorBidi"/>
          </w:rPr>
          <m:t xml:space="preserve"> , L=0.</m:t>
        </m:r>
        <m:sSup>
          <m:sSupPr>
            <m:ctrlPr>
              <w:rPr>
                <w:rFonts w:ascii="Cambria Math" w:hAnsi="Cambria Math" w:cstheme="majorBidi"/>
                <w:b/>
                <w:bCs/>
                <w:i/>
              </w:rPr>
            </m:ctrlPr>
          </m:sSupPr>
          <m:e>
            <m:r>
              <m:rPr>
                <m:sty m:val="bi"/>
              </m:rPr>
              <w:rPr>
                <w:rFonts w:ascii="Cambria Math" w:hAnsi="Cambria Math" w:cstheme="majorBidi"/>
              </w:rPr>
              <m:t>2</m:t>
            </m:r>
          </m:e>
          <m:sup>
            <m:r>
              <m:rPr>
                <m:sty m:val="bi"/>
              </m:rPr>
              <w:rPr>
                <w:rFonts w:ascii="Cambria Math" w:hAnsi="Cambria Math" w:cstheme="majorBidi"/>
              </w:rPr>
              <m:t>nm</m:t>
            </m:r>
          </m:sup>
        </m:sSup>
        <m:r>
          <m:rPr>
            <m:sty m:val="bi"/>
          </m:rPr>
          <w:rPr>
            <w:rFonts w:ascii="Cambria Math" w:hAnsi="Cambria Math" w:cstheme="majorBidi"/>
          </w:rPr>
          <m:t xml:space="preserve"> , </m:t>
        </m:r>
        <m:sSub>
          <m:sSubPr>
            <m:ctrlPr>
              <w:rPr>
                <w:rFonts w:ascii="Cambria Math" w:hAnsi="Cambria Math" w:cstheme="majorBidi"/>
                <w:b/>
                <w:bCs/>
                <w:i/>
              </w:rPr>
            </m:ctrlPr>
          </m:sSubPr>
          <m:e>
            <m:r>
              <m:rPr>
                <m:sty m:val="bi"/>
              </m:rPr>
              <w:rPr>
                <w:rFonts w:ascii="Cambria Math" w:hAnsi="Cambria Math" w:cstheme="majorBidi"/>
              </w:rPr>
              <m:t>U</m:t>
            </m:r>
          </m:e>
          <m:sub>
            <m:r>
              <m:rPr>
                <m:sty m:val="bi"/>
              </m:rPr>
              <w:rPr>
                <w:rFonts w:ascii="Cambria Math" w:hAnsi="Cambria Math" w:cstheme="majorBidi"/>
              </w:rPr>
              <m:t>0</m:t>
            </m:r>
          </m:sub>
        </m:sSub>
        <m:r>
          <m:rPr>
            <m:sty m:val="bi"/>
          </m:rPr>
          <w:rPr>
            <w:rFonts w:ascii="Cambria Math" w:hAnsi="Cambria Math" w:cstheme="majorBidi"/>
          </w:rPr>
          <m:t>=1</m:t>
        </m:r>
        <m:sSup>
          <m:sSupPr>
            <m:ctrlPr>
              <w:rPr>
                <w:rFonts w:ascii="Cambria Math" w:hAnsi="Cambria Math" w:cstheme="majorBidi"/>
                <w:b/>
                <w:bCs/>
                <w:i/>
              </w:rPr>
            </m:ctrlPr>
          </m:sSupPr>
          <m:e>
            <m:r>
              <m:rPr>
                <m:sty m:val="bi"/>
              </m:rPr>
              <w:rPr>
                <w:rFonts w:ascii="Cambria Math" w:hAnsi="Cambria Math" w:cstheme="majorBidi"/>
              </w:rPr>
              <m:t>0</m:t>
            </m:r>
          </m:e>
          <m:sup>
            <m:r>
              <m:rPr>
                <m:sty m:val="bi"/>
              </m:rPr>
              <w:rPr>
                <w:rFonts w:ascii="Cambria Math" w:hAnsi="Cambria Math" w:cstheme="majorBidi"/>
              </w:rPr>
              <m:t>e.v</m:t>
            </m:r>
          </m:sup>
        </m:sSup>
        <m:r>
          <m:rPr>
            <m:sty m:val="bi"/>
          </m:rPr>
          <w:rPr>
            <w:rFonts w:ascii="Cambria Math" w:hAnsi="Cambria Math" w:cstheme="majorBidi"/>
          </w:rPr>
          <m:t xml:space="preserve"> </m:t>
        </m:r>
      </m:oMath>
      <w:r>
        <w:rPr>
          <w:rFonts w:asciiTheme="majorBidi" w:hAnsiTheme="majorBidi" w:cstheme="majorBidi"/>
          <w:b/>
          <w:bCs/>
        </w:rPr>
        <w:t>)</w:t>
      </w:r>
    </w:p>
    <w:p w14:paraId="58F27E75" w14:textId="2098FA6F" w:rsidR="00944BC4" w:rsidRDefault="00944BC4" w:rsidP="00944BC4">
      <w:pPr>
        <w:jc w:val="center"/>
        <w:rPr>
          <w:rFonts w:asciiTheme="majorBidi" w:hAnsiTheme="majorBidi" w:cstheme="majorBidi"/>
          <w:b/>
          <w:bCs/>
        </w:rPr>
      </w:pPr>
      <w:r w:rsidRPr="00944BC4">
        <w:rPr>
          <w:rFonts w:asciiTheme="majorBidi" w:hAnsiTheme="majorBidi" w:cstheme="majorBidi"/>
          <w:b/>
          <w:bCs/>
        </w:rPr>
        <w:drawing>
          <wp:inline distT="0" distB="0" distL="0" distR="0" wp14:anchorId="27CC31EB" wp14:editId="727CA086">
            <wp:extent cx="4627017" cy="2461146"/>
            <wp:effectExtent l="152400" t="152400" r="345440" b="339725"/>
            <wp:docPr id="143224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48628" name=""/>
                    <pic:cNvPicPr/>
                  </pic:nvPicPr>
                  <pic:blipFill>
                    <a:blip r:embed="rId24"/>
                    <a:stretch>
                      <a:fillRect/>
                    </a:stretch>
                  </pic:blipFill>
                  <pic:spPr>
                    <a:xfrm>
                      <a:off x="0" y="0"/>
                      <a:ext cx="4648664" cy="24726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AE5550" w14:textId="7B69262E" w:rsidR="004F1C79" w:rsidRPr="004F1C79" w:rsidRDefault="004F1C79" w:rsidP="004F1C79">
      <w:pPr>
        <w:ind w:left="720"/>
        <w:jc w:val="both"/>
        <w:rPr>
          <w:rFonts w:asciiTheme="majorBidi" w:hAnsiTheme="majorBidi" w:cstheme="majorBidi"/>
        </w:rPr>
      </w:pPr>
      <w:r w:rsidRPr="004F1C79">
        <w:rPr>
          <w:rFonts w:asciiTheme="majorBidi" w:hAnsiTheme="majorBidi" w:cstheme="majorBidi"/>
        </w:rPr>
        <w:t xml:space="preserve">This </w:t>
      </w:r>
      <w:r>
        <w:rPr>
          <w:rFonts w:asciiTheme="majorBidi" w:hAnsiTheme="majorBidi" w:cstheme="majorBidi"/>
        </w:rPr>
        <w:t>Report</w:t>
      </w:r>
      <w:r w:rsidRPr="004F1C79">
        <w:rPr>
          <w:rFonts w:asciiTheme="majorBidi" w:hAnsiTheme="majorBidi" w:cstheme="majorBidi"/>
        </w:rPr>
        <w:t xml:space="preserve"> delves into the intricate phenomenon of quantum tunneling in potential barriers, with a particular focus on two distinct phases: before and after reaching the potential of dams. The discussion revolves around key factors such as impedance matching and energy dynamics, shedding light on the behavior of particles as they encounter these barriers.</w:t>
      </w:r>
    </w:p>
    <w:p w14:paraId="100BBF3F" w14:textId="77777777" w:rsidR="004F1C79" w:rsidRDefault="004F1C79" w:rsidP="004F1C79">
      <w:pPr>
        <w:jc w:val="both"/>
        <w:rPr>
          <w:rFonts w:asciiTheme="majorBidi" w:hAnsiTheme="majorBidi" w:cstheme="majorBidi"/>
        </w:rPr>
      </w:pPr>
    </w:p>
    <w:p w14:paraId="46CD2218" w14:textId="77777777" w:rsidR="004F1C79" w:rsidRPr="004F1C79" w:rsidRDefault="004F1C79" w:rsidP="004F1C79">
      <w:pPr>
        <w:jc w:val="both"/>
        <w:rPr>
          <w:rFonts w:asciiTheme="majorBidi" w:hAnsiTheme="majorBidi" w:cstheme="majorBidi"/>
        </w:rPr>
      </w:pPr>
    </w:p>
    <w:p w14:paraId="2DB49DEB" w14:textId="77777777" w:rsidR="004F1C79" w:rsidRPr="004F1C79" w:rsidRDefault="004F1C79" w:rsidP="004F1C79">
      <w:pPr>
        <w:ind w:firstLine="720"/>
        <w:jc w:val="both"/>
        <w:rPr>
          <w:rFonts w:asciiTheme="majorBidi" w:hAnsiTheme="majorBidi" w:cstheme="majorBidi"/>
        </w:rPr>
      </w:pPr>
      <w:r w:rsidRPr="004F1C79">
        <w:rPr>
          <w:rFonts w:asciiTheme="majorBidi" w:hAnsiTheme="majorBidi" w:cstheme="majorBidi"/>
          <w:b/>
          <w:bCs/>
        </w:rPr>
        <w:t>Before the Amount of Potential of Dams</w:t>
      </w:r>
      <w:r w:rsidRPr="004F1C79">
        <w:rPr>
          <w:rFonts w:asciiTheme="majorBidi" w:hAnsiTheme="majorBidi" w:cstheme="majorBidi"/>
        </w:rPr>
        <w:t>: Impedance Matching and Energy Transitions</w:t>
      </w:r>
    </w:p>
    <w:p w14:paraId="051B0589" w14:textId="77777777" w:rsidR="004F1C79" w:rsidRPr="004F1C79" w:rsidRDefault="004F1C79" w:rsidP="004F1C79">
      <w:pPr>
        <w:ind w:left="720"/>
        <w:jc w:val="both"/>
        <w:rPr>
          <w:rFonts w:asciiTheme="majorBidi" w:hAnsiTheme="majorBidi" w:cstheme="majorBidi"/>
        </w:rPr>
      </w:pPr>
      <w:r w:rsidRPr="004F1C79">
        <w:rPr>
          <w:rFonts w:asciiTheme="majorBidi" w:hAnsiTheme="majorBidi" w:cstheme="majorBidi"/>
        </w:rPr>
        <w:t>In the initial phase, attention must be directed towards two critical aspects—impedance matching values and their corresponding limits. The diagram illustrates that, as energy increases, the likelihood of tunneling also rises until it reaches a specific value corresponding to impedance matching. Beyond this point, the trend becomes inclined. It's noteworthy that the energy barrier is set at 20 electron volts, and after surpassing the initial limit, a distinct electron trend emerges. This increase in energy signifies the energy level between barriers, where the system strives to transition to the next level. A comprehensive understanding of this process involves manipulating barrier values and well lengths, revealing a multitude of fluctuations.</w:t>
      </w:r>
    </w:p>
    <w:p w14:paraId="12D5D574" w14:textId="77777777" w:rsidR="004F1C79" w:rsidRPr="004F1C79" w:rsidRDefault="004F1C79" w:rsidP="004F1C79">
      <w:pPr>
        <w:ind w:firstLine="720"/>
        <w:jc w:val="both"/>
        <w:rPr>
          <w:rFonts w:asciiTheme="majorBidi" w:hAnsiTheme="majorBidi" w:cstheme="majorBidi"/>
        </w:rPr>
      </w:pPr>
      <w:r w:rsidRPr="004F1C79">
        <w:rPr>
          <w:rFonts w:asciiTheme="majorBidi" w:hAnsiTheme="majorBidi" w:cstheme="majorBidi"/>
          <w:b/>
          <w:bCs/>
        </w:rPr>
        <w:t>After the Value of the Potential of Dams</w:t>
      </w:r>
      <w:r w:rsidRPr="004F1C79">
        <w:rPr>
          <w:rFonts w:asciiTheme="majorBidi" w:hAnsiTheme="majorBidi" w:cstheme="majorBidi"/>
        </w:rPr>
        <w:t>: Enhanced Energy and Reduced Fluctuations</w:t>
      </w:r>
    </w:p>
    <w:p w14:paraId="33A9B314" w14:textId="306A76C4" w:rsidR="00944BC4" w:rsidRDefault="004F1C79" w:rsidP="004F1C79">
      <w:pPr>
        <w:ind w:left="720"/>
        <w:jc w:val="both"/>
        <w:rPr>
          <w:rFonts w:asciiTheme="majorBidi" w:hAnsiTheme="majorBidi" w:cstheme="majorBidi"/>
        </w:rPr>
      </w:pPr>
      <w:r w:rsidRPr="004F1C79">
        <w:rPr>
          <w:rFonts w:asciiTheme="majorBidi" w:hAnsiTheme="majorBidi" w:cstheme="majorBidi"/>
        </w:rPr>
        <w:t>Following the potential of dams, the increased energy further elevates the probability of particle transmission. However, a crucial distinction lies in the reduced distance between energy levels, resulting in diminished fluctuations. Notably, the decrease in the distance from peak to peak is accompanied by an increase in settling time. This phenomenon signifies a unique aspect of quantum tunneling in this phase, showcasing the interplay between heightened energy levels and the corresponding dynamics of particle behavior.</w:t>
      </w:r>
    </w:p>
    <w:p w14:paraId="2E131F4B" w14:textId="77777777" w:rsidR="009A66AD" w:rsidRPr="004F1C79" w:rsidRDefault="009A66AD" w:rsidP="004F1C79">
      <w:pPr>
        <w:ind w:left="720"/>
        <w:jc w:val="both"/>
        <w:rPr>
          <w:rFonts w:asciiTheme="majorBidi" w:hAnsiTheme="majorBidi" w:cstheme="majorBidi" w:hint="cs"/>
          <w:rtl/>
          <w:lang w:bidi="fa-IR"/>
        </w:rPr>
      </w:pPr>
    </w:p>
    <w:p w14:paraId="4DE306F7" w14:textId="5BADB261" w:rsidR="00944BC4" w:rsidRDefault="00944BC4" w:rsidP="00944BC4">
      <w:pPr>
        <w:pStyle w:val="ListParagraph"/>
        <w:numPr>
          <w:ilvl w:val="0"/>
          <w:numId w:val="11"/>
        </w:numPr>
        <w:rPr>
          <w:rFonts w:asciiTheme="majorBidi" w:hAnsiTheme="majorBidi" w:cstheme="majorBidi"/>
          <w:b/>
          <w:bCs/>
        </w:rPr>
      </w:pPr>
      <w:r w:rsidRPr="00025C76">
        <w:rPr>
          <w:rFonts w:asciiTheme="majorBidi" w:hAnsiTheme="majorBidi" w:cstheme="majorBidi"/>
          <w:b/>
          <w:bCs/>
          <w:color w:val="4472C4" w:themeColor="accent1"/>
          <w:sz w:val="24"/>
          <w:szCs w:val="24"/>
        </w:rPr>
        <w:t xml:space="preserve">Result </w:t>
      </w:r>
      <w:r>
        <w:rPr>
          <w:rFonts w:asciiTheme="majorBidi" w:hAnsiTheme="majorBidi" w:cstheme="majorBidi"/>
          <w:b/>
          <w:bCs/>
        </w:rPr>
        <w:t xml:space="preserve">(for </w:t>
      </w:r>
      <w:r w:rsidRPr="00944BC4">
        <w:rPr>
          <w:rFonts w:asciiTheme="majorBidi" w:hAnsiTheme="majorBidi" w:cstheme="majorBidi"/>
          <w:b/>
          <w:bCs/>
          <w:u w:val="single"/>
        </w:rPr>
        <w:t>changing</w:t>
      </w:r>
      <w:r w:rsidRPr="00944BC4">
        <w:t xml:space="preserve"> </w:t>
      </w:r>
      <m:oMath>
        <m:r>
          <m:rPr>
            <m:sty m:val="bi"/>
          </m:rPr>
          <w:rPr>
            <w:rFonts w:ascii="Cambria Math" w:hAnsi="Cambria Math" w:cstheme="majorBidi"/>
          </w:rPr>
          <m:t>W=0.</m:t>
        </m:r>
        <m:sSup>
          <m:sSupPr>
            <m:ctrlPr>
              <w:rPr>
                <w:rFonts w:ascii="Cambria Math" w:hAnsi="Cambria Math" w:cstheme="majorBidi"/>
                <w:b/>
                <w:bCs/>
                <w:i/>
              </w:rPr>
            </m:ctrlPr>
          </m:sSupPr>
          <m:e>
            <m:r>
              <m:rPr>
                <m:sty m:val="bi"/>
              </m:rPr>
              <w:rPr>
                <w:rFonts w:ascii="Cambria Math" w:hAnsi="Cambria Math" w:cstheme="majorBidi"/>
              </w:rPr>
              <m:t>01</m:t>
            </m:r>
          </m:e>
          <m:sup>
            <m:r>
              <m:rPr>
                <m:sty m:val="bi"/>
              </m:rPr>
              <w:rPr>
                <w:rFonts w:ascii="Cambria Math" w:hAnsi="Cambria Math" w:cstheme="majorBidi"/>
              </w:rPr>
              <m:t>nm</m:t>
            </m:r>
          </m:sup>
        </m:sSup>
        <m:r>
          <m:rPr>
            <m:sty m:val="bi"/>
          </m:rPr>
          <w:rPr>
            <w:rFonts w:ascii="Cambria Math" w:hAnsi="Cambria Math" w:cstheme="majorBidi"/>
          </w:rPr>
          <m:t xml:space="preserve"> and</m:t>
        </m:r>
        <m:r>
          <m:rPr>
            <m:sty m:val="bi"/>
          </m:rPr>
          <w:rPr>
            <w:rFonts w:ascii="Cambria Math" w:hAnsi="Cambria Math" w:cstheme="majorBidi"/>
          </w:rPr>
          <m:t xml:space="preserve"> W=0.</m:t>
        </m:r>
        <m:sSup>
          <m:sSupPr>
            <m:ctrlPr>
              <w:rPr>
                <w:rFonts w:ascii="Cambria Math" w:hAnsi="Cambria Math" w:cstheme="majorBidi"/>
                <w:b/>
                <w:bCs/>
                <w:i/>
              </w:rPr>
            </m:ctrlPr>
          </m:sSupPr>
          <m:e>
            <m:r>
              <m:rPr>
                <m:sty m:val="bi"/>
              </m:rPr>
              <w:rPr>
                <w:rFonts w:ascii="Cambria Math" w:hAnsi="Cambria Math" w:cstheme="majorBidi"/>
              </w:rPr>
              <m:t>5</m:t>
            </m:r>
          </m:e>
          <m:sup>
            <m:r>
              <m:rPr>
                <m:sty m:val="bi"/>
              </m:rPr>
              <w:rPr>
                <w:rFonts w:ascii="Cambria Math" w:hAnsi="Cambria Math" w:cstheme="majorBidi"/>
              </w:rPr>
              <m:t>nm</m:t>
            </m:r>
          </m:sup>
        </m:sSup>
      </m:oMath>
      <w:r>
        <w:rPr>
          <w:rFonts w:asciiTheme="majorBidi" w:hAnsiTheme="majorBidi" w:cstheme="majorBidi"/>
          <w:b/>
          <w:bCs/>
        </w:rPr>
        <w:t>)</w:t>
      </w:r>
    </w:p>
    <w:p w14:paraId="4EBA002E" w14:textId="3ECD42CD" w:rsidR="00197D2A" w:rsidRPr="00197D2A" w:rsidRDefault="00197D2A" w:rsidP="00197D2A">
      <w:pPr>
        <w:rPr>
          <w:rFonts w:asciiTheme="majorBidi" w:hAnsiTheme="majorBidi" w:cstheme="majorBidi"/>
          <w:b/>
          <w:bCs/>
        </w:rPr>
      </w:pPr>
      <w:r>
        <w:rPr>
          <w:rFonts w:asciiTheme="majorBidi" w:hAnsiTheme="majorBidi" w:cstheme="majorBidi"/>
          <w:b/>
          <w:bCs/>
          <w:noProof/>
        </w:rPr>
        <w:pict w14:anchorId="3DFD0EBF">
          <v:shapetype id="_x0000_t202" coordsize="21600,21600" o:spt="202" path="m,l,21600r21600,l21600,xe">
            <v:stroke joinstyle="miter"/>
            <v:path gradientshapeok="t" o:connecttype="rect"/>
          </v:shapetype>
          <v:shape id="_x0000_s2055" type="#_x0000_t202" style="position:absolute;margin-left:168.35pt;margin-top:18.15pt;width:113.9pt;height:20.4pt;z-index:251664384" stroked="f">
            <v:textbox style="mso-next-textbox:#_x0000_s2055">
              <w:txbxContent>
                <w:p w14:paraId="7871E609" w14:textId="2AE68865" w:rsidR="001B5C95" w:rsidRDefault="001B5C95">
                  <m:oMathPara>
                    <m:oMath>
                      <m:r>
                        <w:rPr>
                          <w:rFonts w:ascii="Cambria Math" w:hAnsi="Cambria Math"/>
                        </w:rPr>
                        <m:t>W=</m:t>
                      </m:r>
                      <m:sSup>
                        <m:sSupPr>
                          <m:ctrlPr>
                            <w:rPr>
                              <w:rFonts w:ascii="Cambria Math" w:hAnsi="Cambria Math"/>
                              <w:i/>
                            </w:rPr>
                          </m:ctrlPr>
                        </m:sSupPr>
                        <m:e>
                          <m:r>
                            <w:rPr>
                              <w:rFonts w:ascii="Cambria Math" w:hAnsi="Cambria Math"/>
                            </w:rPr>
                            <m:t>0.01</m:t>
                          </m:r>
                        </m:e>
                        <m:sup>
                          <m:r>
                            <w:rPr>
                              <w:rFonts w:ascii="Cambria Math" w:hAnsi="Cambria Math"/>
                            </w:rPr>
                            <m:t>nm</m:t>
                          </m:r>
                        </m:sup>
                      </m:sSup>
                    </m:oMath>
                  </m:oMathPara>
                </w:p>
              </w:txbxContent>
            </v:textbox>
          </v:shape>
        </w:pict>
      </w:r>
      <w:r>
        <w:rPr>
          <w:rFonts w:asciiTheme="majorBidi" w:hAnsiTheme="majorBidi" w:cstheme="majorBidi"/>
          <w:b/>
          <w:bCs/>
          <w:noProof/>
        </w:rPr>
        <w:pict w14:anchorId="2DE5A6F5">
          <v:roundrect id="_x0000_s2054" style="position:absolute;margin-left:163.75pt;margin-top:15.65pt;width:122.5pt;height:28.45pt;z-index:251663360" arcsize="10923f" fillcolor="white [3201]" strokecolor="#ffc000 [3207]" strokeweight="5pt">
            <v:stroke linestyle="thickThin"/>
            <v:shadow color="#868686"/>
          </v:roundrect>
        </w:pict>
      </w:r>
    </w:p>
    <w:p w14:paraId="2463FC71" w14:textId="35F481FF" w:rsidR="001B5C95" w:rsidRPr="001B5C95" w:rsidRDefault="001B5C95" w:rsidP="001B5C95">
      <w:pPr>
        <w:rPr>
          <w:rFonts w:asciiTheme="majorBidi" w:hAnsiTheme="majorBidi" w:cstheme="majorBidi"/>
          <w:b/>
          <w:bCs/>
        </w:rPr>
      </w:pPr>
    </w:p>
    <w:p w14:paraId="70690373" w14:textId="448DEB93" w:rsidR="009A66AD" w:rsidRDefault="008F2F04" w:rsidP="008F2F04">
      <w:pPr>
        <w:jc w:val="center"/>
        <w:rPr>
          <w:rFonts w:asciiTheme="majorBidi" w:hAnsiTheme="majorBidi" w:cstheme="majorBidi"/>
          <w:b/>
          <w:bCs/>
        </w:rPr>
      </w:pPr>
      <w:r w:rsidRPr="008F2F04">
        <w:rPr>
          <w:rFonts w:asciiTheme="majorBidi" w:hAnsiTheme="majorBidi" w:cstheme="majorBidi"/>
          <w:b/>
          <w:bCs/>
        </w:rPr>
        <w:drawing>
          <wp:inline distT="0" distB="0" distL="0" distR="0" wp14:anchorId="5FE59810" wp14:editId="26F6C20A">
            <wp:extent cx="4700518" cy="2399732"/>
            <wp:effectExtent l="152400" t="152400" r="347980" b="343535"/>
            <wp:docPr id="39157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70176" name=""/>
                    <pic:cNvPicPr/>
                  </pic:nvPicPr>
                  <pic:blipFill>
                    <a:blip r:embed="rId25"/>
                    <a:stretch>
                      <a:fillRect/>
                    </a:stretch>
                  </pic:blipFill>
                  <pic:spPr>
                    <a:xfrm>
                      <a:off x="0" y="0"/>
                      <a:ext cx="4720300" cy="2409831"/>
                    </a:xfrm>
                    <a:prstGeom prst="rect">
                      <a:avLst/>
                    </a:prstGeom>
                    <a:ln>
                      <a:noFill/>
                    </a:ln>
                    <a:effectLst>
                      <a:outerShdw blurRad="292100" dist="139700" dir="2700000" algn="tl" rotWithShape="0">
                        <a:srgbClr val="333333">
                          <a:alpha val="65000"/>
                        </a:srgbClr>
                      </a:outerShdw>
                    </a:effectLst>
                  </pic:spPr>
                </pic:pic>
              </a:graphicData>
            </a:graphic>
          </wp:inline>
        </w:drawing>
      </w:r>
    </w:p>
    <w:p w14:paraId="1B735396" w14:textId="64DBFD02" w:rsidR="00197D2A" w:rsidRDefault="00EC51F8" w:rsidP="00EC51F8">
      <w:pPr>
        <w:ind w:left="720"/>
        <w:jc w:val="both"/>
        <w:rPr>
          <w:rFonts w:asciiTheme="majorBidi" w:hAnsiTheme="majorBidi" w:cstheme="majorBidi"/>
          <w:rtl/>
          <w:lang w:bidi="fa-IR"/>
        </w:rPr>
      </w:pPr>
      <w:r w:rsidRPr="00EC51F8">
        <w:rPr>
          <w:rFonts w:asciiTheme="majorBidi" w:hAnsiTheme="majorBidi" w:cstheme="majorBidi"/>
        </w:rPr>
        <w:t xml:space="preserve">In this case, when we decrease the width of the barrier, the homogenizer that is thought to decrease the </w:t>
      </w:r>
      <w:r>
        <w:rPr>
          <w:rFonts w:asciiTheme="majorBidi" w:hAnsiTheme="majorBidi" w:cstheme="majorBidi"/>
        </w:rPr>
        <w:t>weight</w:t>
      </w:r>
      <w:r w:rsidRPr="00EC51F8">
        <w:rPr>
          <w:rFonts w:asciiTheme="majorBidi" w:hAnsiTheme="majorBidi" w:cstheme="majorBidi"/>
        </w:rPr>
        <w:t xml:space="preserve"> of the barrier increases, and as it is clear in the figure, it tends to 1 only after the first level; As mentioned earlier, impedance matching and the limit of the height of the barrier can also be seen.</w:t>
      </w:r>
    </w:p>
    <w:p w14:paraId="34957CC4" w14:textId="77777777" w:rsidR="00EC51F8" w:rsidRPr="00EC51F8" w:rsidRDefault="00EC51F8" w:rsidP="00EC51F8">
      <w:pPr>
        <w:ind w:left="720"/>
        <w:jc w:val="both"/>
        <w:rPr>
          <w:rFonts w:asciiTheme="majorBidi" w:hAnsiTheme="majorBidi" w:cstheme="majorBidi"/>
          <w:lang w:bidi="fa-IR"/>
        </w:rPr>
      </w:pPr>
    </w:p>
    <w:p w14:paraId="5262D2C2" w14:textId="71B1975E" w:rsidR="00197D2A" w:rsidRDefault="00197D2A" w:rsidP="008F2F04">
      <w:pPr>
        <w:jc w:val="center"/>
        <w:rPr>
          <w:rFonts w:asciiTheme="majorBidi" w:hAnsiTheme="majorBidi" w:cstheme="majorBidi"/>
          <w:b/>
          <w:bCs/>
        </w:rPr>
      </w:pPr>
      <w:r>
        <w:rPr>
          <w:rFonts w:asciiTheme="majorBidi" w:hAnsiTheme="majorBidi" w:cstheme="majorBidi"/>
          <w:b/>
          <w:bCs/>
          <w:noProof/>
        </w:rPr>
        <w:lastRenderedPageBreak/>
        <w:pict w14:anchorId="2DE5A6F5">
          <v:roundrect id="_x0000_s2057" style="position:absolute;left:0;text-align:left;margin-left:164pt;margin-top:19.7pt;width:122.5pt;height:28.45pt;z-index:251665408" arcsize="10923f" fillcolor="white [3201]" strokecolor="#ffc000 [3207]" strokeweight="5pt">
            <v:stroke linestyle="thickThin"/>
            <v:shadow color="#868686"/>
          </v:roundrect>
        </w:pict>
      </w:r>
    </w:p>
    <w:p w14:paraId="0877AB03" w14:textId="7D2C9CA7" w:rsidR="00197D2A" w:rsidRDefault="00197D2A" w:rsidP="008F2F04">
      <w:pPr>
        <w:jc w:val="center"/>
        <w:rPr>
          <w:rFonts w:asciiTheme="majorBidi" w:hAnsiTheme="majorBidi" w:cstheme="majorBidi"/>
          <w:b/>
          <w:bCs/>
        </w:rPr>
      </w:pPr>
      <w:r>
        <w:rPr>
          <w:rFonts w:asciiTheme="majorBidi" w:hAnsiTheme="majorBidi" w:cstheme="majorBidi"/>
          <w:b/>
          <w:bCs/>
          <w:noProof/>
        </w:rPr>
        <w:pict w14:anchorId="3DFD0EBF">
          <v:shape id="_x0000_s2060" type="#_x0000_t202" style="position:absolute;left:0;text-align:left;margin-left:168.3pt;margin-top:1.95pt;width:113.9pt;height:20.4pt;z-index:251667456" stroked="f">
            <v:textbox style="mso-next-textbox:#_x0000_s2060">
              <w:txbxContent>
                <w:p w14:paraId="53B5332A" w14:textId="5DB65069" w:rsidR="00197D2A" w:rsidRDefault="00197D2A">
                  <m:oMathPara>
                    <m:oMath>
                      <m:r>
                        <w:rPr>
                          <w:rFonts w:ascii="Cambria Math" w:hAnsi="Cambria Math"/>
                        </w:rPr>
                        <m:t>W=</m:t>
                      </m:r>
                      <m:sSup>
                        <m:sSupPr>
                          <m:ctrlPr>
                            <w:rPr>
                              <w:rFonts w:ascii="Cambria Math" w:hAnsi="Cambria Math"/>
                              <w:i/>
                            </w:rPr>
                          </m:ctrlPr>
                        </m:sSupPr>
                        <m:e>
                          <m:r>
                            <w:rPr>
                              <w:rFonts w:ascii="Cambria Math" w:hAnsi="Cambria Math"/>
                            </w:rPr>
                            <m:t>0.</m:t>
                          </m:r>
                          <m:r>
                            <w:rPr>
                              <w:rFonts w:ascii="Cambria Math" w:hAnsi="Cambria Math"/>
                            </w:rPr>
                            <m:t>5</m:t>
                          </m:r>
                        </m:e>
                        <m:sup>
                          <m:r>
                            <w:rPr>
                              <w:rFonts w:ascii="Cambria Math" w:hAnsi="Cambria Math"/>
                            </w:rPr>
                            <m:t>nm</m:t>
                          </m:r>
                        </m:sup>
                      </m:sSup>
                    </m:oMath>
                  </m:oMathPara>
                </w:p>
              </w:txbxContent>
            </v:textbox>
          </v:shape>
        </w:pict>
      </w:r>
    </w:p>
    <w:p w14:paraId="6F68EA1C" w14:textId="02B95681" w:rsidR="008F2F04" w:rsidRPr="009A66AD" w:rsidRDefault="008F2F04" w:rsidP="008F2F04">
      <w:pPr>
        <w:jc w:val="center"/>
        <w:rPr>
          <w:rFonts w:asciiTheme="majorBidi" w:hAnsiTheme="majorBidi" w:cstheme="majorBidi"/>
          <w:b/>
          <w:bCs/>
        </w:rPr>
      </w:pPr>
      <w:r w:rsidRPr="008F2F04">
        <w:rPr>
          <w:rFonts w:asciiTheme="majorBidi" w:hAnsiTheme="majorBidi" w:cstheme="majorBidi"/>
          <w:b/>
          <w:bCs/>
        </w:rPr>
        <w:drawing>
          <wp:inline distT="0" distB="0" distL="0" distR="0" wp14:anchorId="3471D9CD" wp14:editId="3F0E655E">
            <wp:extent cx="4760794" cy="2508041"/>
            <wp:effectExtent l="152400" t="152400" r="344805" b="349885"/>
            <wp:docPr id="201414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40522" name=""/>
                    <pic:cNvPicPr/>
                  </pic:nvPicPr>
                  <pic:blipFill>
                    <a:blip r:embed="rId26"/>
                    <a:stretch>
                      <a:fillRect/>
                    </a:stretch>
                  </pic:blipFill>
                  <pic:spPr>
                    <a:xfrm>
                      <a:off x="0" y="0"/>
                      <a:ext cx="4785061" cy="2520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1D39663" w14:textId="71DEFEBC" w:rsidR="004D774D" w:rsidRDefault="004D774D" w:rsidP="004D774D">
      <w:pPr>
        <w:pStyle w:val="ListParagraph"/>
        <w:jc w:val="both"/>
        <w:rPr>
          <w:rFonts w:asciiTheme="majorBidi" w:hAnsiTheme="majorBidi" w:cstheme="majorBidi"/>
          <w:rtl/>
        </w:rPr>
      </w:pPr>
      <w:r w:rsidRPr="004D774D">
        <w:rPr>
          <w:rFonts w:asciiTheme="majorBidi" w:hAnsiTheme="majorBidi" w:cstheme="majorBidi"/>
        </w:rPr>
        <w:t xml:space="preserve">In this case, when we increase the width of the barrier, it is assumed that the width of the barrier increases, so the probability of passing decreases, and as shown in the picture, before the value of </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0</m:t>
            </m:r>
          </m:sub>
        </m:sSub>
      </m:oMath>
      <w:r w:rsidRPr="004D774D">
        <w:rPr>
          <w:rFonts w:asciiTheme="majorBidi" w:hAnsiTheme="majorBidi" w:cstheme="majorBidi"/>
        </w:rPr>
        <w:t>, because the amount of energy is low, and the distance between the two barriers decreases. So, two points can be checked</w:t>
      </w:r>
      <w:r>
        <w:rPr>
          <w:rFonts w:asciiTheme="majorBidi" w:hAnsiTheme="majorBidi" w:cstheme="majorBidi" w:hint="cs"/>
          <w:rtl/>
        </w:rPr>
        <w:t>:</w:t>
      </w:r>
    </w:p>
    <w:p w14:paraId="12A254C0" w14:textId="46D968A3" w:rsidR="004D774D" w:rsidRDefault="004D774D" w:rsidP="004D774D">
      <w:pPr>
        <w:pStyle w:val="ListParagraph"/>
        <w:numPr>
          <w:ilvl w:val="0"/>
          <w:numId w:val="12"/>
        </w:numPr>
        <w:jc w:val="both"/>
        <w:rPr>
          <w:rFonts w:asciiTheme="majorBidi" w:hAnsiTheme="majorBidi" w:cstheme="majorBidi"/>
        </w:rPr>
      </w:pPr>
      <w:r>
        <w:rPr>
          <w:rFonts w:asciiTheme="majorBidi" w:hAnsiTheme="majorBidi" w:cstheme="majorBidi"/>
        </w:rPr>
        <w:t>T</w:t>
      </w:r>
      <w:r w:rsidRPr="004D774D">
        <w:rPr>
          <w:rFonts w:asciiTheme="majorBidi" w:hAnsiTheme="majorBidi" w:cstheme="majorBidi"/>
        </w:rPr>
        <w:t>he two peaks that are closer to each other show the empty space between the two dams, which decreases with the increase of energy and turns into a straight line, as well as the valleys that have a strong drop. It shows that there are barriers in which the electron gets stuck.</w:t>
      </w:r>
    </w:p>
    <w:p w14:paraId="4D660381" w14:textId="1662300B" w:rsidR="00944BC4" w:rsidRDefault="004D774D" w:rsidP="004D774D">
      <w:pPr>
        <w:pStyle w:val="ListParagraph"/>
        <w:numPr>
          <w:ilvl w:val="0"/>
          <w:numId w:val="12"/>
        </w:numPr>
        <w:jc w:val="both"/>
        <w:rPr>
          <w:rFonts w:asciiTheme="majorBidi" w:hAnsiTheme="majorBidi" w:cstheme="majorBidi"/>
        </w:rPr>
      </w:pPr>
      <w:r w:rsidRPr="004D774D">
        <w:rPr>
          <w:rFonts w:asciiTheme="majorBidi" w:hAnsiTheme="majorBidi" w:cstheme="majorBidi"/>
        </w:rPr>
        <w:t>Energy levels. It was discussed earlier that the energy levels change as the energy levels rise and fall, and due to the increase in energy, the level increases.</w:t>
      </w:r>
    </w:p>
    <w:p w14:paraId="6D58EAFF" w14:textId="77777777" w:rsidR="00F47DA4" w:rsidRDefault="00F47DA4" w:rsidP="00F47DA4">
      <w:pPr>
        <w:jc w:val="both"/>
        <w:rPr>
          <w:rFonts w:asciiTheme="majorBidi" w:hAnsiTheme="majorBidi" w:cstheme="majorBidi"/>
        </w:rPr>
      </w:pPr>
    </w:p>
    <w:p w14:paraId="05D35E64" w14:textId="77777777" w:rsidR="00F47DA4" w:rsidRDefault="00F47DA4" w:rsidP="00F47DA4">
      <w:pPr>
        <w:jc w:val="both"/>
        <w:rPr>
          <w:rFonts w:asciiTheme="majorBidi" w:hAnsiTheme="majorBidi" w:cstheme="majorBidi"/>
        </w:rPr>
      </w:pPr>
    </w:p>
    <w:p w14:paraId="531BBFA9" w14:textId="77777777" w:rsidR="00F47DA4" w:rsidRDefault="00F47DA4" w:rsidP="00F47DA4">
      <w:pPr>
        <w:jc w:val="both"/>
        <w:rPr>
          <w:rFonts w:asciiTheme="majorBidi" w:hAnsiTheme="majorBidi" w:cstheme="majorBidi"/>
        </w:rPr>
      </w:pPr>
    </w:p>
    <w:p w14:paraId="615F949B" w14:textId="4B3BF76D" w:rsidR="00F47DA4" w:rsidRDefault="00F47DA4" w:rsidP="00F47DA4">
      <w:pPr>
        <w:jc w:val="both"/>
        <w:rPr>
          <w:rFonts w:asciiTheme="majorBidi" w:hAnsiTheme="majorBidi" w:cstheme="majorBidi"/>
        </w:rPr>
      </w:pPr>
    </w:p>
    <w:p w14:paraId="42413DCE" w14:textId="77777777" w:rsidR="00F47DA4" w:rsidRDefault="00F47DA4" w:rsidP="00F47DA4">
      <w:pPr>
        <w:jc w:val="both"/>
        <w:rPr>
          <w:rFonts w:asciiTheme="majorBidi" w:hAnsiTheme="majorBidi" w:cstheme="majorBidi"/>
        </w:rPr>
      </w:pPr>
    </w:p>
    <w:p w14:paraId="292780B2" w14:textId="77777777" w:rsidR="00F47DA4" w:rsidRDefault="00F47DA4" w:rsidP="00F47DA4">
      <w:pPr>
        <w:jc w:val="both"/>
        <w:rPr>
          <w:rFonts w:asciiTheme="majorBidi" w:hAnsiTheme="majorBidi" w:cstheme="majorBidi"/>
        </w:rPr>
      </w:pPr>
    </w:p>
    <w:p w14:paraId="4BC743DE" w14:textId="77777777" w:rsidR="00F47DA4" w:rsidRDefault="00F47DA4" w:rsidP="00F47DA4">
      <w:pPr>
        <w:jc w:val="both"/>
        <w:rPr>
          <w:rFonts w:asciiTheme="majorBidi" w:hAnsiTheme="majorBidi" w:cstheme="majorBidi"/>
        </w:rPr>
      </w:pPr>
    </w:p>
    <w:p w14:paraId="6DFF79E8" w14:textId="77777777" w:rsidR="00F47DA4" w:rsidRDefault="00F47DA4" w:rsidP="00F47DA4">
      <w:pPr>
        <w:jc w:val="both"/>
        <w:rPr>
          <w:rFonts w:asciiTheme="majorBidi" w:hAnsiTheme="majorBidi" w:cstheme="majorBidi"/>
        </w:rPr>
      </w:pPr>
    </w:p>
    <w:p w14:paraId="4F100EBF" w14:textId="0AD24760" w:rsidR="00F47DA4" w:rsidRDefault="00F47DA4" w:rsidP="00F47DA4">
      <w:pPr>
        <w:jc w:val="both"/>
        <w:rPr>
          <w:rFonts w:asciiTheme="majorBidi" w:hAnsiTheme="majorBidi" w:cstheme="majorBidi"/>
        </w:rPr>
      </w:pPr>
    </w:p>
    <w:p w14:paraId="03E794E6" w14:textId="77777777" w:rsidR="00F47DA4" w:rsidRDefault="00F47DA4" w:rsidP="00F47DA4">
      <w:pPr>
        <w:jc w:val="both"/>
        <w:rPr>
          <w:rFonts w:asciiTheme="majorBidi" w:hAnsiTheme="majorBidi" w:cstheme="majorBidi"/>
        </w:rPr>
      </w:pPr>
    </w:p>
    <w:p w14:paraId="6EF4EB3C" w14:textId="77777777" w:rsidR="00F47DA4" w:rsidRPr="00F47DA4" w:rsidRDefault="00F47DA4" w:rsidP="00F47DA4">
      <w:pPr>
        <w:jc w:val="both"/>
        <w:rPr>
          <w:rFonts w:asciiTheme="majorBidi" w:hAnsiTheme="majorBidi" w:cstheme="majorBidi"/>
        </w:rPr>
      </w:pPr>
    </w:p>
    <w:p w14:paraId="5ED5DC01" w14:textId="050509FD" w:rsidR="00944BC4" w:rsidRDefault="00944BC4" w:rsidP="00944BC4">
      <w:pPr>
        <w:pStyle w:val="ListParagraph"/>
        <w:jc w:val="center"/>
        <w:rPr>
          <w:rFonts w:asciiTheme="majorBidi" w:hAnsiTheme="majorBidi" w:cstheme="majorBidi"/>
          <w:b/>
          <w:bCs/>
        </w:rPr>
      </w:pPr>
    </w:p>
    <w:p w14:paraId="4F2AED8F" w14:textId="6F04E974" w:rsidR="008F2F04" w:rsidRDefault="008F2F04" w:rsidP="008F2F04">
      <w:pPr>
        <w:pStyle w:val="ListParagraph"/>
        <w:numPr>
          <w:ilvl w:val="0"/>
          <w:numId w:val="11"/>
        </w:numPr>
        <w:rPr>
          <w:rFonts w:asciiTheme="majorBidi" w:hAnsiTheme="majorBidi" w:cstheme="majorBidi"/>
          <w:b/>
          <w:bCs/>
        </w:rPr>
      </w:pPr>
      <w:r w:rsidRPr="008F2F04">
        <w:rPr>
          <w:rFonts w:asciiTheme="majorBidi" w:hAnsiTheme="majorBidi" w:cstheme="majorBidi"/>
          <w:b/>
          <w:bCs/>
          <w:color w:val="4472C4" w:themeColor="accent1"/>
          <w:sz w:val="24"/>
          <w:szCs w:val="24"/>
        </w:rPr>
        <w:lastRenderedPageBreak/>
        <w:t xml:space="preserve">Result </w:t>
      </w:r>
      <w:r w:rsidRPr="008F2F04">
        <w:rPr>
          <w:rFonts w:asciiTheme="majorBidi" w:hAnsiTheme="majorBidi" w:cstheme="majorBidi"/>
          <w:b/>
          <w:bCs/>
        </w:rPr>
        <w:t xml:space="preserve">(for </w:t>
      </w:r>
      <w:r w:rsidRPr="008F2F04">
        <w:rPr>
          <w:rFonts w:asciiTheme="majorBidi" w:hAnsiTheme="majorBidi" w:cstheme="majorBidi"/>
          <w:b/>
          <w:bCs/>
          <w:u w:val="single"/>
        </w:rPr>
        <w:t>changing</w:t>
      </w:r>
      <w:r w:rsidRPr="00944BC4">
        <w:t xml:space="preserve"> </w:t>
      </w:r>
      <m:oMath>
        <m:r>
          <m:rPr>
            <m:sty m:val="bi"/>
          </m:rPr>
          <w:rPr>
            <w:rFonts w:ascii="Cambria Math" w:hAnsi="Cambria Math" w:cstheme="majorBidi"/>
          </w:rPr>
          <m:t>L</m:t>
        </m:r>
        <m:r>
          <m:rPr>
            <m:sty m:val="bi"/>
          </m:rPr>
          <w:rPr>
            <w:rFonts w:ascii="Cambria Math" w:hAnsi="Cambria Math" w:cstheme="majorBidi"/>
          </w:rPr>
          <m:t>=0.</m:t>
        </m:r>
        <m:sSup>
          <m:sSupPr>
            <m:ctrlPr>
              <w:rPr>
                <w:rFonts w:ascii="Cambria Math" w:hAnsi="Cambria Math" w:cstheme="majorBidi"/>
                <w:b/>
                <w:bCs/>
                <w:i/>
              </w:rPr>
            </m:ctrlPr>
          </m:sSupPr>
          <m:e>
            <m:r>
              <m:rPr>
                <m:sty m:val="bi"/>
              </m:rPr>
              <w:rPr>
                <w:rFonts w:ascii="Cambria Math" w:hAnsi="Cambria Math" w:cstheme="majorBidi"/>
              </w:rPr>
              <m:t>0</m:t>
            </m:r>
            <m:r>
              <m:rPr>
                <m:sty m:val="bi"/>
              </m:rPr>
              <w:rPr>
                <w:rFonts w:ascii="Cambria Math" w:hAnsi="Cambria Math" w:cstheme="majorBidi"/>
              </w:rPr>
              <m:t>2</m:t>
            </m:r>
          </m:e>
          <m:sup>
            <m:r>
              <m:rPr>
                <m:sty m:val="bi"/>
              </m:rPr>
              <w:rPr>
                <w:rFonts w:ascii="Cambria Math" w:hAnsi="Cambria Math" w:cstheme="majorBidi"/>
              </w:rPr>
              <m:t>nm</m:t>
            </m:r>
          </m:sup>
        </m:sSup>
        <m:r>
          <m:rPr>
            <m:sty m:val="bi"/>
          </m:rPr>
          <w:rPr>
            <w:rFonts w:ascii="Cambria Math" w:hAnsi="Cambria Math" w:cstheme="majorBidi"/>
          </w:rPr>
          <m:t xml:space="preserve"> and </m:t>
        </m:r>
        <m:r>
          <m:rPr>
            <m:sty m:val="bi"/>
          </m:rPr>
          <w:rPr>
            <w:rFonts w:ascii="Cambria Math" w:hAnsi="Cambria Math" w:cstheme="majorBidi"/>
          </w:rPr>
          <m:t>L</m:t>
        </m:r>
        <m:r>
          <m:rPr>
            <m:sty m:val="bi"/>
          </m:rPr>
          <w:rPr>
            <w:rFonts w:ascii="Cambria Math" w:hAnsi="Cambria Math" w:cstheme="majorBidi"/>
          </w:rPr>
          <m:t>=0.</m:t>
        </m:r>
        <m:sSup>
          <m:sSupPr>
            <m:ctrlPr>
              <w:rPr>
                <w:rFonts w:ascii="Cambria Math" w:hAnsi="Cambria Math" w:cstheme="majorBidi"/>
                <w:b/>
                <w:bCs/>
                <w:i/>
              </w:rPr>
            </m:ctrlPr>
          </m:sSupPr>
          <m:e>
            <m:r>
              <m:rPr>
                <m:sty m:val="bi"/>
              </m:rPr>
              <w:rPr>
                <w:rFonts w:ascii="Cambria Math" w:hAnsi="Cambria Math" w:cstheme="majorBidi"/>
              </w:rPr>
              <m:t>5</m:t>
            </m:r>
          </m:e>
          <m:sup>
            <m:r>
              <m:rPr>
                <m:sty m:val="bi"/>
              </m:rPr>
              <w:rPr>
                <w:rFonts w:ascii="Cambria Math" w:hAnsi="Cambria Math" w:cstheme="majorBidi"/>
              </w:rPr>
              <m:t>nm</m:t>
            </m:r>
          </m:sup>
        </m:sSup>
      </m:oMath>
      <w:r w:rsidRPr="008F2F04">
        <w:rPr>
          <w:rFonts w:asciiTheme="majorBidi" w:hAnsiTheme="majorBidi" w:cstheme="majorBidi"/>
          <w:b/>
          <w:bCs/>
        </w:rPr>
        <w:t>)</w:t>
      </w:r>
    </w:p>
    <w:p w14:paraId="769B8802" w14:textId="77777777" w:rsidR="00F47DA4" w:rsidRDefault="00F47DA4" w:rsidP="00F47DA4">
      <w:pPr>
        <w:pStyle w:val="ListParagraph"/>
        <w:rPr>
          <w:rFonts w:asciiTheme="majorBidi" w:hAnsiTheme="majorBidi" w:cstheme="majorBidi"/>
          <w:b/>
          <w:bCs/>
        </w:rPr>
      </w:pPr>
    </w:p>
    <w:p w14:paraId="0E23CB80" w14:textId="6844D904" w:rsidR="00F47DA4" w:rsidRPr="00F47DA4" w:rsidRDefault="00F47DA4" w:rsidP="00F47DA4">
      <w:pPr>
        <w:rPr>
          <w:rFonts w:asciiTheme="majorBidi" w:hAnsiTheme="majorBidi" w:cstheme="majorBidi"/>
          <w:b/>
          <w:bCs/>
        </w:rPr>
      </w:pPr>
      <w:r>
        <w:rPr>
          <w:rFonts w:asciiTheme="majorBidi" w:hAnsiTheme="majorBidi" w:cstheme="majorBidi"/>
          <w:b/>
          <w:bCs/>
          <w:noProof/>
        </w:rPr>
        <w:pict w14:anchorId="3DFD0EBF">
          <v:shape id="_x0000_s2062" type="#_x0000_t202" style="position:absolute;margin-left:168.3pt;margin-top:5.6pt;width:113.9pt;height:20.4pt;z-index:251669504" stroked="f">
            <v:textbox style="mso-next-textbox:#_x0000_s2062">
              <w:txbxContent>
                <w:p w14:paraId="34B68D8F" w14:textId="6990ADB4" w:rsidR="00F47DA4" w:rsidRDefault="00F47DA4">
                  <m:oMathPara>
                    <m:oMath>
                      <m:r>
                        <w:rPr>
                          <w:rFonts w:ascii="Cambria Math" w:hAnsi="Cambria Math"/>
                        </w:rPr>
                        <m:t>L=</m:t>
                      </m:r>
                      <m:sSup>
                        <m:sSupPr>
                          <m:ctrlPr>
                            <w:rPr>
                              <w:rFonts w:ascii="Cambria Math" w:hAnsi="Cambria Math"/>
                              <w:i/>
                            </w:rPr>
                          </m:ctrlPr>
                        </m:sSupPr>
                        <m:e>
                          <m:r>
                            <w:rPr>
                              <w:rFonts w:ascii="Cambria Math" w:hAnsi="Cambria Math"/>
                            </w:rPr>
                            <m:t>0.02</m:t>
                          </m:r>
                        </m:e>
                        <m:sup>
                          <m:r>
                            <w:rPr>
                              <w:rFonts w:ascii="Cambria Math" w:hAnsi="Cambria Math"/>
                            </w:rPr>
                            <m:t>nm</m:t>
                          </m:r>
                        </m:sup>
                      </m:sSup>
                    </m:oMath>
                  </m:oMathPara>
                </w:p>
              </w:txbxContent>
            </v:textbox>
          </v:shape>
        </w:pict>
      </w:r>
      <w:r>
        <w:rPr>
          <w:rFonts w:asciiTheme="majorBidi" w:hAnsiTheme="majorBidi" w:cstheme="majorBidi"/>
          <w:b/>
          <w:bCs/>
          <w:noProof/>
        </w:rPr>
        <w:pict w14:anchorId="2DE5A6F5">
          <v:roundrect id="_x0000_s2061" style="position:absolute;margin-left:164.15pt;margin-top:1.5pt;width:122.5pt;height:28.45pt;z-index:251668480" arcsize="10923f" fillcolor="white [3201]" strokecolor="#ffc000 [3207]" strokeweight="5pt">
            <v:stroke linestyle="thickThin"/>
            <v:shadow color="#868686"/>
          </v:roundrect>
        </w:pict>
      </w:r>
    </w:p>
    <w:p w14:paraId="5F859EB6" w14:textId="047B0C25" w:rsidR="008F2F04" w:rsidRDefault="006C2383" w:rsidP="006C2383">
      <w:pPr>
        <w:jc w:val="center"/>
        <w:rPr>
          <w:rFonts w:asciiTheme="majorBidi" w:hAnsiTheme="majorBidi" w:cstheme="majorBidi"/>
          <w:b/>
          <w:bCs/>
        </w:rPr>
      </w:pPr>
      <w:r w:rsidRPr="006C2383">
        <w:rPr>
          <w:rFonts w:asciiTheme="majorBidi" w:hAnsiTheme="majorBidi" w:cstheme="majorBidi"/>
          <w:b/>
          <w:bCs/>
        </w:rPr>
        <w:drawing>
          <wp:inline distT="0" distB="0" distL="0" distR="0" wp14:anchorId="71222139" wp14:editId="137DA1BC">
            <wp:extent cx="4611515" cy="2420203"/>
            <wp:effectExtent l="152400" t="152400" r="341630" b="342265"/>
            <wp:docPr id="87410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02843" name=""/>
                    <pic:cNvPicPr/>
                  </pic:nvPicPr>
                  <pic:blipFill>
                    <a:blip r:embed="rId27"/>
                    <a:stretch>
                      <a:fillRect/>
                    </a:stretch>
                  </pic:blipFill>
                  <pic:spPr>
                    <a:xfrm>
                      <a:off x="0" y="0"/>
                      <a:ext cx="4632385" cy="2431156"/>
                    </a:xfrm>
                    <a:prstGeom prst="rect">
                      <a:avLst/>
                    </a:prstGeom>
                    <a:ln>
                      <a:noFill/>
                    </a:ln>
                    <a:effectLst>
                      <a:outerShdw blurRad="292100" dist="139700" dir="2700000" algn="tl" rotWithShape="0">
                        <a:srgbClr val="333333">
                          <a:alpha val="65000"/>
                        </a:srgbClr>
                      </a:outerShdw>
                    </a:effectLst>
                  </pic:spPr>
                </pic:pic>
              </a:graphicData>
            </a:graphic>
          </wp:inline>
        </w:drawing>
      </w:r>
    </w:p>
    <w:p w14:paraId="0AA549BC" w14:textId="46C80922" w:rsidR="00F47DA4" w:rsidRPr="00E05456" w:rsidRDefault="00E05456" w:rsidP="00E05456">
      <w:pPr>
        <w:ind w:left="720"/>
        <w:jc w:val="both"/>
        <w:rPr>
          <w:rFonts w:asciiTheme="majorBidi" w:hAnsiTheme="majorBidi" w:cstheme="majorBidi" w:hint="cs"/>
          <w:rtl/>
          <w:lang w:bidi="fa-IR"/>
        </w:rPr>
      </w:pPr>
      <w:r w:rsidRPr="00E05456">
        <w:rPr>
          <w:rFonts w:asciiTheme="majorBidi" w:hAnsiTheme="majorBidi" w:cstheme="majorBidi"/>
        </w:rPr>
        <w:t>Now we want to reduce the length of the well in this case because the electron no longer has a chance to go to the energy levels between the two barriers and it takes so long to go to the next level that it crosses the border of the barrier height and tends to 1, even before this Impedance matching energy does not occur because most of the electron movement is inside the barrier, so the probability of passage decreases.</w:t>
      </w:r>
    </w:p>
    <w:p w14:paraId="3B8E5C03" w14:textId="099D3FCA" w:rsidR="00F47DA4" w:rsidRDefault="00F47DA4" w:rsidP="006C2383">
      <w:pPr>
        <w:jc w:val="center"/>
        <w:rPr>
          <w:rFonts w:asciiTheme="majorBidi" w:hAnsiTheme="majorBidi" w:cstheme="majorBidi"/>
          <w:b/>
          <w:bCs/>
        </w:rPr>
      </w:pPr>
      <w:r>
        <w:rPr>
          <w:rFonts w:asciiTheme="majorBidi" w:hAnsiTheme="majorBidi" w:cstheme="majorBidi"/>
          <w:b/>
          <w:bCs/>
          <w:noProof/>
        </w:rPr>
        <w:pict w14:anchorId="2DE5A6F5">
          <v:roundrect id="_x0000_s2063" style="position:absolute;left:0;text-align:left;margin-left:164.15pt;margin-top:17.3pt;width:122.5pt;height:28.45pt;z-index:251670528" arcsize="10923f" fillcolor="white [3201]" strokecolor="#ffc000 [3207]" strokeweight="5pt">
            <v:stroke linestyle="thickThin"/>
            <v:shadow color="#868686"/>
          </v:roundrect>
        </w:pict>
      </w:r>
    </w:p>
    <w:p w14:paraId="211D4002" w14:textId="03D7D19E" w:rsidR="006C2383" w:rsidRDefault="00F47DA4" w:rsidP="006C2383">
      <w:pPr>
        <w:jc w:val="center"/>
        <w:rPr>
          <w:rFonts w:asciiTheme="majorBidi" w:hAnsiTheme="majorBidi" w:cstheme="majorBidi"/>
          <w:b/>
          <w:bCs/>
        </w:rPr>
      </w:pPr>
      <w:r>
        <w:rPr>
          <w:rFonts w:asciiTheme="majorBidi" w:hAnsiTheme="majorBidi" w:cstheme="majorBidi"/>
          <w:b/>
          <w:bCs/>
          <w:noProof/>
        </w:rPr>
        <w:pict w14:anchorId="3DFD0EBF">
          <v:shape id="_x0000_s2064" type="#_x0000_t202" style="position:absolute;left:0;text-align:left;margin-left:168.85pt;margin-top:.55pt;width:113.9pt;height:20.4pt;z-index:251671552" stroked="f">
            <v:textbox style="mso-next-textbox:#_x0000_s2064">
              <w:txbxContent>
                <w:p w14:paraId="1EB73350" w14:textId="548DCFEC" w:rsidR="00F47DA4" w:rsidRDefault="00F47DA4">
                  <m:oMathPara>
                    <m:oMath>
                      <m:r>
                        <w:rPr>
                          <w:rFonts w:ascii="Cambria Math" w:hAnsi="Cambria Math"/>
                        </w:rPr>
                        <m:t>L=</m:t>
                      </m:r>
                      <m:sSup>
                        <m:sSupPr>
                          <m:ctrlPr>
                            <w:rPr>
                              <w:rFonts w:ascii="Cambria Math" w:hAnsi="Cambria Math"/>
                              <w:i/>
                            </w:rPr>
                          </m:ctrlPr>
                        </m:sSupPr>
                        <m:e>
                          <m:r>
                            <w:rPr>
                              <w:rFonts w:ascii="Cambria Math" w:hAnsi="Cambria Math"/>
                            </w:rPr>
                            <m:t>0.5</m:t>
                          </m:r>
                        </m:e>
                        <m:sup>
                          <m:r>
                            <w:rPr>
                              <w:rFonts w:ascii="Cambria Math" w:hAnsi="Cambria Math"/>
                            </w:rPr>
                            <m:t>nm</m:t>
                          </m:r>
                        </m:sup>
                      </m:sSup>
                    </m:oMath>
                  </m:oMathPara>
                </w:p>
              </w:txbxContent>
            </v:textbox>
          </v:shape>
        </w:pict>
      </w:r>
    </w:p>
    <w:p w14:paraId="3782FFDA" w14:textId="75F4B2D9" w:rsidR="006C2383" w:rsidRDefault="006C2383" w:rsidP="006C2383">
      <w:pPr>
        <w:jc w:val="center"/>
        <w:rPr>
          <w:rFonts w:asciiTheme="majorBidi" w:hAnsiTheme="majorBidi" w:cstheme="majorBidi"/>
          <w:b/>
          <w:bCs/>
          <w:rtl/>
        </w:rPr>
      </w:pPr>
      <w:r w:rsidRPr="006C2383">
        <w:rPr>
          <w:rFonts w:asciiTheme="majorBidi" w:hAnsiTheme="majorBidi" w:cstheme="majorBidi"/>
          <w:b/>
          <w:bCs/>
        </w:rPr>
        <w:drawing>
          <wp:inline distT="0" distB="0" distL="0" distR="0" wp14:anchorId="1411BB4E" wp14:editId="426EAD5F">
            <wp:extent cx="4519160" cy="2324669"/>
            <wp:effectExtent l="152400" t="152400" r="339090" b="342900"/>
            <wp:docPr id="85929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93456" name=""/>
                    <pic:cNvPicPr/>
                  </pic:nvPicPr>
                  <pic:blipFill>
                    <a:blip r:embed="rId28"/>
                    <a:stretch>
                      <a:fillRect/>
                    </a:stretch>
                  </pic:blipFill>
                  <pic:spPr>
                    <a:xfrm>
                      <a:off x="0" y="0"/>
                      <a:ext cx="4538261" cy="2334494"/>
                    </a:xfrm>
                    <a:prstGeom prst="rect">
                      <a:avLst/>
                    </a:prstGeom>
                    <a:ln>
                      <a:noFill/>
                    </a:ln>
                    <a:effectLst>
                      <a:outerShdw blurRad="292100" dist="139700" dir="2700000" algn="tl" rotWithShape="0">
                        <a:srgbClr val="333333">
                          <a:alpha val="65000"/>
                        </a:srgbClr>
                      </a:outerShdw>
                    </a:effectLst>
                  </pic:spPr>
                </pic:pic>
              </a:graphicData>
            </a:graphic>
          </wp:inline>
        </w:drawing>
      </w:r>
    </w:p>
    <w:p w14:paraId="68BB3BB0" w14:textId="783FEF50" w:rsidR="00E05456" w:rsidRPr="00E05456" w:rsidRDefault="00E05456" w:rsidP="00E05456">
      <w:pPr>
        <w:ind w:left="720"/>
        <w:jc w:val="both"/>
        <w:rPr>
          <w:rFonts w:asciiTheme="majorBidi" w:hAnsiTheme="majorBidi" w:cstheme="majorBidi"/>
        </w:rPr>
      </w:pPr>
      <w:r w:rsidRPr="00E05456">
        <w:rPr>
          <w:rFonts w:asciiTheme="majorBidi" w:hAnsiTheme="majorBidi" w:cstheme="majorBidi"/>
        </w:rPr>
        <w:t>But in this case, because there is a good gap between the barriers, it can enter higher levels and have the impedance matching of each level.</w:t>
      </w:r>
    </w:p>
    <w:p w14:paraId="3755CC31" w14:textId="77777777" w:rsidR="00F47DA4" w:rsidRPr="008F2F04" w:rsidRDefault="00F47DA4" w:rsidP="00E05456">
      <w:pPr>
        <w:rPr>
          <w:rFonts w:asciiTheme="majorBidi" w:hAnsiTheme="majorBidi" w:cstheme="majorBidi"/>
          <w:b/>
          <w:bCs/>
        </w:rPr>
      </w:pPr>
    </w:p>
    <w:p w14:paraId="0ABF91A3" w14:textId="299DC07B" w:rsidR="008F2F04" w:rsidRDefault="008F2F04" w:rsidP="008F2F04">
      <w:pPr>
        <w:pStyle w:val="ListParagraph"/>
        <w:numPr>
          <w:ilvl w:val="0"/>
          <w:numId w:val="11"/>
        </w:numPr>
        <w:rPr>
          <w:rFonts w:asciiTheme="majorBidi" w:hAnsiTheme="majorBidi" w:cstheme="majorBidi"/>
          <w:b/>
          <w:bCs/>
        </w:rPr>
      </w:pPr>
      <w:r w:rsidRPr="00025C76">
        <w:rPr>
          <w:rFonts w:asciiTheme="majorBidi" w:hAnsiTheme="majorBidi" w:cstheme="majorBidi"/>
          <w:b/>
          <w:bCs/>
          <w:color w:val="4472C4" w:themeColor="accent1"/>
          <w:sz w:val="24"/>
          <w:szCs w:val="24"/>
        </w:rPr>
        <w:lastRenderedPageBreak/>
        <w:t xml:space="preserve">Result </w:t>
      </w:r>
      <w:r>
        <w:rPr>
          <w:rFonts w:asciiTheme="majorBidi" w:hAnsiTheme="majorBidi" w:cstheme="majorBidi"/>
          <w:b/>
          <w:bCs/>
        </w:rPr>
        <w:t xml:space="preserve">(for </w:t>
      </w:r>
      <w:r w:rsidRPr="00944BC4">
        <w:rPr>
          <w:rFonts w:asciiTheme="majorBidi" w:hAnsiTheme="majorBidi" w:cstheme="majorBidi"/>
          <w:b/>
          <w:bCs/>
          <w:u w:val="single"/>
        </w:rPr>
        <w:t>changing</w:t>
      </w:r>
      <w:r w:rsidRPr="00944BC4">
        <w:t xml:space="preserve"> </w:t>
      </w:r>
      <m:oMath>
        <m:sSub>
          <m:sSubPr>
            <m:ctrlPr>
              <w:rPr>
                <w:rFonts w:ascii="Cambria Math" w:hAnsi="Cambria Math" w:cstheme="majorBidi"/>
                <w:b/>
                <w:i/>
              </w:rPr>
            </m:ctrlPr>
          </m:sSubPr>
          <m:e>
            <m:r>
              <m:rPr>
                <m:sty m:val="bi"/>
              </m:rPr>
              <w:rPr>
                <w:rFonts w:ascii="Cambria Math" w:hAnsi="Cambria Math" w:cstheme="majorBidi"/>
              </w:rPr>
              <m:t>U</m:t>
            </m:r>
          </m:e>
          <m:sub>
            <m:r>
              <m:rPr>
                <m:sty m:val="bi"/>
              </m:rPr>
              <w:rPr>
                <w:rFonts w:ascii="Cambria Math" w:hAnsi="Cambria Math" w:cstheme="majorBidi"/>
              </w:rPr>
              <m:t>0</m:t>
            </m:r>
          </m:sub>
        </m:sSub>
        <m:r>
          <m:rPr>
            <m:sty m:val="bi"/>
          </m:rPr>
          <w:rPr>
            <w:rFonts w:ascii="Cambria Math" w:hAnsi="Cambria Math" w:cstheme="majorBidi"/>
          </w:rPr>
          <m:t>=</m:t>
        </m:r>
        <m:sSup>
          <m:sSupPr>
            <m:ctrlPr>
              <w:rPr>
                <w:rFonts w:ascii="Cambria Math" w:hAnsi="Cambria Math" w:cstheme="majorBidi"/>
                <w:b/>
                <w:i/>
              </w:rPr>
            </m:ctrlPr>
          </m:sSupPr>
          <m:e>
            <m:r>
              <m:rPr>
                <m:sty m:val="bi"/>
              </m:rPr>
              <w:rPr>
                <w:rFonts w:ascii="Cambria Math" w:hAnsi="Cambria Math" w:cstheme="majorBidi"/>
              </w:rPr>
              <m:t>5</m:t>
            </m:r>
          </m:e>
          <m:sup>
            <m:r>
              <m:rPr>
                <m:sty m:val="bi"/>
              </m:rPr>
              <w:rPr>
                <w:rFonts w:ascii="Cambria Math" w:hAnsi="Cambria Math" w:cstheme="majorBidi"/>
              </w:rPr>
              <m:t>e.v</m:t>
            </m:r>
          </m:sup>
        </m:sSup>
        <m:r>
          <m:rPr>
            <m:sty m:val="bi"/>
          </m:rPr>
          <w:rPr>
            <w:rFonts w:ascii="Cambria Math" w:hAnsi="Cambria Math" w:cstheme="majorBidi"/>
          </w:rPr>
          <m:t xml:space="preserve"> and </m:t>
        </m:r>
        <m:sSub>
          <m:sSubPr>
            <m:ctrlPr>
              <w:rPr>
                <w:rFonts w:ascii="Cambria Math" w:hAnsi="Cambria Math" w:cstheme="majorBidi"/>
                <w:b/>
                <w:i/>
              </w:rPr>
            </m:ctrlPr>
          </m:sSubPr>
          <m:e>
            <m:r>
              <m:rPr>
                <m:sty m:val="bi"/>
              </m:rPr>
              <w:rPr>
                <w:rFonts w:ascii="Cambria Math" w:hAnsi="Cambria Math" w:cstheme="majorBidi"/>
              </w:rPr>
              <m:t>U</m:t>
            </m:r>
          </m:e>
          <m:sub>
            <m:r>
              <m:rPr>
                <m:sty m:val="bi"/>
              </m:rPr>
              <w:rPr>
                <w:rFonts w:ascii="Cambria Math" w:hAnsi="Cambria Math" w:cstheme="majorBidi"/>
              </w:rPr>
              <m:t>0</m:t>
            </m:r>
          </m:sub>
        </m:sSub>
        <m:r>
          <m:rPr>
            <m:sty m:val="bi"/>
          </m:rPr>
          <w:rPr>
            <w:rFonts w:ascii="Cambria Math" w:hAnsi="Cambria Math" w:cstheme="majorBidi"/>
          </w:rPr>
          <m:t>=</m:t>
        </m:r>
        <m:sSup>
          <m:sSupPr>
            <m:ctrlPr>
              <w:rPr>
                <w:rFonts w:ascii="Cambria Math" w:hAnsi="Cambria Math" w:cstheme="majorBidi"/>
                <w:b/>
                <w:i/>
              </w:rPr>
            </m:ctrlPr>
          </m:sSupPr>
          <m:e>
            <m:r>
              <m:rPr>
                <m:sty m:val="bi"/>
              </m:rPr>
              <w:rPr>
                <w:rFonts w:ascii="Cambria Math" w:hAnsi="Cambria Math" w:cstheme="majorBidi"/>
              </w:rPr>
              <m:t>20</m:t>
            </m:r>
          </m:e>
          <m:sup>
            <m:r>
              <m:rPr>
                <m:sty m:val="bi"/>
              </m:rPr>
              <w:rPr>
                <w:rFonts w:ascii="Cambria Math" w:hAnsi="Cambria Math" w:cstheme="majorBidi"/>
              </w:rPr>
              <m:t>e.v</m:t>
            </m:r>
          </m:sup>
        </m:sSup>
      </m:oMath>
      <w:r>
        <w:rPr>
          <w:rFonts w:asciiTheme="majorBidi" w:hAnsiTheme="majorBidi" w:cstheme="majorBidi"/>
          <w:b/>
          <w:bCs/>
        </w:rPr>
        <w:t>)</w:t>
      </w:r>
    </w:p>
    <w:p w14:paraId="52BFC878" w14:textId="1E8BFAF2" w:rsidR="00F47DA4" w:rsidRPr="00F47DA4" w:rsidRDefault="00F47DA4" w:rsidP="00F47DA4">
      <w:pPr>
        <w:rPr>
          <w:rFonts w:asciiTheme="majorBidi" w:hAnsiTheme="majorBidi" w:cstheme="majorBidi"/>
          <w:b/>
          <w:bCs/>
        </w:rPr>
      </w:pPr>
      <w:r>
        <w:rPr>
          <w:rFonts w:asciiTheme="majorBidi" w:hAnsiTheme="majorBidi" w:cstheme="majorBidi"/>
          <w:b/>
          <w:bCs/>
          <w:noProof/>
        </w:rPr>
        <w:pict w14:anchorId="3DFD0EBF">
          <v:shape id="_x0000_s2066" type="#_x0000_t202" style="position:absolute;margin-left:168.35pt;margin-top:17.25pt;width:113.9pt;height:20.4pt;z-index:251673600" stroked="f">
            <v:textbox style="mso-next-textbox:#_x0000_s2066">
              <w:txbxContent>
                <w:p w14:paraId="5ABABDFE" w14:textId="3A15D771" w:rsidR="00F47DA4" w:rsidRDefault="00F47DA4">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e.v</m:t>
                          </m:r>
                        </m:sup>
                      </m:sSup>
                    </m:oMath>
                  </m:oMathPara>
                </w:p>
              </w:txbxContent>
            </v:textbox>
          </v:shape>
        </w:pict>
      </w:r>
      <w:r>
        <w:rPr>
          <w:rFonts w:asciiTheme="majorBidi" w:hAnsiTheme="majorBidi" w:cstheme="majorBidi"/>
          <w:b/>
          <w:bCs/>
          <w:noProof/>
        </w:rPr>
        <w:pict w14:anchorId="2DE5A6F5">
          <v:roundrect id="_x0000_s2065" style="position:absolute;margin-left:164.15pt;margin-top:13.4pt;width:122.5pt;height:28.45pt;z-index:251672576" arcsize="10923f" fillcolor="white [3201]" strokecolor="#ffc000 [3207]" strokeweight="5pt">
            <v:stroke linestyle="thickThin"/>
            <v:shadow color="#868686"/>
          </v:roundrect>
        </w:pict>
      </w:r>
    </w:p>
    <w:p w14:paraId="5915CA63" w14:textId="77777777" w:rsidR="00944BC4" w:rsidRDefault="00944BC4" w:rsidP="006C2383">
      <w:pPr>
        <w:pStyle w:val="ListParagraph"/>
        <w:jc w:val="center"/>
        <w:rPr>
          <w:rFonts w:asciiTheme="majorBidi" w:hAnsiTheme="majorBidi" w:cstheme="majorBidi"/>
          <w:b/>
          <w:bCs/>
        </w:rPr>
      </w:pPr>
    </w:p>
    <w:p w14:paraId="452912E7" w14:textId="3B06DC83" w:rsidR="006C2383" w:rsidRDefault="006C2383" w:rsidP="006C2383">
      <w:pPr>
        <w:pStyle w:val="ListParagraph"/>
        <w:jc w:val="center"/>
        <w:rPr>
          <w:rFonts w:asciiTheme="majorBidi" w:hAnsiTheme="majorBidi" w:cstheme="majorBidi"/>
          <w:b/>
          <w:bCs/>
          <w:rtl/>
        </w:rPr>
      </w:pPr>
      <w:r w:rsidRPr="006C2383">
        <w:rPr>
          <w:rFonts w:asciiTheme="majorBidi" w:hAnsiTheme="majorBidi" w:cstheme="majorBidi"/>
          <w:b/>
          <w:bCs/>
        </w:rPr>
        <w:drawing>
          <wp:inline distT="0" distB="0" distL="0" distR="0" wp14:anchorId="7F29E9CF" wp14:editId="2A7BD3A8">
            <wp:extent cx="4829032" cy="2499048"/>
            <wp:effectExtent l="152400" t="152400" r="334010" b="339725"/>
            <wp:docPr id="196198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80705" name=""/>
                    <pic:cNvPicPr/>
                  </pic:nvPicPr>
                  <pic:blipFill>
                    <a:blip r:embed="rId29"/>
                    <a:stretch>
                      <a:fillRect/>
                    </a:stretch>
                  </pic:blipFill>
                  <pic:spPr>
                    <a:xfrm>
                      <a:off x="0" y="0"/>
                      <a:ext cx="4846547" cy="2508112"/>
                    </a:xfrm>
                    <a:prstGeom prst="rect">
                      <a:avLst/>
                    </a:prstGeom>
                    <a:ln>
                      <a:noFill/>
                    </a:ln>
                    <a:effectLst>
                      <a:outerShdw blurRad="292100" dist="139700" dir="2700000" algn="tl" rotWithShape="0">
                        <a:srgbClr val="333333">
                          <a:alpha val="65000"/>
                        </a:srgbClr>
                      </a:outerShdw>
                    </a:effectLst>
                  </pic:spPr>
                </pic:pic>
              </a:graphicData>
            </a:graphic>
          </wp:inline>
        </w:drawing>
      </w:r>
    </w:p>
    <w:p w14:paraId="1755F2C4" w14:textId="247D817B" w:rsidR="00E05456" w:rsidRDefault="00C035BD" w:rsidP="00C035BD">
      <w:pPr>
        <w:pStyle w:val="ListParagraph"/>
        <w:jc w:val="both"/>
        <w:rPr>
          <w:rFonts w:asciiTheme="majorBidi" w:hAnsiTheme="majorBidi" w:cstheme="majorBidi"/>
          <w:rtl/>
          <w:lang w:bidi="fa-IR"/>
        </w:rPr>
      </w:pPr>
      <w:r w:rsidRPr="00C035BD">
        <w:rPr>
          <w:rFonts w:asciiTheme="majorBidi" w:hAnsiTheme="majorBidi" w:cstheme="majorBidi"/>
          <w:lang w:bidi="fa-IR"/>
        </w:rPr>
        <w:t>Now we want to reduce the energy of the dam or the height of the dam; When the energy of the barrier decreases, the electron reaches the upper limit faster and is less placed between the two barriers and energy levels and reaches its limit faster (I am talking about the base state). As you can see in the figure, we no longer have 2 peaks, but 1. It is the peak that represents the cropping of the base chart</w:t>
      </w:r>
      <w:r>
        <w:rPr>
          <w:rFonts w:asciiTheme="majorBidi" w:hAnsiTheme="majorBidi" w:cstheme="majorBidi" w:hint="cs"/>
          <w:rtl/>
          <w:lang w:bidi="fa-IR"/>
        </w:rPr>
        <w:t>.</w:t>
      </w:r>
    </w:p>
    <w:p w14:paraId="6CD85FC2" w14:textId="77777777" w:rsidR="00C035BD" w:rsidRPr="00C035BD" w:rsidRDefault="00C035BD" w:rsidP="00C035BD">
      <w:pPr>
        <w:pStyle w:val="ListParagraph"/>
        <w:jc w:val="both"/>
        <w:rPr>
          <w:rFonts w:asciiTheme="majorBidi" w:hAnsiTheme="majorBidi" w:cstheme="majorBidi" w:hint="cs"/>
          <w:rtl/>
          <w:lang w:bidi="fa-IR"/>
        </w:rPr>
      </w:pPr>
    </w:p>
    <w:p w14:paraId="0E097C53" w14:textId="114669C1" w:rsidR="00E05456" w:rsidRDefault="00E05456" w:rsidP="006C2383">
      <w:pPr>
        <w:pStyle w:val="ListParagraph"/>
        <w:jc w:val="center"/>
        <w:rPr>
          <w:rFonts w:asciiTheme="majorBidi" w:hAnsiTheme="majorBidi" w:cstheme="majorBidi"/>
          <w:b/>
          <w:bCs/>
          <w:rtl/>
        </w:rPr>
      </w:pPr>
      <w:r>
        <w:rPr>
          <w:rFonts w:asciiTheme="majorBidi" w:hAnsiTheme="majorBidi" w:cstheme="majorBidi"/>
          <w:b/>
          <w:bCs/>
          <w:noProof/>
        </w:rPr>
        <w:pict w14:anchorId="3DFD0EBF">
          <v:shape id="_x0000_s2068" type="#_x0000_t202" style="position:absolute;left:0;text-align:left;margin-left:168.9pt;margin-top:12.3pt;width:113.9pt;height:20.4pt;z-index:251675648" stroked="f">
            <v:textbox style="mso-next-textbox:#_x0000_s2068">
              <w:txbxContent>
                <w:p w14:paraId="4FDFEB9A" w14:textId="318A1D38" w:rsidR="00E05456" w:rsidRDefault="00E05456">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e.v</m:t>
                          </m:r>
                        </m:sup>
                      </m:sSup>
                    </m:oMath>
                  </m:oMathPara>
                </w:p>
              </w:txbxContent>
            </v:textbox>
          </v:shape>
        </w:pict>
      </w:r>
      <w:r>
        <w:rPr>
          <w:rFonts w:asciiTheme="majorBidi" w:hAnsiTheme="majorBidi" w:cstheme="majorBidi"/>
          <w:b/>
          <w:bCs/>
          <w:noProof/>
        </w:rPr>
        <w:pict w14:anchorId="2DE5A6F5">
          <v:roundrect id="_x0000_s2067" style="position:absolute;left:0;text-align:left;margin-left:164.15pt;margin-top:8.45pt;width:122.5pt;height:28.45pt;z-index:251674624" arcsize="10923f" fillcolor="white [3201]" strokecolor="#ffc000 [3207]" strokeweight="5pt">
            <v:stroke linestyle="thickThin"/>
            <v:shadow color="#868686"/>
          </v:roundrect>
        </w:pict>
      </w:r>
    </w:p>
    <w:p w14:paraId="37EFEB3D" w14:textId="77777777" w:rsidR="00E05456" w:rsidRDefault="00E05456" w:rsidP="006C2383">
      <w:pPr>
        <w:pStyle w:val="ListParagraph"/>
        <w:jc w:val="center"/>
        <w:rPr>
          <w:rFonts w:asciiTheme="majorBidi" w:hAnsiTheme="majorBidi" w:cstheme="majorBidi"/>
          <w:b/>
          <w:bCs/>
        </w:rPr>
      </w:pPr>
    </w:p>
    <w:p w14:paraId="2952718D" w14:textId="311805C4" w:rsidR="006C2383" w:rsidRDefault="006C2383" w:rsidP="006C2383">
      <w:pPr>
        <w:pStyle w:val="ListParagraph"/>
        <w:jc w:val="center"/>
        <w:rPr>
          <w:rFonts w:asciiTheme="majorBidi" w:hAnsiTheme="majorBidi" w:cstheme="majorBidi"/>
          <w:b/>
          <w:bCs/>
          <w:rtl/>
        </w:rPr>
      </w:pPr>
      <w:r w:rsidRPr="006C2383">
        <w:rPr>
          <w:rFonts w:asciiTheme="majorBidi" w:hAnsiTheme="majorBidi" w:cstheme="majorBidi"/>
          <w:b/>
          <w:bCs/>
        </w:rPr>
        <w:drawing>
          <wp:inline distT="0" distB="0" distL="0" distR="0" wp14:anchorId="01A20374" wp14:editId="348D1A77">
            <wp:extent cx="4689731" cy="2488270"/>
            <wp:effectExtent l="152400" t="152400" r="339725" b="350520"/>
            <wp:docPr id="55554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41378" name=""/>
                    <pic:cNvPicPr/>
                  </pic:nvPicPr>
                  <pic:blipFill>
                    <a:blip r:embed="rId30"/>
                    <a:stretch>
                      <a:fillRect/>
                    </a:stretch>
                  </pic:blipFill>
                  <pic:spPr>
                    <a:xfrm>
                      <a:off x="0" y="0"/>
                      <a:ext cx="4711097" cy="2499607"/>
                    </a:xfrm>
                    <a:prstGeom prst="rect">
                      <a:avLst/>
                    </a:prstGeom>
                    <a:ln>
                      <a:noFill/>
                    </a:ln>
                    <a:effectLst>
                      <a:outerShdw blurRad="292100" dist="139700" dir="2700000" algn="tl" rotWithShape="0">
                        <a:srgbClr val="333333">
                          <a:alpha val="65000"/>
                        </a:srgbClr>
                      </a:outerShdw>
                    </a:effectLst>
                  </pic:spPr>
                </pic:pic>
              </a:graphicData>
            </a:graphic>
          </wp:inline>
        </w:drawing>
      </w:r>
    </w:p>
    <w:p w14:paraId="1D183761" w14:textId="5ED6DC4A" w:rsidR="00944BC4" w:rsidRPr="00C035BD" w:rsidRDefault="00C035BD" w:rsidP="00C035BD">
      <w:pPr>
        <w:ind w:left="720"/>
        <w:jc w:val="both"/>
        <w:rPr>
          <w:rFonts w:asciiTheme="majorBidi" w:hAnsiTheme="majorBidi" w:cstheme="majorBidi"/>
        </w:rPr>
      </w:pPr>
      <w:r w:rsidRPr="00C035BD">
        <w:rPr>
          <w:rFonts w:asciiTheme="majorBidi" w:hAnsiTheme="majorBidi" w:cstheme="majorBidi"/>
        </w:rPr>
        <w:t>Now we increase the energy of the barrier, as expected, the graph is extended and the same two peaks are seen, although with a greater slope because it is placed more in the levels and requires more energy to cross this barrier and get to 1.</w:t>
      </w:r>
    </w:p>
    <w:p w14:paraId="04E9973E" w14:textId="035055A0" w:rsidR="00944BC4" w:rsidRPr="00927158" w:rsidRDefault="00927158" w:rsidP="00927158">
      <w:pPr>
        <w:pStyle w:val="ListParagraph"/>
        <w:numPr>
          <w:ilvl w:val="0"/>
          <w:numId w:val="11"/>
        </w:numPr>
        <w:rPr>
          <w:rFonts w:asciiTheme="majorBidi" w:hAnsiTheme="majorBidi" w:cstheme="majorBidi"/>
          <w:b/>
          <w:bCs/>
          <w:color w:val="4472C4" w:themeColor="accent1"/>
          <w:sz w:val="24"/>
          <w:szCs w:val="24"/>
        </w:rPr>
      </w:pPr>
      <w:r w:rsidRPr="00927158">
        <w:rPr>
          <w:rFonts w:asciiTheme="majorBidi" w:hAnsiTheme="majorBidi" w:cstheme="majorBidi"/>
          <w:b/>
          <w:bCs/>
          <w:color w:val="4472C4" w:themeColor="accent1"/>
          <w:sz w:val="24"/>
          <w:szCs w:val="24"/>
        </w:rPr>
        <w:lastRenderedPageBreak/>
        <w:t>Summary</w:t>
      </w:r>
    </w:p>
    <w:p w14:paraId="6CF59DBD" w14:textId="087684EF" w:rsidR="00927158" w:rsidRDefault="003F66D8" w:rsidP="003F66D8">
      <w:pPr>
        <w:pStyle w:val="ListParagraph"/>
        <w:numPr>
          <w:ilvl w:val="0"/>
          <w:numId w:val="12"/>
        </w:numPr>
        <w:jc w:val="both"/>
        <w:rPr>
          <w:rFonts w:asciiTheme="majorBidi" w:hAnsiTheme="majorBidi" w:cstheme="majorBidi"/>
        </w:rPr>
      </w:pPr>
      <w:r w:rsidRPr="003F66D8">
        <w:rPr>
          <w:rFonts w:asciiTheme="majorBidi" w:hAnsiTheme="majorBidi" w:cstheme="majorBidi"/>
        </w:rPr>
        <w:t>In this diode, one should pay attention to the parameters such as the energy of the well length, the length of the dam and the height of the dam, and the factors that affect the probability of passage.</w:t>
      </w:r>
    </w:p>
    <w:p w14:paraId="5C952B74" w14:textId="16CB568F" w:rsidR="003F66D8" w:rsidRDefault="003F66D8" w:rsidP="003F66D8">
      <w:pPr>
        <w:pStyle w:val="ListParagraph"/>
        <w:numPr>
          <w:ilvl w:val="0"/>
          <w:numId w:val="12"/>
        </w:numPr>
        <w:jc w:val="both"/>
        <w:rPr>
          <w:rFonts w:asciiTheme="majorBidi" w:hAnsiTheme="majorBidi" w:cstheme="majorBidi"/>
        </w:rPr>
      </w:pPr>
      <w:r w:rsidRPr="003F66D8">
        <w:rPr>
          <w:rFonts w:asciiTheme="majorBidi" w:hAnsiTheme="majorBidi" w:cstheme="majorBidi"/>
        </w:rPr>
        <w:t xml:space="preserve">With the increase in the </w:t>
      </w:r>
      <w:r w:rsidR="00B45C1C">
        <w:rPr>
          <w:rFonts w:asciiTheme="majorBidi" w:hAnsiTheme="majorBidi" w:cstheme="majorBidi"/>
        </w:rPr>
        <w:t>weight</w:t>
      </w:r>
      <w:r w:rsidRPr="003F66D8">
        <w:rPr>
          <w:rFonts w:asciiTheme="majorBidi" w:hAnsiTheme="majorBidi" w:cstheme="majorBidi"/>
        </w:rPr>
        <w:t xml:space="preserve"> of the well, more energy levels are placed between the dams, and more levels must be passed to reach the energy of the dam.</w:t>
      </w:r>
    </w:p>
    <w:p w14:paraId="530DE3B2" w14:textId="6CB65298" w:rsidR="003F66D8" w:rsidRDefault="00B45C1C" w:rsidP="003F66D8">
      <w:pPr>
        <w:pStyle w:val="ListParagraph"/>
        <w:numPr>
          <w:ilvl w:val="0"/>
          <w:numId w:val="12"/>
        </w:numPr>
        <w:jc w:val="both"/>
        <w:rPr>
          <w:rFonts w:asciiTheme="majorBidi" w:hAnsiTheme="majorBidi" w:cstheme="majorBidi"/>
        </w:rPr>
      </w:pPr>
      <w:r w:rsidRPr="00B45C1C">
        <w:rPr>
          <w:rFonts w:asciiTheme="majorBidi" w:hAnsiTheme="majorBidi" w:cstheme="majorBidi"/>
        </w:rPr>
        <w:t xml:space="preserve">By increasing the </w:t>
      </w:r>
      <w:r>
        <w:rPr>
          <w:rFonts w:asciiTheme="majorBidi" w:hAnsiTheme="majorBidi" w:cstheme="majorBidi"/>
        </w:rPr>
        <w:t>weight</w:t>
      </w:r>
      <w:r w:rsidRPr="003F66D8">
        <w:rPr>
          <w:rFonts w:asciiTheme="majorBidi" w:hAnsiTheme="majorBidi" w:cstheme="majorBidi"/>
        </w:rPr>
        <w:t xml:space="preserve"> </w:t>
      </w:r>
      <w:r w:rsidRPr="00B45C1C">
        <w:rPr>
          <w:rFonts w:asciiTheme="majorBidi" w:hAnsiTheme="majorBidi" w:cstheme="majorBidi"/>
        </w:rPr>
        <w:t>of the barrier, more time remains in the barrier and the probability of tunneling increases, so the probability of impedance matching is less; Of course, because the distance between the dams is also reduced compared to the previous state, it causes more energy to appear from the dam in two ways: deep valleys and shallow valleys, the first one is due to the long length of the dam and the second one is due to the short length between the dams. is more visible in this state.</w:t>
      </w:r>
    </w:p>
    <w:p w14:paraId="3DBAEDAF" w14:textId="3C2CEC6C" w:rsidR="00B45C1C" w:rsidRDefault="00B45C1C" w:rsidP="003F66D8">
      <w:pPr>
        <w:pStyle w:val="ListParagraph"/>
        <w:numPr>
          <w:ilvl w:val="0"/>
          <w:numId w:val="12"/>
        </w:numPr>
        <w:jc w:val="both"/>
        <w:rPr>
          <w:rFonts w:asciiTheme="majorBidi" w:hAnsiTheme="majorBidi" w:cstheme="majorBidi"/>
        </w:rPr>
      </w:pPr>
      <w:r w:rsidRPr="00B45C1C">
        <w:rPr>
          <w:rFonts w:asciiTheme="majorBidi" w:hAnsiTheme="majorBidi" w:cstheme="majorBidi"/>
        </w:rPr>
        <w:t>By increasing the energy of the barrier, it causes the electron to travel further until it reaches that energy, so it travels through the peaks of the emission.</w:t>
      </w:r>
    </w:p>
    <w:p w14:paraId="5AE79630" w14:textId="1243AD0F" w:rsidR="00B45C1C" w:rsidRDefault="00B45C1C" w:rsidP="003F66D8">
      <w:pPr>
        <w:pStyle w:val="ListParagraph"/>
        <w:numPr>
          <w:ilvl w:val="0"/>
          <w:numId w:val="12"/>
        </w:numPr>
        <w:jc w:val="both"/>
        <w:rPr>
          <w:rFonts w:asciiTheme="majorBidi" w:hAnsiTheme="majorBidi" w:cstheme="majorBidi"/>
        </w:rPr>
      </w:pPr>
      <w:r w:rsidRPr="00B45C1C">
        <w:rPr>
          <w:rFonts w:asciiTheme="majorBidi" w:hAnsiTheme="majorBidi" w:cstheme="majorBidi"/>
        </w:rPr>
        <w:t>With these works, it is possible to change the working process and structure of the diode in such a way that what voltage should be applied to it and what impurity should be given to it to increase the probability of electron passage.</w:t>
      </w:r>
    </w:p>
    <w:p w14:paraId="0852EDB3" w14:textId="77777777" w:rsidR="00E77472" w:rsidRPr="00E77472" w:rsidRDefault="00E77472" w:rsidP="00E77472">
      <w:pPr>
        <w:jc w:val="both"/>
        <w:rPr>
          <w:rFonts w:asciiTheme="majorBidi" w:hAnsiTheme="majorBidi" w:cstheme="majorBidi"/>
        </w:rPr>
      </w:pPr>
    </w:p>
    <w:p w14:paraId="3D589F9E" w14:textId="46885394" w:rsidR="00E77472" w:rsidRDefault="00E77472" w:rsidP="00E77472">
      <w:pPr>
        <w:pStyle w:val="ListParagraph"/>
        <w:numPr>
          <w:ilvl w:val="0"/>
          <w:numId w:val="11"/>
        </w:numPr>
        <w:jc w:val="both"/>
        <w:rPr>
          <w:rFonts w:asciiTheme="majorBidi" w:hAnsiTheme="majorBidi" w:cstheme="majorBidi"/>
          <w:b/>
          <w:bCs/>
          <w:color w:val="4472C4" w:themeColor="accent1"/>
          <w:sz w:val="24"/>
          <w:szCs w:val="24"/>
        </w:rPr>
      </w:pPr>
      <w:r w:rsidRPr="00E77472">
        <w:rPr>
          <w:rFonts w:asciiTheme="majorBidi" w:hAnsiTheme="majorBidi" w:cstheme="majorBidi"/>
          <w:b/>
          <w:bCs/>
          <w:color w:val="4472C4" w:themeColor="accent1"/>
          <w:sz w:val="24"/>
          <w:szCs w:val="24"/>
        </w:rPr>
        <w:t>Application:</w:t>
      </w:r>
    </w:p>
    <w:p w14:paraId="69ADE257" w14:textId="77777777" w:rsidR="00390F07" w:rsidRPr="00E77472" w:rsidRDefault="00390F07" w:rsidP="00390F07">
      <w:pPr>
        <w:pStyle w:val="ListParagraph"/>
        <w:jc w:val="both"/>
        <w:rPr>
          <w:rFonts w:asciiTheme="majorBidi" w:hAnsiTheme="majorBidi" w:cstheme="majorBidi"/>
          <w:b/>
          <w:bCs/>
          <w:color w:val="4472C4" w:themeColor="accent1"/>
          <w:sz w:val="24"/>
          <w:szCs w:val="24"/>
        </w:rPr>
      </w:pPr>
    </w:p>
    <w:p w14:paraId="2510F7E6" w14:textId="71721F7C" w:rsidR="00E77472" w:rsidRPr="00E77472" w:rsidRDefault="00E77472" w:rsidP="00E77472">
      <w:pPr>
        <w:pStyle w:val="ListParagraph"/>
        <w:numPr>
          <w:ilvl w:val="0"/>
          <w:numId w:val="14"/>
        </w:numPr>
        <w:jc w:val="both"/>
        <w:rPr>
          <w:rFonts w:asciiTheme="majorBidi" w:hAnsiTheme="majorBidi" w:cstheme="majorBidi"/>
        </w:rPr>
      </w:pPr>
      <w:r w:rsidRPr="00E77472">
        <w:rPr>
          <w:rFonts w:asciiTheme="majorBidi" w:hAnsiTheme="majorBidi" w:cstheme="majorBidi"/>
        </w:rPr>
        <w:t>F</w:t>
      </w:r>
      <w:r w:rsidRPr="00E77472">
        <w:rPr>
          <w:rFonts w:asciiTheme="majorBidi" w:hAnsiTheme="majorBidi" w:cstheme="majorBidi"/>
        </w:rPr>
        <w:t>requency multipliers: RTDs can be used to generate high-frequency oscillations due to their NDR</w:t>
      </w:r>
      <w:r>
        <w:rPr>
          <w:rFonts w:asciiTheme="majorBidi" w:hAnsiTheme="majorBidi" w:cstheme="majorBidi"/>
        </w:rPr>
        <w:t xml:space="preserve"> (N</w:t>
      </w:r>
      <w:r w:rsidRPr="00E77472">
        <w:rPr>
          <w:rFonts w:asciiTheme="majorBidi" w:hAnsiTheme="majorBidi" w:cstheme="majorBidi"/>
        </w:rPr>
        <w:t xml:space="preserve">egative </w:t>
      </w:r>
      <w:r>
        <w:rPr>
          <w:rFonts w:asciiTheme="majorBidi" w:hAnsiTheme="majorBidi" w:cstheme="majorBidi"/>
        </w:rPr>
        <w:t>D</w:t>
      </w:r>
      <w:r w:rsidRPr="00E77472">
        <w:rPr>
          <w:rFonts w:asciiTheme="majorBidi" w:hAnsiTheme="majorBidi" w:cstheme="majorBidi"/>
        </w:rPr>
        <w:t xml:space="preserve">ifferential </w:t>
      </w:r>
      <w:r>
        <w:rPr>
          <w:rFonts w:asciiTheme="majorBidi" w:hAnsiTheme="majorBidi" w:cstheme="majorBidi"/>
        </w:rPr>
        <w:t>R</w:t>
      </w:r>
      <w:r w:rsidRPr="00E77472">
        <w:rPr>
          <w:rFonts w:asciiTheme="majorBidi" w:hAnsiTheme="majorBidi" w:cstheme="majorBidi"/>
        </w:rPr>
        <w:t>esistance</w:t>
      </w:r>
      <w:r>
        <w:rPr>
          <w:rFonts w:asciiTheme="majorBidi" w:hAnsiTheme="majorBidi" w:cstheme="majorBidi"/>
        </w:rPr>
        <w:t>)</w:t>
      </w:r>
      <w:r w:rsidRPr="00E77472">
        <w:rPr>
          <w:rFonts w:asciiTheme="majorBidi" w:hAnsiTheme="majorBidi" w:cstheme="majorBidi"/>
        </w:rPr>
        <w:t xml:space="preserve"> characteristic.</w:t>
      </w:r>
    </w:p>
    <w:p w14:paraId="66E8FF70" w14:textId="77777777" w:rsidR="00E77472" w:rsidRPr="00E77472" w:rsidRDefault="00E77472" w:rsidP="00E77472">
      <w:pPr>
        <w:pStyle w:val="ListParagraph"/>
        <w:numPr>
          <w:ilvl w:val="0"/>
          <w:numId w:val="14"/>
        </w:numPr>
        <w:jc w:val="both"/>
        <w:rPr>
          <w:rFonts w:asciiTheme="majorBidi" w:hAnsiTheme="majorBidi" w:cstheme="majorBidi"/>
        </w:rPr>
      </w:pPr>
      <w:r w:rsidRPr="00E77472">
        <w:rPr>
          <w:rFonts w:asciiTheme="majorBidi" w:hAnsiTheme="majorBidi" w:cstheme="majorBidi"/>
        </w:rPr>
        <w:t>Low-noise amplifiers: RTDs can enhance the signal-to-noise ratio in low-noise amplifiers due to their sharp and well-defined NDR peak.</w:t>
      </w:r>
    </w:p>
    <w:p w14:paraId="6DA857C3" w14:textId="77777777" w:rsidR="00E77472" w:rsidRPr="00E77472" w:rsidRDefault="00E77472" w:rsidP="00E77472">
      <w:pPr>
        <w:pStyle w:val="ListParagraph"/>
        <w:numPr>
          <w:ilvl w:val="0"/>
          <w:numId w:val="14"/>
        </w:numPr>
        <w:jc w:val="both"/>
        <w:rPr>
          <w:rFonts w:asciiTheme="majorBidi" w:hAnsiTheme="majorBidi" w:cstheme="majorBidi"/>
        </w:rPr>
      </w:pPr>
      <w:r w:rsidRPr="00E77472">
        <w:rPr>
          <w:rFonts w:asciiTheme="majorBidi" w:hAnsiTheme="majorBidi" w:cstheme="majorBidi"/>
        </w:rPr>
        <w:t>Microwave oscillators: RTDs can be used to create compact and stable microwave oscillators for applications such as communications and radar systems.</w:t>
      </w:r>
    </w:p>
    <w:p w14:paraId="218D6625" w14:textId="088778A5" w:rsidR="00E77472" w:rsidRPr="00E77472" w:rsidRDefault="00E77472" w:rsidP="00E77472">
      <w:pPr>
        <w:pStyle w:val="ListParagraph"/>
        <w:numPr>
          <w:ilvl w:val="0"/>
          <w:numId w:val="14"/>
        </w:numPr>
        <w:jc w:val="both"/>
        <w:rPr>
          <w:rFonts w:asciiTheme="majorBidi" w:hAnsiTheme="majorBidi" w:cstheme="majorBidi"/>
        </w:rPr>
      </w:pPr>
      <w:r w:rsidRPr="00E77472">
        <w:rPr>
          <w:rFonts w:asciiTheme="majorBidi" w:hAnsiTheme="majorBidi" w:cstheme="majorBidi"/>
        </w:rPr>
        <w:t>Tunable filters: RTDs can serve as tunable filters by utilizing their NDR characteristic to modify their frequency response.</w:t>
      </w:r>
    </w:p>
    <w:p w14:paraId="2CF459F1" w14:textId="77777777" w:rsidR="00944BC4" w:rsidRPr="00944BC4" w:rsidRDefault="00944BC4" w:rsidP="00944BC4">
      <w:pPr>
        <w:rPr>
          <w:rFonts w:asciiTheme="majorBidi" w:hAnsiTheme="majorBidi" w:cstheme="majorBidi"/>
          <w:b/>
          <w:bCs/>
        </w:rPr>
      </w:pPr>
    </w:p>
    <w:p w14:paraId="264EE45E" w14:textId="77777777" w:rsidR="00EB650C" w:rsidRPr="00EB650C" w:rsidRDefault="00EB650C" w:rsidP="00F450DC">
      <w:pPr>
        <w:jc w:val="center"/>
        <w:rPr>
          <w:rFonts w:asciiTheme="majorBidi" w:hAnsiTheme="majorBidi" w:cstheme="majorBidi"/>
          <w:b/>
          <w:bCs/>
          <w:lang w:bidi="fa-IR"/>
        </w:rPr>
      </w:pPr>
    </w:p>
    <w:p w14:paraId="20E20021" w14:textId="77777777" w:rsidR="00D245BA" w:rsidRPr="006677CE" w:rsidRDefault="00D245BA" w:rsidP="00D245BA">
      <w:pPr>
        <w:pStyle w:val="ListParagraph"/>
        <w:rPr>
          <w:rFonts w:asciiTheme="majorBidi" w:hAnsiTheme="majorBidi" w:cstheme="majorBidi"/>
          <w:b/>
          <w:bCs/>
        </w:rPr>
      </w:pPr>
    </w:p>
    <w:p w14:paraId="7CADCD48" w14:textId="3ACB0B08" w:rsidR="002E18C6" w:rsidRPr="005F54D8" w:rsidRDefault="002E18C6" w:rsidP="002F0959">
      <w:pPr>
        <w:jc w:val="both"/>
      </w:pPr>
    </w:p>
    <w:sectPr w:rsidR="002E18C6" w:rsidRPr="005F54D8" w:rsidSect="00B469C1">
      <w:headerReference w:type="default" r:id="rId31"/>
      <w:pgSz w:w="11906" w:h="16838" w:code="9"/>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CCEB0" w14:textId="77777777" w:rsidR="004656A6" w:rsidRDefault="004656A6" w:rsidP="00B469C1">
      <w:pPr>
        <w:spacing w:after="0" w:line="240" w:lineRule="auto"/>
      </w:pPr>
      <w:r>
        <w:separator/>
      </w:r>
    </w:p>
  </w:endnote>
  <w:endnote w:type="continuationSeparator" w:id="0">
    <w:p w14:paraId="600F2EDF" w14:textId="77777777" w:rsidR="004656A6" w:rsidRDefault="004656A6" w:rsidP="00B4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0BFC2" w14:textId="77777777" w:rsidR="004656A6" w:rsidRDefault="004656A6" w:rsidP="00B469C1">
      <w:pPr>
        <w:spacing w:after="0" w:line="240" w:lineRule="auto"/>
      </w:pPr>
      <w:r>
        <w:separator/>
      </w:r>
    </w:p>
  </w:footnote>
  <w:footnote w:type="continuationSeparator" w:id="0">
    <w:p w14:paraId="2163419E" w14:textId="77777777" w:rsidR="004656A6" w:rsidRDefault="004656A6" w:rsidP="00B4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5DFB" w14:textId="2B4F31A6" w:rsidR="00B14054" w:rsidRPr="00B14054" w:rsidRDefault="00B14054">
    <w:pPr>
      <w:pStyle w:val="Header"/>
      <w:rPr>
        <w:rFonts w:asciiTheme="majorBidi" w:hAnsiTheme="majorBidi" w:cstheme="majorBidi"/>
        <w:caps/>
      </w:rPr>
    </w:pPr>
    <w:r w:rsidRPr="00B14054">
      <w:rPr>
        <w:rFonts w:asciiTheme="majorBidi" w:hAnsiTheme="majorBidi" w:cstheme="majorBidi"/>
        <w:caps/>
      </w:rPr>
      <w:t>seyed mohammad sajadi</w:t>
    </w:r>
    <w:r w:rsidRPr="00B14054">
      <w:rPr>
        <w:rFonts w:asciiTheme="majorBidi" w:hAnsiTheme="majorBidi" w:cstheme="majorBidi"/>
        <w:caps/>
      </w:rPr>
      <w:ptab w:relativeTo="margin" w:alignment="center" w:leader="none"/>
    </w:r>
    <w:r w:rsidR="005F54D8">
      <w:rPr>
        <w:rFonts w:asciiTheme="majorBidi" w:hAnsiTheme="majorBidi" w:cstheme="majorBidi"/>
        <w:b/>
        <w:bCs/>
        <w:caps/>
        <w:color w:val="C00000"/>
      </w:rPr>
      <w:t>project</w:t>
    </w:r>
    <w:r w:rsidR="00034915">
      <w:rPr>
        <w:rFonts w:asciiTheme="majorBidi" w:hAnsiTheme="majorBidi" w:cstheme="majorBidi"/>
        <w:b/>
        <w:bCs/>
        <w:caps/>
        <w:color w:val="C00000"/>
      </w:rPr>
      <w:t>-</w:t>
    </w:r>
    <w:r w:rsidR="00D30A42">
      <w:rPr>
        <w:rFonts w:asciiTheme="majorBidi" w:hAnsiTheme="majorBidi" w:cstheme="majorBidi"/>
        <w:b/>
        <w:bCs/>
        <w:caps/>
        <w:color w:val="C00000"/>
      </w:rPr>
      <w:t>quantum</w:t>
    </w:r>
    <w:r w:rsidR="00034915" w:rsidRPr="00B14054">
      <w:rPr>
        <w:rFonts w:asciiTheme="majorBidi" w:hAnsiTheme="majorBidi" w:cstheme="majorBidi"/>
        <w:caps/>
      </w:rPr>
      <w:t xml:space="preserve"> </w:t>
    </w:r>
    <w:r w:rsidRPr="00B14054">
      <w:rPr>
        <w:rFonts w:asciiTheme="majorBidi" w:hAnsiTheme="majorBidi" w:cstheme="majorBidi"/>
        <w:caps/>
      </w:rPr>
      <w:ptab w:relativeTo="margin" w:alignment="right" w:leader="none"/>
    </w:r>
    <w:r w:rsidRPr="00B14054">
      <w:rPr>
        <w:rFonts w:asciiTheme="majorBidi" w:hAnsiTheme="majorBidi" w:cstheme="majorBidi"/>
        <w:caps/>
      </w:rPr>
      <w:t xml:space="preserve">Dr. </w:t>
    </w:r>
    <w:r w:rsidR="00D30A42">
      <w:rPr>
        <w:rFonts w:asciiTheme="majorBidi" w:hAnsiTheme="majorBidi" w:cstheme="majorBidi"/>
        <w:caps/>
      </w:rPr>
      <w:t>yazdanpanah</w:t>
    </w:r>
  </w:p>
  <w:p w14:paraId="5677BF4B" w14:textId="5FB2EBBD" w:rsidR="00B14054" w:rsidRDefault="00B14054">
    <w:pPr>
      <w:pStyle w:val="Header"/>
      <w:rPr>
        <w:rFonts w:asciiTheme="majorBidi" w:hAnsiTheme="majorBidi" w:cstheme="majorBidi"/>
        <w:caps/>
        <w:sz w:val="18"/>
        <w:szCs w:val="18"/>
      </w:rPr>
    </w:pPr>
    <w:r>
      <w:rPr>
        <w:rFonts w:asciiTheme="majorBidi" w:hAnsiTheme="majorBidi" w:cstheme="majorBidi"/>
        <w:caps/>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AC2"/>
    <w:multiLevelType w:val="hybridMultilevel"/>
    <w:tmpl w:val="9BB8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179F8"/>
    <w:multiLevelType w:val="hybridMultilevel"/>
    <w:tmpl w:val="CE784AB2"/>
    <w:lvl w:ilvl="0" w:tplc="8604B5C4">
      <w:start w:val="4"/>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 w15:restartNumberingAfterBreak="0">
    <w:nsid w:val="18DE331B"/>
    <w:multiLevelType w:val="hybridMultilevel"/>
    <w:tmpl w:val="620CFA82"/>
    <w:lvl w:ilvl="0" w:tplc="128CE9B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91056"/>
    <w:multiLevelType w:val="hybridMultilevel"/>
    <w:tmpl w:val="89C6D4C2"/>
    <w:lvl w:ilvl="0" w:tplc="A63CE91A">
      <w:start w:val="1"/>
      <w:numFmt w:val="decimal"/>
      <w:lvlText w:val="%1."/>
      <w:lvlJc w:val="left"/>
      <w:pPr>
        <w:ind w:left="720" w:hanging="360"/>
      </w:pPr>
      <w:rPr>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843EB"/>
    <w:multiLevelType w:val="hybridMultilevel"/>
    <w:tmpl w:val="AFFCE548"/>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5" w15:restartNumberingAfterBreak="0">
    <w:nsid w:val="40F06780"/>
    <w:multiLevelType w:val="hybridMultilevel"/>
    <w:tmpl w:val="11B252CC"/>
    <w:lvl w:ilvl="0" w:tplc="4A003DAA">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1764"/>
    <w:multiLevelType w:val="hybridMultilevel"/>
    <w:tmpl w:val="C8865922"/>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607B3A"/>
    <w:multiLevelType w:val="hybridMultilevel"/>
    <w:tmpl w:val="9F888EC2"/>
    <w:lvl w:ilvl="0" w:tplc="323EC1A0">
      <w:start w:val="6"/>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8" w15:restartNumberingAfterBreak="0">
    <w:nsid w:val="53F65051"/>
    <w:multiLevelType w:val="hybridMultilevel"/>
    <w:tmpl w:val="AD54FA5E"/>
    <w:lvl w:ilvl="0" w:tplc="A7120B88">
      <w:start w:val="1"/>
      <w:numFmt w:val="lowerLetter"/>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613DE"/>
    <w:multiLevelType w:val="hybridMultilevel"/>
    <w:tmpl w:val="4882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12ECC"/>
    <w:multiLevelType w:val="hybridMultilevel"/>
    <w:tmpl w:val="2A70664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1" w15:restartNumberingAfterBreak="0">
    <w:nsid w:val="751A3885"/>
    <w:multiLevelType w:val="hybridMultilevel"/>
    <w:tmpl w:val="3E4C5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86FE3"/>
    <w:multiLevelType w:val="hybridMultilevel"/>
    <w:tmpl w:val="3FEC994C"/>
    <w:lvl w:ilvl="0" w:tplc="932224E8">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46AC0"/>
    <w:multiLevelType w:val="hybridMultilevel"/>
    <w:tmpl w:val="84E47CE0"/>
    <w:lvl w:ilvl="0" w:tplc="296A43D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243965">
    <w:abstractNumId w:val="13"/>
  </w:num>
  <w:num w:numId="2" w16cid:durableId="479274697">
    <w:abstractNumId w:val="2"/>
  </w:num>
  <w:num w:numId="3" w16cid:durableId="557282435">
    <w:abstractNumId w:val="11"/>
  </w:num>
  <w:num w:numId="4" w16cid:durableId="1431051584">
    <w:abstractNumId w:val="12"/>
  </w:num>
  <w:num w:numId="5" w16cid:durableId="1517158905">
    <w:abstractNumId w:val="9"/>
  </w:num>
  <w:num w:numId="6" w16cid:durableId="1109277408">
    <w:abstractNumId w:val="10"/>
  </w:num>
  <w:num w:numId="7" w16cid:durableId="1159887741">
    <w:abstractNumId w:val="1"/>
  </w:num>
  <w:num w:numId="8" w16cid:durableId="487210712">
    <w:abstractNumId w:val="4"/>
  </w:num>
  <w:num w:numId="9" w16cid:durableId="72437682">
    <w:abstractNumId w:val="7"/>
  </w:num>
  <w:num w:numId="10" w16cid:durableId="1546453932">
    <w:abstractNumId w:val="0"/>
  </w:num>
  <w:num w:numId="11" w16cid:durableId="42028208">
    <w:abstractNumId w:val="3"/>
  </w:num>
  <w:num w:numId="12" w16cid:durableId="308679481">
    <w:abstractNumId w:val="5"/>
  </w:num>
  <w:num w:numId="13" w16cid:durableId="336730732">
    <w:abstractNumId w:val="6"/>
  </w:num>
  <w:num w:numId="14" w16cid:durableId="18776919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4818"/>
    <w:rsid w:val="00002F09"/>
    <w:rsid w:val="00010790"/>
    <w:rsid w:val="00025C76"/>
    <w:rsid w:val="00034915"/>
    <w:rsid w:val="000536AD"/>
    <w:rsid w:val="000546E8"/>
    <w:rsid w:val="00067BD6"/>
    <w:rsid w:val="0008693F"/>
    <w:rsid w:val="000C01A0"/>
    <w:rsid w:val="000D1156"/>
    <w:rsid w:val="000D6105"/>
    <w:rsid w:val="00124873"/>
    <w:rsid w:val="00166808"/>
    <w:rsid w:val="00197D2A"/>
    <w:rsid w:val="001B5C95"/>
    <w:rsid w:val="001D0097"/>
    <w:rsid w:val="00242742"/>
    <w:rsid w:val="002D2D5F"/>
    <w:rsid w:val="002E18C6"/>
    <w:rsid w:val="002E4075"/>
    <w:rsid w:val="002F0959"/>
    <w:rsid w:val="003652B1"/>
    <w:rsid w:val="00383989"/>
    <w:rsid w:val="00390F07"/>
    <w:rsid w:val="00397D67"/>
    <w:rsid w:val="003D4328"/>
    <w:rsid w:val="003E30E5"/>
    <w:rsid w:val="003F66D8"/>
    <w:rsid w:val="004563A7"/>
    <w:rsid w:val="004656A6"/>
    <w:rsid w:val="004C1FCD"/>
    <w:rsid w:val="004C6165"/>
    <w:rsid w:val="004D774D"/>
    <w:rsid w:val="004F1C79"/>
    <w:rsid w:val="00525B77"/>
    <w:rsid w:val="00553381"/>
    <w:rsid w:val="005F1DB8"/>
    <w:rsid w:val="005F2767"/>
    <w:rsid w:val="005F4792"/>
    <w:rsid w:val="005F54D8"/>
    <w:rsid w:val="00617B8E"/>
    <w:rsid w:val="00633158"/>
    <w:rsid w:val="006677CE"/>
    <w:rsid w:val="006B7641"/>
    <w:rsid w:val="006C2383"/>
    <w:rsid w:val="006D79CC"/>
    <w:rsid w:val="006E1739"/>
    <w:rsid w:val="006E4A2F"/>
    <w:rsid w:val="007960EE"/>
    <w:rsid w:val="007A26A4"/>
    <w:rsid w:val="007B61E9"/>
    <w:rsid w:val="008F2F04"/>
    <w:rsid w:val="00917ABD"/>
    <w:rsid w:val="00927158"/>
    <w:rsid w:val="00944BC4"/>
    <w:rsid w:val="00951CDD"/>
    <w:rsid w:val="0095367E"/>
    <w:rsid w:val="009A0890"/>
    <w:rsid w:val="009A66AD"/>
    <w:rsid w:val="009B379A"/>
    <w:rsid w:val="00A46C26"/>
    <w:rsid w:val="00A473A2"/>
    <w:rsid w:val="00A67D61"/>
    <w:rsid w:val="00AD2794"/>
    <w:rsid w:val="00B14054"/>
    <w:rsid w:val="00B17D15"/>
    <w:rsid w:val="00B33603"/>
    <w:rsid w:val="00B45C1C"/>
    <w:rsid w:val="00B469C1"/>
    <w:rsid w:val="00B5047C"/>
    <w:rsid w:val="00B824B0"/>
    <w:rsid w:val="00B854ED"/>
    <w:rsid w:val="00BB448F"/>
    <w:rsid w:val="00C035BD"/>
    <w:rsid w:val="00C461CC"/>
    <w:rsid w:val="00C56D3A"/>
    <w:rsid w:val="00CA4818"/>
    <w:rsid w:val="00CF0A21"/>
    <w:rsid w:val="00D245BA"/>
    <w:rsid w:val="00D30A42"/>
    <w:rsid w:val="00D975BC"/>
    <w:rsid w:val="00DA196B"/>
    <w:rsid w:val="00DA72F6"/>
    <w:rsid w:val="00DB5897"/>
    <w:rsid w:val="00DE55A6"/>
    <w:rsid w:val="00DF347C"/>
    <w:rsid w:val="00E05456"/>
    <w:rsid w:val="00E50722"/>
    <w:rsid w:val="00E51760"/>
    <w:rsid w:val="00E6589A"/>
    <w:rsid w:val="00E77472"/>
    <w:rsid w:val="00E91170"/>
    <w:rsid w:val="00EB650C"/>
    <w:rsid w:val="00EB67F5"/>
    <w:rsid w:val="00EC51F8"/>
    <w:rsid w:val="00ED4BE8"/>
    <w:rsid w:val="00F44CDE"/>
    <w:rsid w:val="00F450DC"/>
    <w:rsid w:val="00F47DA4"/>
    <w:rsid w:val="00F5127B"/>
    <w:rsid w:val="00F94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Straight Arrow Connector 4"/>
        <o:r id="V:Rule2" type="connector" idref="#Straight Arrow Connector 6"/>
        <o:r id="V:Rule3" type="connector" idref="#Straight Arrow Connector 5"/>
        <o:r id="V:Rule4" type="connector" idref="#Straight Arrow Connector 2"/>
      </o:rules>
    </o:shapelayout>
  </w:shapeDefaults>
  <w:decimalSymbol w:val="."/>
  <w:listSeparator w:val=","/>
  <w14:docId w14:val="26277148"/>
  <w15:docId w15:val="{7E95E304-D251-4F8F-ACA0-99D75680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C1"/>
  </w:style>
  <w:style w:type="paragraph" w:styleId="Footer">
    <w:name w:val="footer"/>
    <w:basedOn w:val="Normal"/>
    <w:link w:val="FooterChar"/>
    <w:uiPriority w:val="99"/>
    <w:unhideWhenUsed/>
    <w:rsid w:val="00B46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C1"/>
  </w:style>
  <w:style w:type="character" w:styleId="PlaceholderText">
    <w:name w:val="Placeholder Text"/>
    <w:basedOn w:val="DefaultParagraphFont"/>
    <w:uiPriority w:val="99"/>
    <w:semiHidden/>
    <w:rsid w:val="00553381"/>
    <w:rPr>
      <w:color w:val="808080"/>
    </w:rPr>
  </w:style>
  <w:style w:type="paragraph" w:styleId="ListParagraph">
    <w:name w:val="List Paragraph"/>
    <w:basedOn w:val="Normal"/>
    <w:uiPriority w:val="34"/>
    <w:qFormat/>
    <w:rsid w:val="00525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247178">
      <w:bodyDiv w:val="1"/>
      <w:marLeft w:val="0"/>
      <w:marRight w:val="0"/>
      <w:marTop w:val="0"/>
      <w:marBottom w:val="0"/>
      <w:divBdr>
        <w:top w:val="none" w:sz="0" w:space="0" w:color="auto"/>
        <w:left w:val="none" w:sz="0" w:space="0" w:color="auto"/>
        <w:bottom w:val="none" w:sz="0" w:space="0" w:color="auto"/>
        <w:right w:val="none" w:sz="0" w:space="0" w:color="auto"/>
      </w:divBdr>
      <w:divsChild>
        <w:div w:id="683483553">
          <w:marLeft w:val="48"/>
          <w:marRight w:val="48"/>
          <w:marTop w:val="0"/>
          <w:marBottom w:val="0"/>
          <w:divBdr>
            <w:top w:val="none" w:sz="0" w:space="0" w:color="auto"/>
            <w:left w:val="none" w:sz="0" w:space="0" w:color="auto"/>
            <w:bottom w:val="none" w:sz="0" w:space="0" w:color="auto"/>
            <w:right w:val="none" w:sz="0" w:space="0" w:color="auto"/>
          </w:divBdr>
        </w:div>
        <w:div w:id="1722486245">
          <w:marLeft w:val="0"/>
          <w:marRight w:val="150"/>
          <w:marTop w:val="0"/>
          <w:marBottom w:val="0"/>
          <w:divBdr>
            <w:top w:val="none" w:sz="0" w:space="0" w:color="auto"/>
            <w:left w:val="none" w:sz="0" w:space="0" w:color="auto"/>
            <w:bottom w:val="none" w:sz="0" w:space="0" w:color="auto"/>
            <w:right w:val="none" w:sz="0" w:space="0" w:color="auto"/>
          </w:divBdr>
        </w:div>
        <w:div w:id="2133397694">
          <w:marLeft w:val="75"/>
          <w:marRight w:val="0"/>
          <w:marTop w:val="0"/>
          <w:marBottom w:val="0"/>
          <w:divBdr>
            <w:top w:val="none" w:sz="0" w:space="0" w:color="auto"/>
            <w:left w:val="none" w:sz="0" w:space="0" w:color="auto"/>
            <w:bottom w:val="none" w:sz="0" w:space="0" w:color="auto"/>
            <w:right w:val="none" w:sz="0" w:space="0" w:color="auto"/>
          </w:divBdr>
          <w:divsChild>
            <w:div w:id="22370096">
              <w:marLeft w:val="-60"/>
              <w:marRight w:val="-60"/>
              <w:marTop w:val="0"/>
              <w:marBottom w:val="0"/>
              <w:divBdr>
                <w:top w:val="none" w:sz="0" w:space="0" w:color="auto"/>
                <w:left w:val="none" w:sz="0" w:space="0" w:color="auto"/>
                <w:bottom w:val="none" w:sz="0" w:space="0" w:color="auto"/>
                <w:right w:val="none" w:sz="0" w:space="0" w:color="auto"/>
              </w:divBdr>
            </w:div>
            <w:div w:id="1810516977">
              <w:marLeft w:val="0"/>
              <w:marRight w:val="0"/>
              <w:marTop w:val="0"/>
              <w:marBottom w:val="0"/>
              <w:divBdr>
                <w:top w:val="none" w:sz="0" w:space="0" w:color="auto"/>
                <w:left w:val="none" w:sz="0" w:space="0" w:color="auto"/>
                <w:bottom w:val="none" w:sz="0" w:space="0" w:color="auto"/>
                <w:right w:val="none" w:sz="0" w:space="0" w:color="auto"/>
              </w:divBdr>
              <w:divsChild>
                <w:div w:id="468284143">
                  <w:marLeft w:val="0"/>
                  <w:marRight w:val="0"/>
                  <w:marTop w:val="0"/>
                  <w:marBottom w:val="0"/>
                  <w:divBdr>
                    <w:top w:val="none" w:sz="0" w:space="0" w:color="auto"/>
                    <w:left w:val="none" w:sz="0" w:space="0" w:color="auto"/>
                    <w:bottom w:val="none" w:sz="0" w:space="0" w:color="auto"/>
                    <w:right w:val="none" w:sz="0" w:space="0" w:color="auto"/>
                  </w:divBdr>
                  <w:divsChild>
                    <w:div w:id="231047037">
                      <w:marLeft w:val="36"/>
                      <w:marRight w:val="0"/>
                      <w:marTop w:val="0"/>
                      <w:marBottom w:val="0"/>
                      <w:divBdr>
                        <w:top w:val="none" w:sz="0" w:space="0" w:color="auto"/>
                        <w:left w:val="none" w:sz="0" w:space="0" w:color="auto"/>
                        <w:bottom w:val="none" w:sz="0" w:space="0" w:color="auto"/>
                        <w:right w:val="none" w:sz="0" w:space="0" w:color="auto"/>
                      </w:divBdr>
                    </w:div>
                    <w:div w:id="1880125295">
                      <w:marLeft w:val="-60"/>
                      <w:marRight w:val="-60"/>
                      <w:marTop w:val="0"/>
                      <w:marBottom w:val="0"/>
                      <w:divBdr>
                        <w:top w:val="none" w:sz="0" w:space="0" w:color="auto"/>
                        <w:left w:val="none" w:sz="0" w:space="0" w:color="auto"/>
                        <w:bottom w:val="none" w:sz="0" w:space="0" w:color="auto"/>
                        <w:right w:val="none" w:sz="0" w:space="0" w:color="auto"/>
                      </w:divBdr>
                    </w:div>
                  </w:divsChild>
                </w:div>
                <w:div w:id="10265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03769">
      <w:bodyDiv w:val="1"/>
      <w:marLeft w:val="0"/>
      <w:marRight w:val="0"/>
      <w:marTop w:val="0"/>
      <w:marBottom w:val="0"/>
      <w:divBdr>
        <w:top w:val="none" w:sz="0" w:space="0" w:color="auto"/>
        <w:left w:val="none" w:sz="0" w:space="0" w:color="auto"/>
        <w:bottom w:val="none" w:sz="0" w:space="0" w:color="auto"/>
        <w:right w:val="none" w:sz="0" w:space="0" w:color="auto"/>
      </w:divBdr>
      <w:divsChild>
        <w:div w:id="1317611996">
          <w:marLeft w:val="0"/>
          <w:marRight w:val="0"/>
          <w:marTop w:val="0"/>
          <w:marBottom w:val="0"/>
          <w:divBdr>
            <w:top w:val="none" w:sz="0" w:space="0" w:color="auto"/>
            <w:left w:val="none" w:sz="0" w:space="0" w:color="auto"/>
            <w:bottom w:val="none" w:sz="0" w:space="0" w:color="auto"/>
            <w:right w:val="none" w:sz="0" w:space="0" w:color="auto"/>
          </w:divBdr>
          <w:divsChild>
            <w:div w:id="7510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4007">
      <w:bodyDiv w:val="1"/>
      <w:marLeft w:val="0"/>
      <w:marRight w:val="0"/>
      <w:marTop w:val="0"/>
      <w:marBottom w:val="0"/>
      <w:divBdr>
        <w:top w:val="none" w:sz="0" w:space="0" w:color="auto"/>
        <w:left w:val="none" w:sz="0" w:space="0" w:color="auto"/>
        <w:bottom w:val="none" w:sz="0" w:space="0" w:color="auto"/>
        <w:right w:val="none" w:sz="0" w:space="0" w:color="auto"/>
      </w:divBdr>
    </w:div>
    <w:div w:id="1975014055">
      <w:bodyDiv w:val="1"/>
      <w:marLeft w:val="0"/>
      <w:marRight w:val="0"/>
      <w:marTop w:val="0"/>
      <w:marBottom w:val="0"/>
      <w:divBdr>
        <w:top w:val="none" w:sz="0" w:space="0" w:color="auto"/>
        <w:left w:val="none" w:sz="0" w:space="0" w:color="auto"/>
        <w:bottom w:val="none" w:sz="0" w:space="0" w:color="auto"/>
        <w:right w:val="none" w:sz="0" w:space="0" w:color="auto"/>
      </w:divBdr>
      <w:divsChild>
        <w:div w:id="846602926">
          <w:marLeft w:val="0"/>
          <w:marRight w:val="0"/>
          <w:marTop w:val="0"/>
          <w:marBottom w:val="0"/>
          <w:divBdr>
            <w:top w:val="none" w:sz="0" w:space="0" w:color="auto"/>
            <w:left w:val="none" w:sz="0" w:space="0" w:color="auto"/>
            <w:bottom w:val="none" w:sz="0" w:space="0" w:color="auto"/>
            <w:right w:val="none" w:sz="0" w:space="0" w:color="auto"/>
          </w:divBdr>
          <w:divsChild>
            <w:div w:id="4147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microsoft.com/office/2007/relationships/hdphoto" Target="media/hdphoto6.wdp"/><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hdphoto" Target="media/hdphoto7.wdp"/><Relationship Id="rId28" Type="http://schemas.openxmlformats.org/officeDocument/2006/relationships/image" Target="media/image14.png"/><Relationship Id="rId10" Type="http://schemas.openxmlformats.org/officeDocument/2006/relationships/image" Target="media/image2.png"/><Relationship Id="rId19" Type="http://schemas.microsoft.com/office/2007/relationships/hdphoto" Target="media/hdphoto5.wdp"/><Relationship Id="rId31"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8811-0E90-4714-AD52-CE3AA55E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8</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Sajadi</dc:creator>
  <cp:keywords/>
  <dc:description/>
  <cp:lastModifiedBy>Seyed Mohammad Sajadi</cp:lastModifiedBy>
  <cp:revision>16</cp:revision>
  <dcterms:created xsi:type="dcterms:W3CDTF">2023-10-28T17:14:00Z</dcterms:created>
  <dcterms:modified xsi:type="dcterms:W3CDTF">2023-12-15T15:17:00Z</dcterms:modified>
</cp:coreProperties>
</file>