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057edd8175f240da" 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Аудит DISK Diagnostic Tool v2.3.0</w:t>
      </w:r>
    </w:p>
    <w:p>
      <w:pPr>
        <w:pStyle w:val="Normal"/>
      </w:pPr>
      <w:r>
        <w:rPr>
          <w:b/>
        </w:rPr>
        <w:t xml:space="preserve">Дата:</w:t>
      </w:r>
      <w:r>
        <w:t xml:space="preserve"> 2026-06-10</w:t>
      </w:r>
      <w:r>
        <w:t xml:space="preserve"> </w:t>
      </w:r>
      <w:r>
        <w:rPr>
          <w:b/>
        </w:rPr>
        <w:t xml:space="preserve">Аудитор:</w:t>
      </w:r>
      <w:r>
        <w:t xml:space="preserve"> Клодин (Claude Fable 5)</w:t>
      </w:r>
      <w:r>
        <w:t xml:space="preserve"> </w:t>
      </w:r>
      <w:r>
        <w:rPr>
          <w:b/>
        </w:rPr>
        <w:t xml:space="preserve">Объект:</w:t>
      </w:r>
      <w:r>
        <w:t xml:space="preserve"> весь репозиторий на коммите </w:t>
      </w:r>
      <w:r>
        <w:rPr>
          <w:rFonts w:ascii="Cascadia Mono" w:hAnsi="Cascadia Mono" w:eastAsia="Cascadia Mono" w:cs="Cascadia Mono"/>
          <w:sz w:val="20"/>
          <w:shd w:val="clear" w:fill="EFF6FF"/>
        </w:rPr>
        <w:t xml:space="preserve">5968379</w:t>
      </w:r>
      <w:r>
        <w:t xml:space="preserve"> (v2.3.0) — </w:t>
      </w:r>
      <w:r>
        <w:t xml:space="preserve">~</w:t>
      </w:r>
      <w:r>
        <w:t xml:space="preserve">9 700 строк Python, </w:t>
      </w:r>
      <w:r>
        <w:t xml:space="preserve">~</w:t>
      </w:r>
      <w:r>
        <w:t xml:space="preserve">4 400 строк документации</w:t>
      </w:r>
    </w:p>
    <w:p>
      <w:pPr>
        <w:pStyle w:val="Heading2"/>
      </w:pPr>
      <w:r>
        <w:t xml:space="preserve">Методика</w:t>
      </w:r>
    </w:p>
    <w:p>
      <w:pPr>
        <w:pStyle w:val="Normal"/>
      </w:pPr>
      <w:r>
        <w:t xml:space="preserve">Многоагентный аудит с адверсариальной верификацией:</w:t>
      </w:r>
    </w:p>
    <w:p>
      <w:pPr>
        <w:pStyle w:val="Normal"/>
        <w:numPr>
          <w:ilvl w:val="0"/>
          <w:numId w:val="10"/>
        </w:numPr>
      </w:pPr>
      <w:r>
        <w:rPr>
          <w:b/>
        </w:rPr>
        <w:t xml:space="preserve">11 параллельных аудиторов</w:t>
      </w:r>
      <w:r>
        <w:t xml:space="preserve">, каждый со своей зоной и линзой: ctypes/WinAPI, ATA/SAT-протоколы, NVMe, эвристики и Health Score, бенчмарк, surface scan, Qt-threading, CLI/packaging, security (модель угроз), данные/документация, архитектура.</w:t>
      </w:r>
    </w:p>
    <w:p>
      <w:pPr>
        <w:pStyle w:val="Normal"/>
        <w:numPr>
          <w:ilvl w:val="0"/>
          <w:numId w:val="10"/>
        </w:numPr>
      </w:pPr>
      <w:r>
        <w:rPr>
          <w:b/>
        </w:rPr>
        <w:t xml:space="preserve">48 найденных проблем</w:t>
      </w:r>
      <w:r>
        <w:t xml:space="preserve"> — каждая отправлена независимому верификатору с задачей </w:t>
      </w:r>
      <w:r>
        <w:rPr>
          <w:b/>
        </w:rPr>
        <w:t xml:space="preserve">опровергнуть</w:t>
      </w:r>
      <w:r>
        <w:t xml:space="preserve"> находку по реальному коду.</w:t>
      </w:r>
    </w:p>
    <w:p>
      <w:pPr>
        <w:pStyle w:val="Normal"/>
        <w:numPr>
          <w:ilvl w:val="0"/>
          <w:numId w:val="10"/>
        </w:numPr>
      </w:pPr>
      <w:r>
        <w:t xml:space="preserve">Итог: </w:t>
      </w:r>
      <w:r>
        <w:rPr>
          <w:b/>
        </w:rPr>
        <w:t xml:space="preserve">30 подтверждено, 18 отклонено</w:t>
      </w:r>
      <w:r>
        <w:t xml:space="preserve"> (ложные тревоги, by-design, уже исправленное).</w:t>
      </w:r>
    </w:p>
    <w:p>
      <w:pPr>
        <w:pStyle w:val="Normal"/>
        <w:numPr>
          <w:ilvl w:val="0"/>
          <w:numId w:val="10"/>
        </w:numPr>
      </w:pPr>
      <w:r>
        <w:t xml:space="preserve">Ключевые находки (critical/high) дополнительно перепроверены вручную.</w:t>
      </w:r>
    </w:p>
    <w:p>
      <w:pPr>
        <w:pStyle w:val="Normal"/>
        <w:numPr>
          <w:ilvl w:val="0"/>
          <w:numId w:val="10"/>
        </w:numPr>
      </w:pPr>
      <w:r>
        <w:t xml:space="preserve">Всего: 60 агентов, </w:t>
      </w:r>
      <w:r>
        <w:t xml:space="preserve">~</w:t>
      </w:r>
      <w:r>
        <w:t xml:space="preserve">3.1M токенов, 1029 обращений к коду.</w:t>
      </w:r>
    </w:p>
    <w:p>
      <w:pPr>
        <w:pStyle w:val="Normal"/>
      </w:pPr>
      <w:r>
        <w:t xml:space="preserve">Серьёзность калибрована под назначение инструмента: персональная диагностическая утилита сисадмина (admin-права, свои диски, осознанные destructive-тесты) — не enterprise-продукт. Выше всего ранжируются баги класса </w:t>
      </w:r>
      <w:r>
        <w:rPr>
          <w:b/>
        </w:rPr>
        <w:t xml:space="preserve">потеря данных</w:t>
      </w:r>
      <w:r>
        <w:t xml:space="preserve"> и </w:t>
      </w:r>
      <w:r>
        <w:rPr>
          <w:b/>
        </w:rPr>
        <w:t xml:space="preserve">ложный диагноз</w:t>
      </w:r>
      <w:r>
        <w:t xml:space="preserve">.</w:t>
      </w:r>
    </w:p>
    <w:tbl>
      <w:tblPr>
        <w:tblW w:w="5000" w:type="pct"/>
        <w:tblBorders>
          <w:top w:val="single" w:color="CBD5E1" w:sz="6"/>
          <w:left w:val="single" w:color="CBD5E1" w:sz="6"/>
          <w:bottom w:val="single" w:color="CBD5E1" w:sz="6"/>
          <w:right w:val="single" w:color="CBD5E1" w:sz="6"/>
          <w:insideH w:val="single" w:color="CBD5E1" w:sz="6"/>
          <w:insideV w:val="single" w:color="CBD5E1" w:sz="6"/>
        </w:tblBorders>
      </w:tblPr>
      <w:tr>
        <w:tc>
          <w:tcPr>
            <w:tcW w:type="auto"/>
            <w:shd w:val="clear" w:fill="F1F5F9"/>
          </w:tcPr>
          <w:p>
            <w:pPr>
              <w:pStyle w:val="TableHeader"/>
            </w:pPr>
            <w:r>
              <w:t xml:space="preserve">Severity</w:t>
            </w:r>
          </w:p>
        </w:tc>
        <w:tc>
          <w:tcPr>
            <w:tcW w:type="auto"/>
            <w:shd w:val="clear" w:fill="F1F5F9"/>
          </w:tcPr>
          <w:p>
            <w:pPr>
              <w:pStyle w:val="TableHeader"/>
            </w:pPr>
            <w:r>
              <w:t xml:space="preserve">Кол-во</w:t>
            </w:r>
          </w:p>
        </w:tc>
      </w:tr>
      <w:tr>
        <w:tc>
          <w:tcPr>
            <w:tcW w:type="auto"/>
            <w:shd w:val="clear" w:fill="FFFFFF"/>
          </w:tcPr>
          <w:p>
            <w:pPr>
              <w:pStyle w:val="TableText"/>
            </w:pPr>
            <w:r>
              <w:t xml:space="preserve">🔴 Critical</w:t>
            </w:r>
          </w:p>
        </w:tc>
        <w:tc>
          <w:tcPr>
            <w:tcW w:type="auto"/>
            <w:shd w:val="clear" w:fill="FFFFFF"/>
          </w:tcPr>
          <w:p>
            <w:pPr>
              <w:pStyle w:val="TableText"/>
            </w:pPr>
            <w:r>
              <w:t xml:space="preserve">1</w:t>
            </w:r>
          </w:p>
        </w:tc>
      </w:tr>
      <w:tr>
        <w:tc>
          <w:tcPr>
            <w:tcW w:type="auto"/>
            <w:shd w:val="clear" w:fill="FFFFFF"/>
          </w:tcPr>
          <w:p>
            <w:pPr>
              <w:pStyle w:val="TableText"/>
            </w:pPr>
            <w:r>
              <w:t xml:space="preserve">🟠 High</w:t>
            </w:r>
          </w:p>
        </w:tc>
        <w:tc>
          <w:tcPr>
            <w:tcW w:type="auto"/>
            <w:shd w:val="clear" w:fill="FFFFFF"/>
          </w:tcPr>
          <w:p>
            <w:pPr>
              <w:pStyle w:val="TableText"/>
            </w:pPr>
            <w:r>
              <w:t xml:space="preserve">5</w:t>
            </w:r>
          </w:p>
        </w:tc>
      </w:tr>
      <w:tr>
        <w:tc>
          <w:tcPr>
            <w:tcW w:type="auto"/>
            <w:shd w:val="clear" w:fill="FFFFFF"/>
          </w:tcPr>
          <w:p>
            <w:pPr>
              <w:pStyle w:val="TableText"/>
            </w:pPr>
            <w:r>
              <w:t xml:space="preserve">🟡 Medium</w:t>
            </w:r>
          </w:p>
        </w:tc>
        <w:tc>
          <w:tcPr>
            <w:tcW w:type="auto"/>
            <w:shd w:val="clear" w:fill="FFFFFF"/>
          </w:tcPr>
          <w:p>
            <w:pPr>
              <w:pStyle w:val="TableText"/>
            </w:pPr>
            <w:r>
              <w:t xml:space="preserve">6</w:t>
            </w:r>
          </w:p>
        </w:tc>
      </w:tr>
      <w:tr>
        <w:tc>
          <w:tcPr>
            <w:tcW w:type="auto"/>
            <w:shd w:val="clear" w:fill="FFFFFF"/>
          </w:tcPr>
          <w:p>
            <w:pPr>
              <w:pStyle w:val="TableText"/>
            </w:pPr>
            <w:r>
              <w:t xml:space="preserve">🔵 Low</w:t>
            </w:r>
          </w:p>
        </w:tc>
        <w:tc>
          <w:tcPr>
            <w:tcW w:type="auto"/>
            <w:shd w:val="clear" w:fill="FFFFFF"/>
          </w:tcPr>
          <w:p>
            <w:pPr>
              <w:pStyle w:val="TableText"/>
            </w:pPr>
            <w:r>
              <w:t xml:space="preserve">11</w:t>
            </w:r>
          </w:p>
        </w:tc>
      </w:tr>
      <w:tr>
        <w:tc>
          <w:tcPr>
            <w:tcW w:type="auto"/>
            <w:shd w:val="clear" w:fill="FFFFFF"/>
          </w:tcPr>
          <w:p>
            <w:pPr>
              <w:pStyle w:val="TableText"/>
            </w:pPr>
            <w:r>
              <w:t xml:space="preserve">⚪ Info</w:t>
            </w:r>
          </w:p>
        </w:tc>
        <w:tc>
          <w:tcPr>
            <w:tcW w:type="auto"/>
            <w:shd w:val="clear" w:fill="FFFFFF"/>
          </w:tcPr>
          <w:p>
            <w:pPr>
              <w:pStyle w:val="TableText"/>
            </w:pPr>
            <w:r>
              <w:t xml:space="preserve">2</w:t>
            </w:r>
          </w:p>
        </w:tc>
      </w:tr>
      <w:tr>
        <w:tc>
          <w:tcPr>
            <w:tcW w:type="auto"/>
            <w:shd w:val="clear" w:fill="FFFFFF"/>
          </w:tcPr>
          <w:p>
            <w:pPr>
              <w:pStyle w:val="TableText"/>
            </w:pPr>
            <w:r>
              <w:rPr>
                <w:b/>
              </w:rPr>
              <w:t xml:space="preserve">Итого уникальных</w:t>
            </w:r>
            <w:r>
              <w:t xml:space="preserve"> (после дедупликации)</w:t>
            </w:r>
          </w:p>
        </w:tc>
        <w:tc>
          <w:tcPr>
            <w:tcW w:type="auto"/>
            <w:shd w:val="clear" w:fill="FFFFFF"/>
          </w:tcPr>
          <w:p>
            <w:pPr>
              <w:pStyle w:val="TableText"/>
            </w:pPr>
            <w:r>
              <w:rPr>
                <w:b/>
              </w:rPr>
              <w:t xml:space="preserve">25</w:t>
            </w:r>
          </w:p>
        </w:tc>
      </w:tr>
    </w:tbl>
    <w:p>
      <w:pPr>
        <w:spacing w:before="120" w:after="220"/>
        <w:pBdr>
          <w:bottom w:val="single" w:color="CBD5E1" w:sz="8"/>
        </w:pBdr>
      </w:pPr>
    </w:p>
    <w:p>
      <w:pPr>
        <w:pStyle w:val="Heading2"/>
      </w:pPr>
      <w:r>
        <w:t xml:space="preserve">Вердикт</w:t>
      </w:r>
    </w:p>
    <w:p>
      <w:pPr>
        <w:pStyle w:val="Normal"/>
      </w:pPr>
      <w:r>
        <w:t xml:space="preserve">Кодовая база v2.3.0 для своего класса находится в хорошей форме. Сильные стороны подтверждены аудитом: слоистая архитектура core/data/gui, продуманные fallback-цепочки (NVMe: QueryProperty → ProtocolCommand → SCSI_MINIPORT → WMI; USB: SAT → vendor-мосты → WMI), корректная работа с ctypes-структурами и выравниванием, технически верные данные SMART-атрибутов, NVMe-полей и baseline-эталонов. Батч безопасности v2.3.0 (fail-closed volume lock, валидация диапазонов, разделение профилей, температурный polling) — реальный прогресс, </w:t>
      </w:r>
      <w:r>
        <w:rPr>
          <w:b/>
        </w:rPr>
        <w:t xml:space="preserve">но он закрыл проблемы неравномерно: защита появилась там, куда смотрели, и не появилась в соседних путях кода</w:t>
      </w:r>
      <w:r>
        <w:t xml:space="preserve">.</w:t>
      </w:r>
    </w:p>
    <w:p>
      <w:pPr>
        <w:pStyle w:val="Normal"/>
      </w:pPr>
      <w:r>
        <w:t xml:space="preserve">Главных кластеров риска три:</w:t>
      </w:r>
    </w:p>
    <w:p>
      <w:pPr>
        <w:pStyle w:val="Normal"/>
        <w:numPr>
          <w:ilvl w:val="0"/>
          <w:numId w:val="11"/>
        </w:numPr>
      </w:pPr>
      <w:r>
        <w:rPr>
          <w:b/>
        </w:rPr>
        <w:t xml:space="preserve">Write-пути benchmark.py</w:t>
      </w:r>
      <w:r>
        <w:t xml:space="preserve"> — единственный по-настоящему опасный кластер. MBR-защита (offset 1 ГБ) добавлена только в </w:t>
      </w:r>
      <w:r>
        <w:rPr>
          <w:rFonts w:ascii="Cascadia Mono" w:hAnsi="Cascadia Mono" w:eastAsia="Cascadia Mono" w:cs="Cascadia Mono"/>
          <w:sz w:val="20"/>
          <w:shd w:val="clear" w:fill="EFF6FF"/>
        </w:rPr>
        <w:t xml:space="preserve">seq_write</w:t>
      </w:r>
      <w:r>
        <w:t xml:space="preserve"> и </w:t>
      </w:r>
      <w:r>
        <w:rPr>
          <w:rFonts w:ascii="Cascadia Mono" w:hAnsi="Cascadia Mono" w:eastAsia="Cascadia Mono" w:cs="Cascadia Mono"/>
          <w:sz w:val="20"/>
          <w:shd w:val="clear" w:fill="EFF6FF"/>
        </w:rPr>
        <w:t xml:space="preserve">slc_cache</w:t>
      </w:r>
      <w:r>
        <w:t xml:space="preserve">, а </w:t>
      </w:r>
      <w:r>
        <w:rPr>
          <w:rFonts w:ascii="Cascadia Mono" w:hAnsi="Cascadia Mono" w:eastAsia="Cascadia Mono" w:cs="Cascadia Mono"/>
          <w:sz w:val="20"/>
          <w:shd w:val="clear" w:fill="EFF6FF"/>
        </w:rPr>
        <w:t xml:space="preserve">_run_verify</w:t>
      </w:r>
      <w:r>
        <w:t xml:space="preserve"> пишет 256 МБ </w:t>
      </w:r>
      <w:r>
        <w:rPr>
          <w:b/>
        </w:rPr>
        <w:t xml:space="preserve">с позиции 0</w:t>
      </w:r>
      <w:r>
        <w:t xml:space="preserve"> (гарантированное уничтожение MBR/GPT/EFI даже при успешном volume lock); </w:t>
      </w:r>
      <w:r>
        <w:rPr>
          <w:rFonts w:ascii="Cascadia Mono" w:hAnsi="Cascadia Mono" w:eastAsia="Cascadia Mono" w:cs="Cascadia Mono"/>
          <w:sz w:val="20"/>
          <w:shd w:val="clear" w:fill="EFF6FF"/>
        </w:rPr>
        <w:t xml:space="preserve">random_4k_write</w:t>
      </w:r>
      <w:r>
        <w:t xml:space="preserve"> и </w:t>
      </w:r>
      <w:r>
        <w:rPr>
          <w:rFonts w:ascii="Cascadia Mono" w:hAnsi="Cascadia Mono" w:eastAsia="Cascadia Mono" w:cs="Cascadia Mono"/>
          <w:sz w:val="20"/>
          <w:shd w:val="clear" w:fill="EFF6FF"/>
        </w:rPr>
        <w:t xml:space="preserve">mixed_io</w:t>
      </w:r>
      <w:r>
        <w:t xml:space="preserve"> могут попасть в LBA 0; формула </w:t>
      </w:r>
      <w:r>
        <w:rPr>
          <w:rFonts w:ascii="Cascadia Mono" w:hAnsi="Cascadia Mono" w:eastAsia="Cascadia Mono" w:cs="Cascadia Mono"/>
          <w:sz w:val="20"/>
          <w:shd w:val="clear" w:fill="EFF6FF"/>
        </w:rPr>
        <w:t xml:space="preserve">min()</w:t>
      </w:r>
      <w:r>
        <w:t xml:space="preserve"> в seq_write ломается на дисках &lt; 1.5 ГБ. Verify входит в профиль </w:t>
      </w:r>
      <w:r>
        <w:rPr>
          <w:b/>
        </w:rPr>
        <w:t xml:space="preserve">Standard</w:t>
      </w:r>
      <w:r>
        <w:t xml:space="preserve"> — это не экзотика.</w:t>
      </w:r>
    </w:p>
    <w:p>
      <w:pPr>
        <w:pStyle w:val="Normal"/>
        <w:numPr>
          <w:ilvl w:val="0"/>
          <w:numId w:val="11"/>
        </w:numPr>
      </w:pPr>
      <w:r>
        <w:rPr>
          <w:b/>
        </w:rPr>
        <w:t xml:space="preserve">«Молчаливое доверие» к данным от железа</w:t>
      </w:r>
      <w:r>
        <w:t xml:space="preserve"> — ScsiStatus не проверяется ни в SAT-пути, ни в USB-NVMe мостах; валидация NVMe-ответа с моста сводится к «есть ненулевой байт»; WMI/JSON парсится без проверки типов. Для диагностического инструмента это профильный риск: мусор от моста может превратиться в ложный вердикт GOOD или BAD. Сюда же — эвристика «MZ → NVMe», ломающая чтение SMART для Samsung SATA (MZ-7</w:t>
      </w:r>
      <w:r>
        <w:t xml:space="preserve">*</w:t>
      </w:r>
      <w:r>
        <w:t xml:space="preserve">, MZN</w:t>
      </w:r>
      <w:r>
        <w:t xml:space="preserve">*</w:t>
      </w:r>
      <w:r>
        <w:t xml:space="preserve">) за Intel RST.</w:t>
      </w:r>
    </w:p>
    <w:p>
      <w:pPr>
        <w:pStyle w:val="Normal"/>
        <w:numPr>
          <w:ilvl w:val="0"/>
          <w:numId w:val="11"/>
        </w:numPr>
      </w:pPr>
      <w:r>
        <w:rPr>
          <w:b/>
        </w:rPr>
        <w:t xml:space="preserve">Жизненный цикл Qt-потоков</w:t>
      </w:r>
      <w:r>
        <w:t xml:space="preserve"> — гонка при быстром переключении дисков (SMART одного диска под именем другого), AttributeError в error-path новой валидации диапазона, утечки worker'ов и SQLite-соединений. Неприятно, но не разрушительно.</w:t>
      </w:r>
    </w:p>
    <w:p>
      <w:pPr>
        <w:pStyle w:val="Normal"/>
      </w:pPr>
      <w:r>
        <w:t xml:space="preserve">Security-находки (инъекция PowerShell через drive_number, TOCTOU в CLI) формально верны, но недостижимы на практике: drive_number — всюду внутренний int, инструмент и так работает с правами администратора на машине владельца. Это гигиена кода, не дыры.</w:t>
      </w:r>
    </w:p>
    <w:p>
      <w:pPr>
        <w:spacing w:before="120" w:after="220"/>
        <w:pBdr>
          <w:bottom w:val="single" w:color="CBD5E1" w:sz="8"/>
        </w:pBdr>
      </w:pPr>
    </w:p>
    <w:p>
      <w:pPr>
        <w:pStyle w:val="Heading2"/>
      </w:pPr>
      <w:r>
        <w:t xml:space="preserve">🔴 Критические</w:t>
      </w:r>
    </w:p>
    <w:p>
      <w:pPr>
        <w:pStyle w:val="Heading3"/>
      </w:pPr>
      <w:r>
        <w:t xml:space="preserve">F-01. </w:t>
      </w:r>
      <w:r>
        <w:rPr>
          <w:rFonts w:ascii="Cascadia Mono" w:hAnsi="Cascadia Mono" w:eastAsia="Cascadia Mono" w:cs="Cascadia Mono"/>
          <w:sz w:val="20"/>
          <w:shd w:val="clear" w:fill="EFF6FF"/>
        </w:rPr>
        <w:t xml:space="preserve">_run_verify</w:t>
      </w:r>
      <w:r>
        <w:t xml:space="preserve"> пишет с offset 0 — уничтожает MBR/GPT/EFI</w:t>
      </w:r>
    </w:p>
    <w:p>
      <w:pPr>
        <w:pStyle w:val="Normal"/>
      </w:pPr>
      <w:r>
        <w:rPr>
          <w:b/>
        </w:rPr>
        <w:t xml:space="preserve">Файл:</w:t>
      </w:r>
      <w:r>
        <w:t xml:space="preserve"> </w:t>
      </w:r>
      <w:r>
        <w:rPr>
          <w:rFonts w:ascii="Cascadia Mono" w:hAnsi="Cascadia Mono" w:eastAsia="Cascadia Mono" w:cs="Cascadia Mono"/>
          <w:sz w:val="20"/>
          <w:shd w:val="clear" w:fill="EFF6FF"/>
        </w:rPr>
        <w:t xml:space="preserve">disk_diag/core/benchmark.py:525-533</w:t>
      </w:r>
      <w:r>
        <w:t xml:space="preserve"> · </w:t>
      </w:r>
      <w:r>
        <w:rPr>
          <w:b/>
        </w:rPr>
        <w:t xml:space="preserve">Категория:</w:t>
      </w:r>
      <w:r>
        <w:t xml:space="preserve"> bug · </w:t>
      </w:r>
      <w:r>
        <w:rPr>
          <w:b/>
        </w:rPr>
        <w:t xml:space="preserve">Подтверждено + перепроверено вручную</w:t>
      </w:r>
    </w:p>
    <w:p>
      <w:pPr>
        <w:pStyle w:val="Normal"/>
      </w:pPr>
      <w:r>
        <w:t xml:space="preserve">Write-Read-Verify открывает </w:t>
      </w:r>
      <w:r>
        <w:rPr>
          <w:rFonts w:ascii="Cascadia Mono" w:hAnsi="Cascadia Mono" w:eastAsia="Cascadia Mono" w:cs="Cascadia Mono"/>
          <w:sz w:val="20"/>
          <w:shd w:val="clear" w:fill="EFF6FF"/>
        </w:rPr>
        <w:t xml:space="preserve">DeviceHandle</w:t>
      </w:r>
      <w:r>
        <w:t xml:space="preserve"> и пишет 256 МБ (1 ГБ в Stress) с текущей позиции файлового указателя — то есть </w:t>
      </w:r>
      <w:r>
        <w:rPr>
          <w:b/>
        </w:rPr>
        <w:t xml:space="preserve">с нулевого смещения</w:t>
      </w:r>
      <w:r>
        <w:t xml:space="preserve">. MBR/GPT/EFI/boot перезаписываются случайными данными, диск перестаёт загружаться — даже при успешной блокировке томов. В v2.3.0 защита </w:t>
      </w:r>
      <w:r>
        <w:rPr>
          <w:rFonts w:ascii="Cascadia Mono" w:hAnsi="Cascadia Mono" w:eastAsia="Cascadia Mono" w:cs="Cascadia Mono"/>
          <w:sz w:val="20"/>
          <w:shd w:val="clear" w:fill="EFF6FF"/>
        </w:rPr>
        <w:t xml:space="preserve">MBR_PROTECT_BYTES</w:t>
      </w:r>
      <w:r>
        <w:t xml:space="preserve"> была добавлена в </w:t>
      </w:r>
      <w:r>
        <w:rPr>
          <w:rFonts w:ascii="Cascadia Mono" w:hAnsi="Cascadia Mono" w:eastAsia="Cascadia Mono" w:cs="Cascadia Mono"/>
          <w:sz w:val="20"/>
          <w:shd w:val="clear" w:fill="EFF6FF"/>
        </w:rPr>
        <w:t xml:space="preserve">_run_sequential_write</w:t>
      </w:r>
      <w:r>
        <w:t xml:space="preserve"> (есть </w:t>
      </w:r>
      <w:r>
        <w:rPr>
          <w:rFonts w:ascii="Cascadia Mono" w:hAnsi="Cascadia Mono" w:eastAsia="Cascadia Mono" w:cs="Cascadia Mono"/>
          <w:sz w:val="20"/>
          <w:shd w:val="clear" w:fill="EFF6FF"/>
        </w:rPr>
        <w:t xml:space="preserve">h.seek(start_offset)</w:t>
      </w:r>
      <w:r>
        <w:t xml:space="preserve">) и </w:t>
      </w:r>
      <w:r>
        <w:rPr>
          <w:rFonts w:ascii="Cascadia Mono" w:hAnsi="Cascadia Mono" w:eastAsia="Cascadia Mono" w:cs="Cascadia Mono"/>
          <w:sz w:val="20"/>
          <w:shd w:val="clear" w:fill="EFF6FF"/>
        </w:rPr>
        <w:t xml:space="preserve">_run_slc_cache</w:t>
      </w:r>
      <w:r>
        <w:t xml:space="preserve">, но в </w:t>
      </w:r>
      <w:r>
        <w:rPr>
          <w:rFonts w:ascii="Cascadia Mono" w:hAnsi="Cascadia Mono" w:eastAsia="Cascadia Mono" w:cs="Cascadia Mono"/>
          <w:sz w:val="20"/>
          <w:shd w:val="clear" w:fill="EFF6FF"/>
        </w:rPr>
        <w:t xml:space="preserve">_run_verify</w:t>
      </w:r>
      <w:r>
        <w:t xml:space="preserve"> — пропущена. Фаза входит в профили Standard/Full/Stress.</w:t>
      </w:r>
    </w:p>
    <w:p>
      <w:pPr>
        <w:pStyle w:val="CodeBlock"/>
      </w:pPr>
      <w:r>
        <w:rPr>
          <w:b/>
          <w:color w:val="64748B"/>
        </w:rPr>
        <w:t xml:space="preserve">python</w:t>
      </w:r>
      <w:r>
        <w:br/>
      </w:r>
      <w:r>
        <w:rPr>
          <w:rFonts w:ascii="Cascadia Mono" w:hAnsi="Cascadia Mono" w:eastAsia="Cascadia Mono" w:cs="Cascadia Mono"/>
          <w:sz w:val="20"/>
          <w:shd w:val="clear" w:fill="EFF6FF"/>
        </w:rPr>
        <w:t xml:space="preserve">with DeviceHandle(self.drive_number, read_only=False, ...) as h:</w:t>
      </w:r>
      <w:r>
        <w:br/>
      </w:r>
      <w:r>
        <w:rPr>
          <w:rFonts w:ascii="Cascadia Mono" w:hAnsi="Cascadia Mono" w:eastAsia="Cascadia Mono" w:cs="Cascadia Mono"/>
          <w:sz w:val="20"/>
          <w:shd w:val="clear" w:fill="EFF6FF"/>
        </w:rPr>
        <w:t xml:space="preserve">    with AlignedBuffer(self.VERIFY_BLOCK) as buf:</w:t>
      </w:r>
      <w:r>
        <w:br/>
      </w:r>
      <w:r>
        <w:rPr>
          <w:rFonts w:ascii="Cascadia Mono" w:hAnsi="Cascadia Mono" w:eastAsia="Cascadia Mono" w:cs="Cascadia Mono"/>
          <w:sz w:val="20"/>
          <w:shd w:val="clear" w:fill="EFF6FF"/>
        </w:rPr>
        <w:t xml:space="preserve">        start = time.perf_counter()</w:t>
      </w:r>
      <w:r>
        <w:br/>
      </w:r>
      <w:r>
        <w:rPr>
          <w:rFonts w:ascii="Cascadia Mono" w:hAnsi="Cascadia Mono" w:eastAsia="Cascadia Mono" w:cs="Cascadia Mono"/>
          <w:sz w:val="20"/>
          <w:shd w:val="clear" w:fill="EFF6FF"/>
        </w:rPr>
        <w:t xml:space="preserve">        for i in range(blocks):</w:t>
      </w:r>
      <w:r>
        <w:br/>
      </w:r>
      <w:r>
        <w:rPr>
          <w:rFonts w:ascii="Cascadia Mono" w:hAnsi="Cascadia Mono" w:eastAsia="Cascadia Mono" w:cs="Cascadia Mono"/>
          <w:sz w:val="20"/>
          <w:shd w:val="clear" w:fill="EFF6FF"/>
        </w:rPr>
        <w:t xml:space="preserve">            ...</w:t>
      </w:r>
      <w:r>
        <w:br/>
      </w:r>
      <w:r>
        <w:rPr>
          <w:rFonts w:ascii="Cascadia Mono" w:hAnsi="Cascadia Mono" w:eastAsia="Cascadia Mono" w:cs="Cascadia Mono"/>
          <w:sz w:val="20"/>
          <w:shd w:val="clear" w:fill="EFF6FF"/>
        </w:rPr>
        <w:t xml:space="preserve">            h.write(buf.ptr, self.VERIFY_BLOCK)   # ← пишет с offset 0!</w:t>
      </w:r>
    </w:p>
    <w:p>
      <w:pPr>
        <w:pStyle w:val="Normal"/>
      </w:pPr>
      <w:r>
        <w:rPr>
          <w:b/>
        </w:rPr>
        <w:t xml:space="preserve">Фикс:</w:t>
      </w:r>
      <w:r>
        <w:t xml:space="preserve"> вычислить </w:t>
      </w:r>
      <w:r>
        <w:rPr>
          <w:rFonts w:ascii="Cascadia Mono" w:hAnsi="Cascadia Mono" w:eastAsia="Cascadia Mono" w:cs="Cascadia Mono"/>
          <w:sz w:val="20"/>
          <w:shd w:val="clear" w:fill="EFF6FF"/>
        </w:rPr>
        <w:t xml:space="preserve">start_offset = (MBR_PROTECT_BYTES // VERIFY_BLOCK) * VERIFY_BLOCK</w:t>
      </w:r>
      <w:r>
        <w:t xml:space="preserve">, выполнить </w:t>
      </w:r>
      <w:r>
        <w:rPr>
          <w:rFonts w:ascii="Cascadia Mono" w:hAnsi="Cascadia Mono" w:eastAsia="Cascadia Mono" w:cs="Cascadia Mono"/>
          <w:sz w:val="20"/>
          <w:shd w:val="clear" w:fill="EFF6FF"/>
        </w:rPr>
        <w:t xml:space="preserve">h.seek(start_offset)</w:t>
      </w:r>
      <w:r>
        <w:t xml:space="preserve"> перед фазой записи </w:t>
      </w:r>
      <w:r>
        <w:rPr>
          <w:b/>
        </w:rPr>
        <w:t xml:space="preserve">и</w:t>
      </w:r>
      <w:r>
        <w:t xml:space="preserve"> перед фазой чтения (фаза 2 открывает новый handle и тоже читает с 0 — сейчас фазы согласованы, но обе в запретной зоне).</w:t>
      </w:r>
    </w:p>
    <w:p>
      <w:pPr>
        <w:spacing w:before="120" w:after="220"/>
        <w:pBdr>
          <w:bottom w:val="single" w:color="CBD5E1" w:sz="8"/>
        </w:pBdr>
      </w:pPr>
    </w:p>
    <w:p>
      <w:pPr>
        <w:pStyle w:val="Heading2"/>
      </w:pPr>
      <w:r>
        <w:t xml:space="preserve">🟠 Высокие</w:t>
      </w:r>
    </w:p>
    <w:p>
      <w:pPr>
        <w:pStyle w:val="Heading3"/>
      </w:pPr>
      <w:r>
        <w:t xml:space="preserve">F-02. </w:t>
      </w:r>
      <w:r>
        <w:rPr>
          <w:rFonts w:ascii="Cascadia Mono" w:hAnsi="Cascadia Mono" w:eastAsia="Cascadia Mono" w:cs="Cascadia Mono"/>
          <w:sz w:val="20"/>
          <w:shd w:val="clear" w:fill="EFF6FF"/>
        </w:rPr>
        <w:t xml:space="preserve">random_4k_write</w:t>
      </w:r>
      <w:r>
        <w:t xml:space="preserve"> и </w:t>
      </w:r>
      <w:r>
        <w:rPr>
          <w:rFonts w:ascii="Cascadia Mono" w:hAnsi="Cascadia Mono" w:eastAsia="Cascadia Mono" w:cs="Cascadia Mono"/>
          <w:sz w:val="20"/>
          <w:shd w:val="clear" w:fill="EFF6FF"/>
        </w:rPr>
        <w:t xml:space="preserve">mixed_io</w:t>
      </w:r>
      <w:r>
        <w:t xml:space="preserve"> могут писать в зону MBR/GPT</w:t>
      </w:r>
    </w:p>
    <w:p>
      <w:pPr>
        <w:pStyle w:val="Normal"/>
      </w:pPr>
      <w:r>
        <w:rPr>
          <w:b/>
        </w:rPr>
        <w:t xml:space="preserve">Файл:</w:t>
      </w:r>
      <w:r>
        <w:t xml:space="preserve"> </w:t>
      </w:r>
      <w:r>
        <w:rPr>
          <w:rFonts w:ascii="Cascadia Mono" w:hAnsi="Cascadia Mono" w:eastAsia="Cascadia Mono" w:cs="Cascadia Mono"/>
          <w:sz w:val="20"/>
          <w:shd w:val="clear" w:fill="EFF6FF"/>
        </w:rPr>
        <w:t xml:space="preserve">disk_diag/core/benchmark.py:392, 468</w:t>
      </w:r>
      <w:r>
        <w:t xml:space="preserve"> · bug</w:t>
      </w:r>
    </w:p>
    <w:p>
      <w:pPr>
        <w:pStyle w:val="Normal"/>
      </w:pPr>
      <w:r>
        <w:t xml:space="preserve">Случайные смещения генерируются как </w:t>
      </w:r>
      <w:r>
        <w:rPr>
          <w:rFonts w:ascii="Cascadia Mono" w:hAnsi="Cascadia Mono" w:eastAsia="Cascadia Mono" w:cs="Cascadia Mono"/>
          <w:sz w:val="20"/>
          <w:shd w:val="clear" w:fill="EFF6FF"/>
        </w:rPr>
        <w:t xml:space="preserve">random.randrange(0, max_offset, RANDOM_BLOCK)</w:t>
      </w:r>
      <w:r>
        <w:t xml:space="preserve"> — нижняя граница 0. Запись 4 КБ может попасть в LBA 0 (MBR), заголовок GPT или EFI-раздел. При 1000 записей на диске 240 ГБ вероятность попадания в первый гигабайт ≈ 0.4% за прогон — редко, но это лотерея с загрузочным сектором.</w:t>
      </w:r>
    </w:p>
    <w:p>
      <w:pPr>
        <w:pStyle w:val="Normal"/>
      </w:pPr>
      <w:r>
        <w:rPr>
          <w:b/>
        </w:rPr>
        <w:t xml:space="preserve">Фикс:</w:t>
      </w:r>
      <w:r>
        <w:t xml:space="preserve"> </w:t>
      </w:r>
      <w:r>
        <w:rPr>
          <w:rFonts w:ascii="Cascadia Mono" w:hAnsi="Cascadia Mono" w:eastAsia="Cascadia Mono" w:cs="Cascadia Mono"/>
          <w:sz w:val="20"/>
          <w:shd w:val="clear" w:fill="EFF6FF"/>
        </w:rPr>
        <w:t xml:space="preserve">random.randrange(self.MBR_PROTECT_BYTES, max_offset, self.RANDOM_BLOCK)</w:t>
      </w:r>
      <w:r>
        <w:t xml:space="preserve"> в обоих методах (запись и write-ветка mixed; чтение можно оставить от 0).</w:t>
      </w:r>
    </w:p>
    <w:p>
      <w:pPr>
        <w:pStyle w:val="Heading3"/>
      </w:pPr>
      <w:r>
        <w:t xml:space="preserve">F-03. ScsiStatus не проверяется — ошибки SCSI трактуются как успех</w:t>
      </w:r>
    </w:p>
    <w:p>
      <w:pPr>
        <w:pStyle w:val="Normal"/>
      </w:pPr>
      <w:r>
        <w:rPr>
          <w:b/>
        </w:rPr>
        <w:t xml:space="preserve">Файлы:</w:t>
      </w:r>
      <w:r>
        <w:t xml:space="preserve"> </w:t>
      </w:r>
      <w:r>
        <w:rPr>
          <w:rFonts w:ascii="Cascadia Mono" w:hAnsi="Cascadia Mono" w:eastAsia="Cascadia Mono" w:cs="Cascadia Mono"/>
          <w:sz w:val="20"/>
          <w:shd w:val="clear" w:fill="EFF6FF"/>
        </w:rPr>
        <w:t xml:space="preserve">disk_diag/core/smart_usb_nvme.py:91-101</w:t>
      </w:r>
      <w:r>
        <w:t xml:space="preserve"> (</w:t>
      </w:r>
      <w:r>
        <w:rPr>
          <w:rFonts w:ascii="Cascadia Mono" w:hAnsi="Cascadia Mono" w:eastAsia="Cascadia Mono" w:cs="Cascadia Mono"/>
          <w:sz w:val="20"/>
          <w:shd w:val="clear" w:fill="EFF6FF"/>
        </w:rPr>
        <w:t xml:space="preserve">_scsi_cmd</w:t>
      </w:r>
      <w:r>
        <w:t xml:space="preserve">), </w:t>
      </w:r>
      <w:r>
        <w:rPr>
          <w:rFonts w:ascii="Cascadia Mono" w:hAnsi="Cascadia Mono" w:eastAsia="Cascadia Mono" w:cs="Cascadia Mono"/>
          <w:sz w:val="20"/>
          <w:shd w:val="clear" w:fill="EFF6FF"/>
        </w:rPr>
        <w:t xml:space="preserve">disk_diag/core/smart_ata.py:267-271</w:t>
      </w:r>
      <w:r>
        <w:t xml:space="preserve"> (</w:t>
      </w:r>
      <w:r>
        <w:rPr>
          <w:rFonts w:ascii="Cascadia Mono" w:hAnsi="Cascadia Mono" w:eastAsia="Cascadia Mono" w:cs="Cascadia Mono"/>
          <w:sz w:val="20"/>
          <w:shd w:val="clear" w:fill="EFF6FF"/>
        </w:rPr>
        <w:t xml:space="preserve">_scsi_sat_smart_command</w:t>
      </w:r>
      <w:r>
        <w:t xml:space="preserve"> и родственные: </w:t>
      </w:r>
      <w:r>
        <w:rPr>
          <w:rFonts w:ascii="Cascadia Mono" w:hAnsi="Cascadia Mono" w:eastAsia="Cascadia Mono" w:cs="Cascadia Mono"/>
          <w:sz w:val="20"/>
          <w:shd w:val="clear" w:fill="EFF6FF"/>
        </w:rPr>
        <w:t xml:space="preserve">_scsi_inquiry_vpd_ata_info</w:t>
      </w:r>
      <w:r>
        <w:t xml:space="preserve">, </w:t>
      </w:r>
      <w:r>
        <w:rPr>
          <w:rFonts w:ascii="Cascadia Mono" w:hAnsi="Cascadia Mono" w:eastAsia="Cascadia Mono" w:cs="Cascadia Mono"/>
          <w:sz w:val="20"/>
          <w:shd w:val="clear" w:fill="EFF6FF"/>
        </w:rPr>
        <w:t xml:space="preserve">_scsi_sat_identify_device</w:t>
      </w:r>
      <w:r>
        <w:t xml:space="preserve">) · bug · </w:t>
      </w:r>
      <w:r>
        <w:rPr>
          <w:i/>
        </w:rPr>
        <w:t xml:space="preserve">(объединение двух находок из разных зон)</w:t>
      </w:r>
    </w:p>
    <w:p>
      <w:pPr>
        <w:pStyle w:val="Normal"/>
      </w:pPr>
      <w:r>
        <w:rPr>
          <w:rFonts w:ascii="Cascadia Mono" w:hAnsi="Cascadia Mono" w:eastAsia="Cascadia Mono" w:cs="Cascadia Mono"/>
          <w:sz w:val="20"/>
          <w:shd w:val="clear" w:fill="EFF6FF"/>
        </w:rPr>
        <w:t xml:space="preserve">DeviceIoControl(IOCTL_SCSI_PASS_THROUGH)</w:t>
      </w:r>
      <w:r>
        <w:t xml:space="preserve"> может вернуть TRUE на уровне API, в то время как сама SCSI-команда завершилась с CHECK CONDITION — поле </w:t>
      </w:r>
      <w:r>
        <w:rPr>
          <w:rFonts w:ascii="Cascadia Mono" w:hAnsi="Cascadia Mono" w:eastAsia="Cascadia Mono" w:cs="Cascadia Mono"/>
          <w:sz w:val="20"/>
          <w:shd w:val="clear" w:fill="EFF6FF"/>
        </w:rPr>
        <w:t xml:space="preserve">ScsiStatus</w:t>
      </w:r>
      <w:r>
        <w:t xml:space="preserve"> (offset 2 заголовка) при этом ненулевое, а буфер данных содержит мусор. Код не смотрит на ScsiStatus и отдаёт буфер в парсер SMART/IDENTIFY. Это фундамент </w:t>
      </w:r>
      <w:r>
        <w:rPr>
          <w:b/>
        </w:rPr>
        <w:t xml:space="preserve">всей USB-ветки диагностики</w:t>
      </w:r>
      <w:r>
        <w:t xml:space="preserve"> (SAT + JMicron/ASMedia/Realtek): полудохлый мост может породить ложный GOOD или ложный CRITICAL.</w:t>
      </w:r>
    </w:p>
    <w:p>
      <w:pPr>
        <w:pStyle w:val="Normal"/>
      </w:pPr>
      <w:r>
        <w:rPr>
          <w:b/>
        </w:rPr>
        <w:t xml:space="preserve">Фикс:</w:t>
      </w:r>
      <w:r>
        <w:t xml:space="preserve"> после </w:t>
      </w:r>
      <w:r>
        <w:rPr>
          <w:rFonts w:ascii="Cascadia Mono" w:hAnsi="Cascadia Mono" w:eastAsia="Cascadia Mono" w:cs="Cascadia Mono"/>
          <w:sz w:val="20"/>
          <w:shd w:val="clear" w:fill="EFF6FF"/>
        </w:rPr>
        <w:t xml:space="preserve">ioctl_raw</w:t>
      </w:r>
      <w:r>
        <w:t xml:space="preserve"> проверять </w:t>
      </w:r>
      <w:r>
        <w:rPr>
          <w:rFonts w:ascii="Cascadia Mono" w:hAnsi="Cascadia Mono" w:eastAsia="Cascadia Mono" w:cs="Cascadia Mono"/>
          <w:sz w:val="20"/>
          <w:shd w:val="clear" w:fill="EFF6FF"/>
        </w:rPr>
        <w:t xml:space="preserve">result[2] != 0</w:t>
      </w:r>
      <w:r>
        <w:t xml:space="preserve"> → </w:t>
      </w:r>
      <w:r>
        <w:rPr>
          <w:rFonts w:ascii="Cascadia Mono" w:hAnsi="Cascadia Mono" w:eastAsia="Cascadia Mono" w:cs="Cascadia Mono"/>
          <w:sz w:val="20"/>
          <w:shd w:val="clear" w:fill="EFF6FF"/>
        </w:rPr>
        <w:t xml:space="preserve">IoctlFailed</w:t>
      </w:r>
      <w:r>
        <w:t xml:space="preserve"> (это корректно переключает fallback-цепочку на следующий метод). Применить ко всем 5 функциям, строящим SCSI_PASS_THROUGH.</w:t>
      </w:r>
    </w:p>
    <w:p>
      <w:pPr>
        <w:pStyle w:val="Heading3"/>
      </w:pPr>
      <w:r>
        <w:t xml:space="preserve">F-04. Префикс «MZ» ложно классифицирует Samsung SATA как NVMe</w:t>
      </w:r>
    </w:p>
    <w:p>
      <w:pPr>
        <w:pStyle w:val="Normal"/>
      </w:pPr>
      <w:r>
        <w:rPr>
          <w:b/>
        </w:rPr>
        <w:t xml:space="preserve">Файл:</w:t>
      </w:r>
      <w:r>
        <w:t xml:space="preserve"> </w:t>
      </w:r>
      <w:r>
        <w:rPr>
          <w:rFonts w:ascii="Cascadia Mono" w:hAnsi="Cascadia Mono" w:eastAsia="Cascadia Mono" w:cs="Cascadia Mono"/>
          <w:sz w:val="20"/>
          <w:shd w:val="clear" w:fill="EFF6FF"/>
        </w:rPr>
        <w:t xml:space="preserve">disk_diag/core/drive_enumerator.py:260</w:t>
      </w:r>
      <w:r>
        <w:t xml:space="preserve"> · logic_flaw</w:t>
      </w:r>
    </w:p>
    <w:p>
      <w:pPr>
        <w:pStyle w:val="Normal"/>
      </w:pPr>
      <w:r>
        <w:t xml:space="preserve">Эвристика v2.1.6 для OEM-дисков с </w:t>
      </w:r>
      <w:r>
        <w:rPr>
          <w:rFonts w:ascii="Cascadia Mono" w:hAnsi="Cascadia Mono" w:eastAsia="Cascadia Mono" w:cs="Cascadia Mono"/>
          <w:sz w:val="20"/>
          <w:shd w:val="clear" w:fill="EFF6FF"/>
        </w:rPr>
        <w:t xml:space="preserve">bus_type=Unknown</w:t>
      </w:r>
      <w:r>
        <w:t xml:space="preserve">: </w:t>
      </w:r>
      <w:r>
        <w:rPr>
          <w:rFonts w:ascii="Cascadia Mono" w:hAnsi="Cascadia Mono" w:eastAsia="Cascadia Mono" w:cs="Cascadia Mono"/>
          <w:sz w:val="20"/>
          <w:shd w:val="clear" w:fill="EFF6FF"/>
        </w:rPr>
        <w:t xml:space="preserve">model.startswith(("HFM", "KBG", "PM9", "MZ")) → NVME</w:t>
      </w:r>
      <w:r>
        <w:t xml:space="preserve">. Но </w:t>
      </w:r>
      <w:r>
        <w:rPr>
          <w:b/>
        </w:rPr>
        <w:t xml:space="preserve">MZ-7</w:t>
      </w:r>
      <w:r>
        <w:rPr>
          <w:b/>
        </w:rPr>
        <w:t xml:space="preserve">*</w:t>
      </w:r>
      <w:r>
        <w:t xml:space="preserve"> (850/860/870 EVO OEM) и </w:t>
      </w:r>
      <w:r>
        <w:rPr>
          <w:b/>
        </w:rPr>
        <w:t xml:space="preserve">MZN</w:t>
      </w:r>
      <w:r>
        <w:rPr>
          <w:b/>
        </w:rPr>
        <w:t xml:space="preserve">*</w:t>
      </w:r>
      <w:r>
        <w:t xml:space="preserve"> (mSATA) — это Samsung </w:t>
      </w:r>
      <w:r>
        <w:rPr>
          <w:b/>
        </w:rPr>
        <w:t xml:space="preserve">SATA</w:t>
      </w:r>
      <w:r>
        <w:t xml:space="preserve">. Именно такие диски стоят в ноутбуках за Intel RST — то есть ровно там, где bus_type=Unknown. Принудительный NVMe блокирует SATA-эвристику v2.1.9 (SMART_GET_VERSION), и SMART не читается вообще.</w:t>
      </w:r>
    </w:p>
    <w:p>
      <w:pPr>
        <w:pStyle w:val="Normal"/>
      </w:pPr>
      <w:r>
        <w:rPr>
          <w:b/>
        </w:rPr>
        <w:t xml:space="preserve">Фикс:</w:t>
      </w:r>
      <w:r>
        <w:t xml:space="preserve"> уточнить префиксы: NVMe — </w:t>
      </w:r>
      <w:r>
        <w:rPr>
          <w:rFonts w:ascii="Cascadia Mono" w:hAnsi="Cascadia Mono" w:eastAsia="Cascadia Mono" w:cs="Cascadia Mono"/>
          <w:sz w:val="20"/>
          <w:shd w:val="clear" w:fill="EFF6FF"/>
        </w:rPr>
        <w:t xml:space="preserve">MZV</w:t>
      </w:r>
      <w:r>
        <w:t xml:space="preserve"> (M.2), </w:t>
      </w:r>
      <w:r>
        <w:rPr>
          <w:rFonts w:ascii="Cascadia Mono" w:hAnsi="Cascadia Mono" w:eastAsia="Cascadia Mono" w:cs="Cascadia Mono"/>
          <w:sz w:val="20"/>
          <w:shd w:val="clear" w:fill="EFF6FF"/>
        </w:rPr>
        <w:t xml:space="preserve">MZ1</w:t>
      </w:r>
      <w:r>
        <w:t xml:space="preserve"> (PM983 и пр.), </w:t>
      </w:r>
      <w:r>
        <w:rPr>
          <w:rFonts w:ascii="Cascadia Mono" w:hAnsi="Cascadia Mono" w:eastAsia="Cascadia Mono" w:cs="Cascadia Mono"/>
          <w:sz w:val="20"/>
          <w:shd w:val="clear" w:fill="EFF6FF"/>
        </w:rPr>
        <w:t xml:space="preserve">MZQ</w:t>
      </w:r>
      <w:r>
        <w:t xml:space="preserve"> (U.2); SATA — </w:t>
      </w:r>
      <w:r>
        <w:rPr>
          <w:rFonts w:ascii="Cascadia Mono" w:hAnsi="Cascadia Mono" w:eastAsia="Cascadia Mono" w:cs="Cascadia Mono"/>
          <w:sz w:val="20"/>
          <w:shd w:val="clear" w:fill="EFF6FF"/>
        </w:rPr>
        <w:t xml:space="preserve">MZ7</w:t>
      </w:r>
      <w:r>
        <w:t xml:space="preserve">, </w:t>
      </w:r>
      <w:r>
        <w:rPr>
          <w:rFonts w:ascii="Cascadia Mono" w:hAnsi="Cascadia Mono" w:eastAsia="Cascadia Mono" w:cs="Cascadia Mono"/>
          <w:sz w:val="20"/>
          <w:shd w:val="clear" w:fill="EFF6FF"/>
        </w:rPr>
        <w:t xml:space="preserve">MZN</w:t>
      </w:r>
      <w:r>
        <w:t xml:space="preserve">. Либо: при «MZ» сперва пробовать SMART_GET_VERSION, и только при отказе — NVMe.</w:t>
      </w:r>
    </w:p>
    <w:p>
      <w:pPr>
        <w:pStyle w:val="Heading3"/>
      </w:pPr>
      <w:r>
        <w:t xml:space="preserve">F-05. AttributeError вместо QMessageBox в error-path валидации диапазона</w:t>
      </w:r>
    </w:p>
    <w:p>
      <w:pPr>
        <w:pStyle w:val="Normal"/>
      </w:pPr>
      <w:r>
        <w:rPr>
          <w:b/>
        </w:rPr>
        <w:t xml:space="preserve">Файл:</w:t>
      </w:r>
      <w:r>
        <w:t xml:space="preserve"> </w:t>
      </w:r>
      <w:r>
        <w:rPr>
          <w:rFonts w:ascii="Cascadia Mono" w:hAnsi="Cascadia Mono" w:eastAsia="Cascadia Mono" w:cs="Cascadia Mono"/>
          <w:sz w:val="20"/>
          <w:shd w:val="clear" w:fill="EFF6FF"/>
        </w:rPr>
        <w:t xml:space="preserve">disk_diag/gui/surface_panel.py:720-721</w:t>
      </w:r>
      <w:r>
        <w:t xml:space="preserve"> · bug · </w:t>
      </w:r>
      <w:r>
        <w:rPr>
          <w:i/>
        </w:rPr>
        <w:t xml:space="preserve">(объединение двух находок; подтверждено вручную)</w:t>
      </w:r>
    </w:p>
    <w:p>
      <w:pPr>
        <w:pStyle w:val="Normal"/>
      </w:pPr>
      <w:r>
        <w:t xml:space="preserve">В except-блоке </w:t>
      </w:r>
      <w:r>
        <w:rPr>
          <w:rFonts w:ascii="Cascadia Mono" w:hAnsi="Cascadia Mono" w:eastAsia="Cascadia Mono" w:cs="Cascadia Mono"/>
          <w:sz w:val="20"/>
          <w:shd w:val="clear" w:fill="EFF6FF"/>
        </w:rPr>
        <w:t xml:space="preserve">ValueError</w:t>
      </w:r>
      <w:r>
        <w:t xml:space="preserve"> (новый код v2.3.0!) используются несуществующие атрибуты </w:t>
      </w:r>
      <w:r>
        <w:rPr>
          <w:rFonts w:ascii="Cascadia Mono" w:hAnsi="Cascadia Mono" w:eastAsia="Cascadia Mono" w:cs="Cascadia Mono"/>
          <w:sz w:val="20"/>
          <w:shd w:val="clear" w:fill="EFF6FF"/>
        </w:rPr>
        <w:t xml:space="preserve">self._scan_btn</w:t>
      </w:r>
      <w:r>
        <w:t xml:space="preserve"> / </w:t>
      </w:r>
      <w:r>
        <w:rPr>
          <w:rFonts w:ascii="Cascadia Mono" w:hAnsi="Cascadia Mono" w:eastAsia="Cascadia Mono" w:cs="Cascadia Mono"/>
          <w:sz w:val="20"/>
          <w:shd w:val="clear" w:fill="EFF6FF"/>
        </w:rPr>
        <w:t xml:space="preserve">self._stop_btn</w:t>
      </w:r>
      <w:r>
        <w:t xml:space="preserve"> — реальные кнопки называются </w:t>
      </w:r>
      <w:r>
        <w:rPr>
          <w:rFonts w:ascii="Cascadia Mono" w:hAnsi="Cascadia Mono" w:eastAsia="Cascadia Mono" w:cs="Cascadia Mono"/>
          <w:sz w:val="20"/>
          <w:shd w:val="clear" w:fill="EFF6FF"/>
        </w:rPr>
        <w:t xml:space="preserve">self._btn_start</w:t>
      </w:r>
      <w:r>
        <w:t xml:space="preserve"> (строка 399) и </w:t>
      </w:r>
      <w:r>
        <w:rPr>
          <w:rFonts w:ascii="Cascadia Mono" w:hAnsi="Cascadia Mono" w:eastAsia="Cascadia Mono" w:cs="Cascadia Mono"/>
          <w:sz w:val="20"/>
          <w:shd w:val="clear" w:fill="EFF6FF"/>
        </w:rPr>
        <w:t xml:space="preserve">self._btn_stop</w:t>
      </w:r>
      <w:r>
        <w:t xml:space="preserve"> (строка 404). Пользователь вводит невалидный LBA-диапазон → вместо предупреждения получает AttributeError. Ирония: упал сам обработчик ошибок.</w:t>
      </w:r>
    </w:p>
    <w:p>
      <w:pPr>
        <w:pStyle w:val="Normal"/>
      </w:pPr>
      <w:r>
        <w:rPr>
          <w:b/>
        </w:rPr>
        <w:t xml:space="preserve">Фикс:</w:t>
      </w:r>
      <w:r>
        <w:t xml:space="preserve"> переименовать на </w:t>
      </w:r>
      <w:r>
        <w:rPr>
          <w:rFonts w:ascii="Cascadia Mono" w:hAnsi="Cascadia Mono" w:eastAsia="Cascadia Mono" w:cs="Cascadia Mono"/>
          <w:sz w:val="20"/>
          <w:shd w:val="clear" w:fill="EFF6FF"/>
        </w:rPr>
        <w:t xml:space="preserve">_btn_start</w:t>
      </w:r>
      <w:r>
        <w:t xml:space="preserve"> / </w:t>
      </w:r>
      <w:r>
        <w:rPr>
          <w:rFonts w:ascii="Cascadia Mono" w:hAnsi="Cascadia Mono" w:eastAsia="Cascadia Mono" w:cs="Cascadia Mono"/>
          <w:sz w:val="20"/>
          <w:shd w:val="clear" w:fill="EFF6FF"/>
        </w:rPr>
        <w:t xml:space="preserve">_btn_stop</w:t>
      </w:r>
      <w:r>
        <w:t xml:space="preserve"> — две строки.</w:t>
      </w:r>
    </w:p>
    <w:p>
      <w:pPr>
        <w:pStyle w:val="Heading3"/>
      </w:pPr>
      <w:r>
        <w:t xml:space="preserve">F-06. Гонка SMART-worker'ов: данные одного диска под именем другого</w:t>
      </w:r>
    </w:p>
    <w:p>
      <w:pPr>
        <w:pStyle w:val="Normal"/>
      </w:pPr>
      <w:r>
        <w:rPr>
          <w:b/>
        </w:rPr>
        <w:t xml:space="preserve">Файл:</w:t>
      </w:r>
      <w:r>
        <w:t xml:space="preserve"> </w:t>
      </w:r>
      <w:r>
        <w:rPr>
          <w:rFonts w:ascii="Cascadia Mono" w:hAnsi="Cascadia Mono" w:eastAsia="Cascadia Mono" w:cs="Cascadia Mono"/>
          <w:sz w:val="20"/>
          <w:shd w:val="clear" w:fill="EFF6FF"/>
        </w:rPr>
        <w:t xml:space="preserve">disk_diag/gui/main_window.py:293-322</w:t>
      </w:r>
      <w:r>
        <w:t xml:space="preserve"> · logic_flaw · </w:t>
      </w:r>
      <w:r>
        <w:rPr>
          <w:i/>
        </w:rPr>
        <w:t xml:space="preserve">(объединение двух находок)</w:t>
      </w:r>
    </w:p>
    <w:p>
      <w:pPr>
        <w:pStyle w:val="Normal"/>
      </w:pPr>
      <w:r>
        <w:t xml:space="preserve">При быстром переключении дисков старый worker не отключается от сигналов. Его </w:t>
      </w:r>
      <w:r>
        <w:rPr>
          <w:rFonts w:ascii="Cascadia Mono" w:hAnsi="Cascadia Mono" w:eastAsia="Cascadia Mono" w:cs="Cascadia Mono"/>
          <w:sz w:val="20"/>
          <w:shd w:val="clear" w:fill="EFF6FF"/>
        </w:rPr>
        <w:t xml:space="preserve">finished</w:t>
      </w:r>
      <w:r>
        <w:t xml:space="preserve"> приходит после выбора нового диска; </w:t>
      </w:r>
      <w:r>
        <w:rPr>
          <w:rFonts w:ascii="Cascadia Mono" w:hAnsi="Cascadia Mono" w:eastAsia="Cascadia Mono" w:cs="Cascadia Mono"/>
          <w:sz w:val="20"/>
          <w:shd w:val="clear" w:fill="EFF6FF"/>
        </w:rPr>
        <w:t xml:space="preserve">_on_smart_finished</w:t>
      </w:r>
      <w:r>
        <w:t xml:space="preserve"> берёт </w:t>
      </w:r>
      <w:r>
        <w:rPr>
          <w:rFonts w:ascii="Cascadia Mono" w:hAnsi="Cascadia Mono" w:eastAsia="Cascadia Mono" w:cs="Cascadia Mono"/>
          <w:sz w:val="20"/>
          <w:shd w:val="clear" w:fill="EFF6FF"/>
        </w:rPr>
        <w:t xml:space="preserve">get_selected_drive()</w:t>
      </w:r>
      <w:r>
        <w:t xml:space="preserve"> (уже новый) и рисует </w:t>
      </w:r>
      <w:r>
        <w:rPr>
          <w:b/>
        </w:rPr>
        <w:t xml:space="preserve">SMART старого диска под именем нового</w:t>
      </w:r>
      <w:r>
        <w:t xml:space="preserve"> — тихий ложный диагноз без признаков ошибки. Для диагностического инструмента это худший класс UI-бага.</w:t>
      </w:r>
    </w:p>
    <w:p>
      <w:pPr>
        <w:pStyle w:val="Normal"/>
      </w:pPr>
      <w:r>
        <w:rPr>
          <w:b/>
        </w:rPr>
        <w:t xml:space="preserve">Фикс:</w:t>
      </w:r>
      <w:r>
        <w:t xml:space="preserve"> передавать </w:t>
      </w:r>
      <w:r>
        <w:rPr>
          <w:rFonts w:ascii="Cascadia Mono" w:hAnsi="Cascadia Mono" w:eastAsia="Cascadia Mono" w:cs="Cascadia Mono"/>
          <w:sz w:val="20"/>
          <w:shd w:val="clear" w:fill="EFF6FF"/>
        </w:rPr>
        <w:t xml:space="preserve">drive_number</w:t>
      </w:r>
      <w:r>
        <w:t xml:space="preserve"> в worker и возвращать его в сигнале; в </w:t>
      </w:r>
      <w:r>
        <w:rPr>
          <w:rFonts w:ascii="Cascadia Mono" w:hAnsi="Cascadia Mono" w:eastAsia="Cascadia Mono" w:cs="Cascadia Mono"/>
          <w:sz w:val="20"/>
          <w:shd w:val="clear" w:fill="EFF6FF"/>
        </w:rPr>
        <w:t xml:space="preserve">_on_smart_finished</w:t>
      </w:r>
      <w:r>
        <w:t xml:space="preserve"> сверять с текущим выбором и игнорировать устаревший результат. Дополнительно — </w:t>
      </w:r>
      <w:r>
        <w:rPr>
          <w:rFonts w:ascii="Cascadia Mono" w:hAnsi="Cascadia Mono" w:eastAsia="Cascadia Mono" w:cs="Cascadia Mono"/>
          <w:sz w:val="20"/>
          <w:shd w:val="clear" w:fill="EFF6FF"/>
        </w:rPr>
        <w:t xml:space="preserve">disconnect()</w:t>
      </w:r>
      <w:r>
        <w:t xml:space="preserve"> сигналов старого worker'а перед </w:t>
      </w:r>
      <w:r>
        <w:rPr>
          <w:rFonts w:ascii="Cascadia Mono" w:hAnsi="Cascadia Mono" w:eastAsia="Cascadia Mono" w:cs="Cascadia Mono"/>
          <w:sz w:val="20"/>
          <w:shd w:val="clear" w:fill="EFF6FF"/>
        </w:rPr>
        <w:t xml:space="preserve">quit()</w:t>
      </w:r>
      <w:r>
        <w:t xml:space="preserve">.</w:t>
      </w:r>
    </w:p>
    <w:p>
      <w:pPr>
        <w:spacing w:before="120" w:after="220"/>
        <w:pBdr>
          <w:bottom w:val="single" w:color="CBD5E1" w:sz="8"/>
        </w:pBdr>
      </w:pPr>
    </w:p>
    <w:p>
      <w:pPr>
        <w:pStyle w:val="Heading2"/>
      </w:pPr>
      <w:r>
        <w:t xml:space="preserve">🟡 Средние</w:t>
      </w:r>
    </w:p>
    <w:p>
      <w:pPr>
        <w:pStyle w:val="Heading3"/>
      </w:pPr>
      <w:r>
        <w:t xml:space="preserve">F-07. Утечка handle FindFirstVolumeW при исключении</w:t>
      </w:r>
    </w:p>
    <w:p>
      <w:pPr>
        <w:pStyle w:val="Normal"/>
      </w:pPr>
      <w:r>
        <w:rPr>
          <w:b/>
        </w:rPr>
        <w:t xml:space="preserve">Файл:</w:t>
      </w:r>
      <w:r>
        <w:t xml:space="preserve"> </w:t>
      </w:r>
      <w:r>
        <w:rPr>
          <w:rFonts w:ascii="Cascadia Mono" w:hAnsi="Cascadia Mono" w:eastAsia="Cascadia Mono" w:cs="Cascadia Mono"/>
          <w:sz w:val="20"/>
          <w:shd w:val="clear" w:fill="EFF6FF"/>
        </w:rPr>
        <w:t xml:space="preserve">disk_diag/core/winapi.py:596-625</w:t>
      </w:r>
      <w:r>
        <w:t xml:space="preserve"> · bug</w:t>
      </w:r>
    </w:p>
    <w:p>
      <w:pPr>
        <w:pStyle w:val="Normal"/>
      </w:pPr>
      <w:r>
        <w:t xml:space="preserve">Если исключение происходит внутри цикла </w:t>
      </w:r>
      <w:r>
        <w:rPr>
          <w:rFonts w:ascii="Cascadia Mono" w:hAnsi="Cascadia Mono" w:eastAsia="Cascadia Mono" w:cs="Cascadia Mono"/>
          <w:sz w:val="20"/>
          <w:shd w:val="clear" w:fill="EFF6FF"/>
        </w:rPr>
        <w:t xml:space="preserve">while True</w:t>
      </w:r>
      <w:r>
        <w:t xml:space="preserve"> перечисления томов, управление уходит в </w:t>
      </w:r>
      <w:r>
        <w:rPr>
          <w:rFonts w:ascii="Cascadia Mono" w:hAnsi="Cascadia Mono" w:eastAsia="Cascadia Mono" w:cs="Cascadia Mono"/>
          <w:sz w:val="20"/>
          <w:shd w:val="clear" w:fill="EFF6FF"/>
        </w:rPr>
        <w:t xml:space="preserve">except</w:t>
      </w:r>
      <w:r>
        <w:t xml:space="preserve">, и </w:t>
      </w:r>
      <w:r>
        <w:rPr>
          <w:rFonts w:ascii="Cascadia Mono" w:hAnsi="Cascadia Mono" w:eastAsia="Cascadia Mono" w:cs="Cascadia Mono"/>
          <w:sz w:val="20"/>
          <w:shd w:val="clear" w:fill="EFF6FF"/>
        </w:rPr>
        <w:t xml:space="preserve">_FindVolumeClose(find_h)</w:t>
      </w:r>
      <w:r>
        <w:t xml:space="preserve"> (строка 621) не вызывается — handle перечисления утекает. </w:t>
      </w:r>
      <w:r>
        <w:rPr>
          <w:b/>
        </w:rPr>
        <w:t xml:space="preserve">Фикс:</w:t>
      </w:r>
      <w:r>
        <w:t xml:space="preserve"> обернуть цикл во вложенный </w:t>
      </w:r>
      <w:r>
        <w:rPr>
          <w:rFonts w:ascii="Cascadia Mono" w:hAnsi="Cascadia Mono" w:eastAsia="Cascadia Mono" w:cs="Cascadia Mono"/>
          <w:sz w:val="20"/>
          <w:shd w:val="clear" w:fill="EFF6FF"/>
        </w:rPr>
        <w:t xml:space="preserve">try/finally</w:t>
      </w:r>
      <w:r>
        <w:t xml:space="preserve"> с </w:t>
      </w:r>
      <w:r>
        <w:rPr>
          <w:rFonts w:ascii="Cascadia Mono" w:hAnsi="Cascadia Mono" w:eastAsia="Cascadia Mono" w:cs="Cascadia Mono"/>
          <w:sz w:val="20"/>
          <w:shd w:val="clear" w:fill="EFF6FF"/>
        </w:rPr>
        <w:t xml:space="preserve">_FindVolumeClose</w:t>
      </w:r>
      <w:r>
        <w:t xml:space="preserve"> в </w:t>
      </w:r>
      <w:r>
        <w:rPr>
          <w:rFonts w:ascii="Cascadia Mono" w:hAnsi="Cascadia Mono" w:eastAsia="Cascadia Mono" w:cs="Cascadia Mono"/>
          <w:sz w:val="20"/>
          <w:shd w:val="clear" w:fill="EFF6FF"/>
        </w:rPr>
        <w:t xml:space="preserve">finally</w:t>
      </w:r>
      <w:r>
        <w:t xml:space="preserve">.</w:t>
      </w:r>
    </w:p>
    <w:p>
      <w:pPr>
        <w:pStyle w:val="Heading3"/>
      </w:pPr>
      <w:r>
        <w:t xml:space="preserve">F-08. WMI fallback: парсинг без проверки типов</w:t>
      </w:r>
    </w:p>
    <w:p>
      <w:pPr>
        <w:pStyle w:val="Normal"/>
      </w:pPr>
      <w:r>
        <w:rPr>
          <w:b/>
        </w:rPr>
        <w:t xml:space="preserve">Файл:</w:t>
      </w:r>
      <w:r>
        <w:t xml:space="preserve"> </w:t>
      </w:r>
      <w:r>
        <w:rPr>
          <w:rFonts w:ascii="Cascadia Mono" w:hAnsi="Cascadia Mono" w:eastAsia="Cascadia Mono" w:cs="Cascadia Mono"/>
          <w:sz w:val="20"/>
          <w:shd w:val="clear" w:fill="EFF6FF"/>
        </w:rPr>
        <w:t xml:space="preserve">disk_diag/core/smart_nvme.py:452, 460</w:t>
      </w:r>
      <w:r>
        <w:t xml:space="preserve"> · bug · </w:t>
      </w:r>
      <w:r>
        <w:rPr>
          <w:i/>
        </w:rPr>
        <w:t xml:space="preserve">(объединение двух находок)</w:t>
      </w:r>
    </w:p>
    <w:p>
      <w:pPr>
        <w:pStyle w:val="Normal"/>
      </w:pPr>
      <w:r>
        <w:rPr>
          <w:rFonts w:ascii="Cascadia Mono" w:hAnsi="Cascadia Mono" w:eastAsia="Cascadia Mono" w:cs="Cascadia Mono"/>
          <w:sz w:val="20"/>
          <w:shd w:val="clear" w:fill="EFF6FF"/>
        </w:rPr>
        <w:t xml:space="preserve">int(data.get("Temperature") or 0)</w:t>
      </w:r>
      <w:r>
        <w:t xml:space="preserve"> упадёт с ValueError, если PowerShell вернёт строку вида </w:t>
      </w:r>
      <w:r>
        <w:rPr>
          <w:rFonts w:ascii="Cascadia Mono" w:hAnsi="Cascadia Mono" w:eastAsia="Cascadia Mono" w:cs="Cascadia Mono"/>
          <w:sz w:val="20"/>
          <w:shd w:val="clear" w:fill="EFF6FF"/>
        </w:rPr>
        <w:t xml:space="preserve">"50.5"</w:t>
      </w:r>
      <w:r>
        <w:t xml:space="preserve">; </w:t>
      </w:r>
      <w:r>
        <w:rPr>
          <w:rFonts w:ascii="Cascadia Mono" w:hAnsi="Cascadia Mono" w:eastAsia="Cascadia Mono" w:cs="Cascadia Mono"/>
          <w:sz w:val="20"/>
          <w:shd w:val="clear" w:fill="EFF6FF"/>
        </w:rPr>
        <w:t xml:space="preserve">json.loads()</w:t>
      </w:r>
      <w:r>
        <w:t xml:space="preserve"> может вернуть не-dict (массив) → AttributeError на </w:t>
      </w:r>
      <w:r>
        <w:rPr>
          <w:rFonts w:ascii="Cascadia Mono" w:hAnsi="Cascadia Mono" w:eastAsia="Cascadia Mono" w:cs="Cascadia Mono"/>
          <w:sz w:val="20"/>
          <w:shd w:val="clear" w:fill="EFF6FF"/>
        </w:rPr>
        <w:t xml:space="preserve">.get()</w:t>
      </w:r>
      <w:r>
        <w:t xml:space="preserve">. Исключение перехватывается выше и валит </w:t>
      </w:r>
      <w:r>
        <w:rPr>
          <w:b/>
        </w:rPr>
        <w:t xml:space="preserve">весь</w:t>
      </w:r>
      <w:r>
        <w:t xml:space="preserve"> метод WMI, хотя часть полей могла быть прочитана. </w:t>
      </w:r>
      <w:r>
        <w:rPr>
          <w:b/>
        </w:rPr>
        <w:t xml:space="preserve">Фикс:</w:t>
      </w:r>
      <w:r>
        <w:t xml:space="preserve"> </w:t>
      </w:r>
      <w:r>
        <w:rPr>
          <w:rFonts w:ascii="Cascadia Mono" w:hAnsi="Cascadia Mono" w:eastAsia="Cascadia Mono" w:cs="Cascadia Mono"/>
          <w:sz w:val="20"/>
          <w:shd w:val="clear" w:fill="EFF6FF"/>
        </w:rPr>
        <w:t xml:space="preserve">isinstance(data, dict)</w:t>
      </w:r>
      <w:r>
        <w:t xml:space="preserve"> после </w:t>
      </w:r>
      <w:r>
        <w:rPr>
          <w:rFonts w:ascii="Cascadia Mono" w:hAnsi="Cascadia Mono" w:eastAsia="Cascadia Mono" w:cs="Cascadia Mono"/>
          <w:sz w:val="20"/>
          <w:shd w:val="clear" w:fill="EFF6FF"/>
        </w:rPr>
        <w:t xml:space="preserve">json.loads</w:t>
      </w:r>
      <w:r>
        <w:t xml:space="preserve">; конвертация каждого поля через защищённый helper (</w:t>
      </w:r>
      <w:r>
        <w:rPr>
          <w:rFonts w:ascii="Cascadia Mono" w:hAnsi="Cascadia Mono" w:eastAsia="Cascadia Mono" w:cs="Cascadia Mono"/>
          <w:sz w:val="20"/>
          <w:shd w:val="clear" w:fill="EFF6FF"/>
        </w:rPr>
        <w:t xml:space="preserve">int(float(x))</w:t>
      </w:r>
      <w:r>
        <w:t xml:space="preserve"> в try/except).</w:t>
      </w:r>
    </w:p>
    <w:p>
      <w:pPr>
        <w:pStyle w:val="Heading3"/>
      </w:pPr>
      <w:r>
        <w:t xml:space="preserve">F-09. Утечка SQLite-соединений при исключениях</w:t>
      </w:r>
    </w:p>
    <w:p>
      <w:pPr>
        <w:pStyle w:val="Normal"/>
      </w:pPr>
      <w:r>
        <w:rPr>
          <w:b/>
        </w:rPr>
        <w:t xml:space="preserve">Файл:</w:t>
      </w:r>
      <w:r>
        <w:t xml:space="preserve"> </w:t>
      </w:r>
      <w:r>
        <w:rPr>
          <w:rFonts w:ascii="Cascadia Mono" w:hAnsi="Cascadia Mono" w:eastAsia="Cascadia Mono" w:cs="Cascadia Mono"/>
          <w:sz w:val="20"/>
          <w:shd w:val="clear" w:fill="EFF6FF"/>
        </w:rPr>
        <w:t xml:space="preserve">disk_diag/core/history.py:56-77, 83-108, 114-131</w:t>
      </w:r>
      <w:r>
        <w:t xml:space="preserve"> · bug</w:t>
      </w:r>
    </w:p>
    <w:p>
      <w:pPr>
        <w:pStyle w:val="Normal"/>
      </w:pPr>
      <w:r>
        <w:rPr>
          <w:rFonts w:ascii="Cascadia Mono" w:hAnsi="Cascadia Mono" w:eastAsia="Cascadia Mono" w:cs="Cascadia Mono"/>
          <w:sz w:val="20"/>
          <w:shd w:val="clear" w:fill="EFF6FF"/>
        </w:rPr>
        <w:t xml:space="preserve">save_test</w:t>
      </w:r>
      <w:r>
        <w:t xml:space="preserve">, </w:t>
      </w:r>
      <w:r>
        <w:rPr>
          <w:rFonts w:ascii="Cascadia Mono" w:hAnsi="Cascadia Mono" w:eastAsia="Cascadia Mono" w:cs="Cascadia Mono"/>
          <w:sz w:val="20"/>
          <w:shd w:val="clear" w:fill="EFF6FF"/>
        </w:rPr>
        <w:t xml:space="preserve">get_history</w:t>
      </w:r>
      <w:r>
        <w:t xml:space="preserve">, </w:t>
      </w:r>
      <w:r>
        <w:rPr>
          <w:rFonts w:ascii="Cascadia Mono" w:hAnsi="Cascadia Mono" w:eastAsia="Cascadia Mono" w:cs="Cascadia Mono"/>
          <w:sz w:val="20"/>
          <w:shd w:val="clear" w:fill="EFF6FF"/>
        </w:rPr>
        <w:t xml:space="preserve">get_all_disks</w:t>
      </w:r>
      <w:r>
        <w:t xml:space="preserve"> открывают соединение без </w:t>
      </w:r>
      <w:r>
        <w:rPr>
          <w:rFonts w:ascii="Cascadia Mono" w:hAnsi="Cascadia Mono" w:eastAsia="Cascadia Mono" w:cs="Cascadia Mono"/>
          <w:sz w:val="20"/>
          <w:shd w:val="clear" w:fill="EFF6FF"/>
        </w:rPr>
        <w:t xml:space="preserve">try/finally</w:t>
      </w:r>
      <w:r>
        <w:t xml:space="preserve"> — при ошибке SQL соединение не закрывается и накапливается в долгоживущем GUI-процессе. </w:t>
      </w:r>
      <w:r>
        <w:rPr>
          <w:b/>
        </w:rPr>
        <w:t xml:space="preserve">Фикс:</w:t>
      </w:r>
      <w:r>
        <w:t xml:space="preserve"> </w:t>
      </w:r>
      <w:r>
        <w:rPr>
          <w:rFonts w:ascii="Cascadia Mono" w:hAnsi="Cascadia Mono" w:eastAsia="Cascadia Mono" w:cs="Cascadia Mono"/>
          <w:sz w:val="20"/>
          <w:shd w:val="clear" w:fill="EFF6FF"/>
        </w:rPr>
        <w:t xml:space="preserve">contextlib.closing(...)</w:t>
      </w:r>
      <w:r>
        <w:t xml:space="preserve"> или </w:t>
      </w:r>
      <w:r>
        <w:rPr>
          <w:rFonts w:ascii="Cascadia Mono" w:hAnsi="Cascadia Mono" w:eastAsia="Cascadia Mono" w:cs="Cascadia Mono"/>
          <w:sz w:val="20"/>
          <w:shd w:val="clear" w:fill="EFF6FF"/>
        </w:rPr>
        <w:t xml:space="preserve">try/finally: db.close()</w:t>
      </w:r>
      <w:r>
        <w:t xml:space="preserve">.</w:t>
      </w:r>
    </w:p>
    <w:p>
      <w:pPr>
        <w:pStyle w:val="Heading3"/>
      </w:pPr>
      <w:r>
        <w:t xml:space="preserve">F-10. </w:t>
      </w:r>
      <w:r>
        <w:rPr>
          <w:rFonts w:ascii="Cascadia Mono" w:hAnsi="Cascadia Mono" w:eastAsia="Cascadia Mono" w:cs="Cascadia Mono"/>
          <w:sz w:val="20"/>
          <w:shd w:val="clear" w:fill="EFF6FF"/>
        </w:rPr>
        <w:t xml:space="preserve">verify_speed_mbps</w:t>
      </w:r>
      <w:r>
        <w:t xml:space="preserve"> занижена примерно вдвое</w:t>
      </w:r>
    </w:p>
    <w:p>
      <w:pPr>
        <w:pStyle w:val="Normal"/>
      </w:pPr>
      <w:r>
        <w:rPr>
          <w:b/>
        </w:rPr>
        <w:t xml:space="preserve">Файл:</w:t>
      </w:r>
      <w:r>
        <w:t xml:space="preserve"> </w:t>
      </w:r>
      <w:r>
        <w:rPr>
          <w:rFonts w:ascii="Cascadia Mono" w:hAnsi="Cascadia Mono" w:eastAsia="Cascadia Mono" w:cs="Cascadia Mono"/>
          <w:sz w:val="20"/>
          <w:shd w:val="clear" w:fill="EFF6FF"/>
        </w:rPr>
        <w:t xml:space="preserve">disk_diag/core/benchmark.py:527, 569</w:t>
      </w:r>
      <w:r>
        <w:t xml:space="preserve"> · logic_flaw</w:t>
      </w:r>
    </w:p>
    <w:p>
      <w:pPr>
        <w:pStyle w:val="Normal"/>
      </w:pPr>
      <w:r>
        <w:rPr>
          <w:rFonts w:ascii="Cascadia Mono" w:hAnsi="Cascadia Mono" w:eastAsia="Cascadia Mono" w:cs="Cascadia Mono"/>
          <w:sz w:val="20"/>
          <w:shd w:val="clear" w:fill="EFF6FF"/>
        </w:rPr>
        <w:t xml:space="preserve">start</w:t>
      </w:r>
      <w:r>
        <w:t xml:space="preserve"> ставится перед фазой записи, а </w:t>
      </w:r>
      <w:r>
        <w:rPr>
          <w:rFonts w:ascii="Cascadia Mono" w:hAnsi="Cascadia Mono" w:eastAsia="Cascadia Mono" w:cs="Cascadia Mono"/>
          <w:sz w:val="20"/>
          <w:shd w:val="clear" w:fill="EFF6FF"/>
        </w:rPr>
        <w:t xml:space="preserve">elapsed</w:t>
      </w:r>
      <w:r>
        <w:t xml:space="preserve"> снимается после фазы чтения — метрика делит объём одной фазы на время двух. Скорость в карточке/экспорте/baseline-сравнении занижена ≈ ×2. </w:t>
      </w:r>
      <w:r>
        <w:rPr>
          <w:b/>
        </w:rPr>
        <w:t xml:space="preserve">Фикс:</w:t>
      </w:r>
      <w:r>
        <w:t xml:space="preserve"> отдельный таймер для каждой фазы (или перезапуск </w:t>
      </w:r>
      <w:r>
        <w:rPr>
          <w:rFonts w:ascii="Cascadia Mono" w:hAnsi="Cascadia Mono" w:eastAsia="Cascadia Mono" w:cs="Cascadia Mono"/>
          <w:sz w:val="20"/>
          <w:shd w:val="clear" w:fill="EFF6FF"/>
        </w:rPr>
        <w:t xml:space="preserve">start</w:t>
      </w:r>
      <w:r>
        <w:t xml:space="preserve"> перед чтением).</w:t>
      </w:r>
    </w:p>
    <w:p>
      <w:pPr>
        <w:pStyle w:val="Heading3"/>
      </w:pPr>
      <w:r>
        <w:t xml:space="preserve">F-11. Малый timeout </w:t>
      </w:r>
      <w:r>
        <w:rPr>
          <w:rFonts w:ascii="Cascadia Mono" w:hAnsi="Cascadia Mono" w:eastAsia="Cascadia Mono" w:cs="Cascadia Mono"/>
          <w:sz w:val="20"/>
          <w:shd w:val="clear" w:fill="EFF6FF"/>
        </w:rPr>
        <w:t xml:space="preserve">wait()</w:t>
      </w:r>
      <w:r>
        <w:t xml:space="preserve"> при закрытии окна — write-поток переживает GUI</w:t>
      </w:r>
    </w:p>
    <w:p>
      <w:pPr>
        <w:pStyle w:val="Normal"/>
      </w:pPr>
      <w:r>
        <w:rPr>
          <w:b/>
        </w:rPr>
        <w:t xml:space="preserve">Файл:</w:t>
      </w:r>
      <w:r>
        <w:t xml:space="preserve"> </w:t>
      </w:r>
      <w:r>
        <w:rPr>
          <w:rFonts w:ascii="Cascadia Mono" w:hAnsi="Cascadia Mono" w:eastAsia="Cascadia Mono" w:cs="Cascadia Mono"/>
          <w:sz w:val="20"/>
          <w:shd w:val="clear" w:fill="EFF6FF"/>
        </w:rPr>
        <w:t xml:space="preserve">disk_diag/gui/main_window.py:759-761</w:t>
      </w:r>
      <w:r>
        <w:t xml:space="preserve"> (+ </w:t>
      </w:r>
      <w:r>
        <w:rPr>
          <w:rFonts w:ascii="Cascadia Mono" w:hAnsi="Cascadia Mono" w:eastAsia="Cascadia Mono" w:cs="Cascadia Mono"/>
          <w:sz w:val="20"/>
          <w:shd w:val="clear" w:fill="EFF6FF"/>
        </w:rPr>
        <w:t xml:space="preserve">benchmark_panel.py:556</w:t>
      </w:r>
      <w:r>
        <w:t xml:space="preserve">, </w:t>
      </w:r>
      <w:r>
        <w:rPr>
          <w:rFonts w:ascii="Cascadia Mono" w:hAnsi="Cascadia Mono" w:eastAsia="Cascadia Mono" w:cs="Cascadia Mono"/>
          <w:sz w:val="20"/>
          <w:shd w:val="clear" w:fill="EFF6FF"/>
        </w:rPr>
        <w:t xml:space="preserve">surface_panel.py:545</w:t>
      </w:r>
      <w:r>
        <w:t xml:space="preserve">) · bug</w:t>
      </w:r>
    </w:p>
    <w:p>
      <w:pPr>
        <w:pStyle w:val="Normal"/>
      </w:pPr>
      <w:r>
        <w:rPr>
          <w:rFonts w:ascii="Cascadia Mono" w:hAnsi="Cascadia Mono" w:eastAsia="Cascadia Mono" w:cs="Cascadia Mono"/>
          <w:sz w:val="20"/>
          <w:shd w:val="clear" w:fill="EFF6FF"/>
        </w:rPr>
        <w:t xml:space="preserve">closeEvent</w:t>
      </w:r>
      <w:r>
        <w:t xml:space="preserve"> ждёт worker 2-3 секунды; SLC-тест @100 ГБ или surface scan полного диска идут минуты. По таймауту окно закрывается, но поток </w:t>
      </w:r>
      <w:r>
        <w:rPr>
          <w:b/>
        </w:rPr>
        <w:t xml:space="preserve">продолжает писать на диск</w:t>
      </w:r>
      <w:r>
        <w:t xml:space="preserve"> в осиротевшем процессе. </w:t>
      </w:r>
      <w:r>
        <w:rPr>
          <w:b/>
        </w:rPr>
        <w:t xml:space="preserve">Фикс:</w:t>
      </w:r>
      <w:r>
        <w:t xml:space="preserve"> при активном write-тесте — диалог «Тест ещё идёт, прервать?», затем </w:t>
      </w:r>
      <w:r>
        <w:rPr>
          <w:rFonts w:ascii="Cascadia Mono" w:hAnsi="Cascadia Mono" w:eastAsia="Cascadia Mono" w:cs="Cascadia Mono"/>
          <w:sz w:val="20"/>
          <w:shd w:val="clear" w:fill="EFF6FF"/>
        </w:rPr>
        <w:t xml:space="preserve">cancel()</w:t>
      </w:r>
      <w:r>
        <w:t xml:space="preserve"> + увеличенный wait; не закрывать окно, пока деструктивная фаза не остановлена.</w:t>
      </w:r>
    </w:p>
    <w:p>
      <w:pPr>
        <w:pStyle w:val="Heading3"/>
      </w:pPr>
      <w:r>
        <w:t xml:space="preserve">F-12. Английская документация осталась на v1.6.0</w:t>
      </w:r>
    </w:p>
    <w:p>
      <w:pPr>
        <w:pStyle w:val="Normal"/>
      </w:pPr>
      <w:r>
        <w:rPr>
          <w:b/>
        </w:rPr>
        <w:t xml:space="preserve">Файлы:</w:t>
      </w:r>
      <w:r>
        <w:t xml:space="preserve"> </w:t>
      </w:r>
      <w:r>
        <w:rPr>
          <w:rFonts w:ascii="Cascadia Mono" w:hAnsi="Cascadia Mono" w:eastAsia="Cascadia Mono" w:cs="Cascadia Mono"/>
          <w:sz w:val="20"/>
          <w:shd w:val="clear" w:fill="EFF6FF"/>
        </w:rPr>
        <w:t xml:space="preserve">docs/USER_GUIDE.md:328</w:t>
      </w:r>
      <w:r>
        <w:t xml:space="preserve">, </w:t>
      </w:r>
      <w:r>
        <w:rPr>
          <w:rFonts w:ascii="Cascadia Mono" w:hAnsi="Cascadia Mono" w:eastAsia="Cascadia Mono" w:cs="Cascadia Mono"/>
          <w:sz w:val="20"/>
          <w:shd w:val="clear" w:fill="EFF6FF"/>
        </w:rPr>
        <w:t xml:space="preserve">docs/DEVELOPER_GUIDE.md:363</w:t>
      </w:r>
      <w:r>
        <w:t xml:space="preserve"> · docs_mismatch · </w:t>
      </w:r>
      <w:r>
        <w:rPr>
          <w:i/>
        </w:rPr>
        <w:t xml:space="preserve">(объединение двух находок)</w:t>
      </w:r>
    </w:p>
    <w:p>
      <w:pPr>
        <w:pStyle w:val="Normal"/>
      </w:pPr>
      <w:r>
        <w:t xml:space="preserve">В v2.3.0 обновили только русские гайды. Английские USER_GUIDE/DEVELOPER_GUIDE подписаны v1.6.0 и не описывают CLI, профили бенчмарка, baseline-сравнение. </w:t>
      </w:r>
      <w:r>
        <w:rPr>
          <w:b/>
        </w:rPr>
        <w:t xml:space="preserve">Фикс:</w:t>
      </w:r>
      <w:r>
        <w:t xml:space="preserve"> синхронизировать версию и пройтись по содержимому; добавить в чек-лист релиза «обе языковые версии».</w:t>
      </w:r>
    </w:p>
    <w:p>
      <w:pPr>
        <w:spacing w:before="120" w:after="220"/>
        <w:pBdr>
          <w:bottom w:val="single" w:color="CBD5E1" w:sz="8"/>
        </w:pBdr>
      </w:pPr>
    </w:p>
    <w:p>
      <w:pPr>
        <w:pStyle w:val="Heading2"/>
      </w:pPr>
      <w:r>
        <w:t xml:space="preserve">🔵 Низкие</w:t>
      </w:r>
    </w:p>
    <w:tbl>
      <w:tblPr>
        <w:tblW w:w="5000" w:type="pct"/>
        <w:tblBorders>
          <w:top w:val="single" w:color="CBD5E1" w:sz="6"/>
          <w:left w:val="single" w:color="CBD5E1" w:sz="6"/>
          <w:bottom w:val="single" w:color="CBD5E1" w:sz="6"/>
          <w:right w:val="single" w:color="CBD5E1" w:sz="6"/>
          <w:insideH w:val="single" w:color="CBD5E1" w:sz="6"/>
          <w:insideV w:val="single" w:color="CBD5E1" w:sz="6"/>
        </w:tblBorders>
      </w:tblPr>
      <w:tr>
        <w:tc>
          <w:tcPr>
            <w:tcW w:type="auto"/>
            <w:shd w:val="clear" w:fill="F1F5F9"/>
          </w:tcPr>
          <w:p>
            <w:pPr>
              <w:pStyle w:val="TableHeader"/>
            </w:pPr>
            <w:r>
              <w:t xml:space="preserve">#</w:t>
            </w:r>
          </w:p>
        </w:tc>
        <w:tc>
          <w:tcPr>
            <w:tcW w:type="auto"/>
            <w:shd w:val="clear" w:fill="F1F5F9"/>
          </w:tcPr>
          <w:p>
            <w:pPr>
              <w:pStyle w:val="TableHeader"/>
            </w:pPr>
            <w:r>
              <w:t xml:space="preserve">Находка</w:t>
            </w:r>
          </w:p>
        </w:tc>
        <w:tc>
          <w:tcPr>
            <w:tcW w:type="auto"/>
            <w:shd w:val="clear" w:fill="F1F5F9"/>
          </w:tcPr>
          <w:p>
            <w:pPr>
              <w:pStyle w:val="TableHeader"/>
            </w:pPr>
            <w:r>
              <w:t xml:space="preserve">Файл</w:t>
            </w:r>
          </w:p>
        </w:tc>
        <w:tc>
          <w:tcPr>
            <w:tcW w:type="auto"/>
            <w:shd w:val="clear" w:fill="F1F5F9"/>
          </w:tcPr>
          <w:p>
            <w:pPr>
              <w:pStyle w:val="TableHeader"/>
            </w:pPr>
            <w:r>
              <w:t xml:space="preserve">Суть и фикс</w:t>
            </w:r>
          </w:p>
        </w:tc>
      </w:tr>
      <w:tr>
        <w:tc>
          <w:tcPr>
            <w:tcW w:type="auto"/>
            <w:shd w:val="clear" w:fill="FFFFFF"/>
          </w:tcPr>
          <w:p>
            <w:pPr>
              <w:pStyle w:val="TableText"/>
            </w:pPr>
            <w:r>
              <w:t xml:space="preserve">F-13</w:t>
            </w:r>
          </w:p>
        </w:tc>
        <w:tc>
          <w:tcPr>
            <w:tcW w:type="auto"/>
            <w:shd w:val="clear" w:fill="FFFFFF"/>
          </w:tcPr>
          <w:p>
            <w:pPr>
              <w:pStyle w:val="TableText"/>
            </w:pPr>
            <w:r>
              <w:t xml:space="preserve">CDB byte 2 = </w:t>
            </w:r>
            <w:r>
              <w:rPr>
                <w:rFonts w:ascii="Cascadia Mono" w:hAnsi="Cascadia Mono" w:eastAsia="Cascadia Mono" w:cs="Cascadia Mono"/>
                <w:sz w:val="20"/>
                <w:shd w:val="clear" w:fill="EFF6FF"/>
              </w:rPr>
              <w:t xml:space="preserve">0x0E</w:t>
            </w:r>
            <w:r>
              <w:t xml:space="preserve"> вместо </w:t>
            </w:r>
            <w:r>
              <w:rPr>
                <w:rFonts w:ascii="Cascadia Mono" w:hAnsi="Cascadia Mono" w:eastAsia="Cascadia Mono" w:cs="Cascadia Mono"/>
                <w:sz w:val="20"/>
                <w:shd w:val="clear" w:fill="EFF6FF"/>
              </w:rPr>
              <w:t xml:space="preserve">0x68</w:t>
            </w:r>
            <w:r>
              <w:t xml:space="preserve"> по SAT-спеке</w:t>
            </w:r>
          </w:p>
        </w:tc>
        <w:tc>
          <w:tcPr>
            <w:tcW w:type="auto"/>
            <w:shd w:val="clear" w:fill="FFFFFF"/>
          </w:tcPr>
          <w:p>
            <w:pPr>
              <w:pStyle w:val="TableText"/>
            </w:pPr>
            <w:r>
              <w:rPr>
                <w:rFonts w:ascii="Cascadia Mono" w:hAnsi="Cascadia Mono" w:eastAsia="Cascadia Mono" w:cs="Cascadia Mono"/>
                <w:sz w:val="20"/>
                <w:shd w:val="clear" w:fill="EFF6FF"/>
              </w:rPr>
              <w:t xml:space="preserve">smart_ata.py:254-255, 589</w:t>
            </w:r>
          </w:p>
        </w:tc>
        <w:tc>
          <w:tcPr>
            <w:tcW w:type="auto"/>
            <w:shd w:val="clear" w:fill="FFFFFF"/>
          </w:tcPr>
          <w:p>
            <w:pPr>
              <w:pStyle w:val="TableText"/>
            </w:pPr>
            <w:r>
              <w:t xml:space="preserve">t_length=3 (reserved) вместо t_dir+byt_blok+t_length=2. </w:t>
            </w:r>
            <w:r>
              <w:rPr>
                <w:b/>
              </w:rPr>
              <w:t xml:space="preserve">Эмпирически работает</w:t>
            </w:r>
            <w:r>
              <w:t xml:space="preserve"> на реальных мостах — см. предупреждение ниже</w:t>
            </w:r>
          </w:p>
        </w:tc>
      </w:tr>
      <w:tr>
        <w:tc>
          <w:tcPr>
            <w:tcW w:type="auto"/>
            <w:shd w:val="clear" w:fill="FFFFFF"/>
          </w:tcPr>
          <w:p>
            <w:pPr>
              <w:pStyle w:val="TableText"/>
            </w:pPr>
            <w:r>
              <w:t xml:space="preserve">F-14</w:t>
            </w:r>
          </w:p>
        </w:tc>
        <w:tc>
          <w:tcPr>
            <w:tcW w:type="auto"/>
            <w:shd w:val="clear" w:fill="FFFFFF"/>
          </w:tcPr>
          <w:p>
            <w:pPr>
              <w:pStyle w:val="TableText"/>
            </w:pPr>
            <w:r>
              <w:t xml:space="preserve">Слабая валидация ответа USB-NVMe моста</w:t>
            </w:r>
          </w:p>
        </w:tc>
        <w:tc>
          <w:tcPr>
            <w:tcW w:type="auto"/>
            <w:shd w:val="clear" w:fill="FFFFFF"/>
          </w:tcPr>
          <w:p>
            <w:pPr>
              <w:pStyle w:val="TableText"/>
            </w:pPr>
            <w:r>
              <w:rPr>
                <w:rFonts w:ascii="Cascadia Mono" w:hAnsi="Cascadia Mono" w:eastAsia="Cascadia Mono" w:cs="Cascadia Mono"/>
                <w:sz w:val="20"/>
                <w:shd w:val="clear" w:fill="EFF6FF"/>
              </w:rPr>
              <w:t xml:space="preserve">smart_usb_nvme.py:197-198</w:t>
            </w:r>
          </w:p>
        </w:tc>
        <w:tc>
          <w:tcPr>
            <w:tcW w:type="auto"/>
            <w:shd w:val="clear" w:fill="FFFFFF"/>
          </w:tcPr>
          <w:p>
            <w:pPr>
              <w:pStyle w:val="TableText"/>
            </w:pPr>
            <w:r>
              <w:rPr>
                <w:rFonts w:ascii="Cascadia Mono" w:hAnsi="Cascadia Mono" w:eastAsia="Cascadia Mono" w:cs="Cascadia Mono"/>
                <w:sz w:val="20"/>
                <w:shd w:val="clear" w:fill="EFF6FF"/>
              </w:rPr>
              <w:t xml:space="preserve">any(raw[:32])</w:t>
            </w:r>
            <w:r>
              <w:t xml:space="preserve"> пропустит мусор с одним ненулевым байтом. Добавить проверку температуры 200-400K</w:t>
            </w:r>
          </w:p>
        </w:tc>
      </w:tr>
      <w:tr>
        <w:tc>
          <w:tcPr>
            <w:tcW w:type="auto"/>
            <w:shd w:val="clear" w:fill="FFFFFF"/>
          </w:tcPr>
          <w:p>
            <w:pPr>
              <w:pStyle w:val="TableText"/>
            </w:pPr>
            <w:r>
              <w:t xml:space="preserve">F-15</w:t>
            </w:r>
          </w:p>
        </w:tc>
        <w:tc>
          <w:tcPr>
            <w:tcW w:type="auto"/>
            <w:shd w:val="clear" w:fill="FFFFFF"/>
          </w:tcPr>
          <w:p>
            <w:pPr>
              <w:pStyle w:val="TableText"/>
            </w:pPr>
            <w:r>
              <w:t xml:space="preserve">Нереалистичный прогноз </w:t>
            </w:r>
            <w:r>
              <w:rPr>
                <w:rFonts w:ascii="Cascadia Mono" w:hAnsi="Cascadia Mono" w:eastAsia="Cascadia Mono" w:cs="Cascadia Mono"/>
                <w:sz w:val="20"/>
                <w:shd w:val="clear" w:fill="EFF6FF"/>
              </w:rPr>
              <w:t xml:space="preserve">remaining_days</w:t>
            </w:r>
          </w:p>
        </w:tc>
        <w:tc>
          <w:tcPr>
            <w:tcW w:type="auto"/>
            <w:shd w:val="clear" w:fill="FFFFFF"/>
          </w:tcPr>
          <w:p>
            <w:pPr>
              <w:pStyle w:val="TableText"/>
            </w:pPr>
            <w:r>
              <w:rPr>
                <w:rFonts w:ascii="Cascadia Mono" w:hAnsi="Cascadia Mono" w:eastAsia="Cascadia Mono" w:cs="Cascadia Mono"/>
                <w:sz w:val="20"/>
                <w:shd w:val="clear" w:fill="EFF6FF"/>
              </w:rPr>
              <w:t xml:space="preserve">health_assessor.py:162-167</w:t>
            </w:r>
          </w:p>
        </w:tc>
        <w:tc>
          <w:tcPr>
            <w:tcW w:type="auto"/>
            <w:shd w:val="clear" w:fill="FFFFFF"/>
          </w:tcPr>
          <w:p>
            <w:pPr>
              <w:pStyle w:val="TableText"/>
            </w:pPr>
            <w:r>
              <w:t xml:space="preserve">При daily_write ≈ 0 прогноз — миллионы дней (GUI спасает cap «&gt; 100 лет»). Добавить минимальный порог 0.01 TB/день</w:t>
            </w:r>
          </w:p>
        </w:tc>
      </w:tr>
      <w:tr>
        <w:tc>
          <w:tcPr>
            <w:tcW w:type="auto"/>
            <w:shd w:val="clear" w:fill="FFFFFF"/>
          </w:tcPr>
          <w:p>
            <w:pPr>
              <w:pStyle w:val="TableText"/>
            </w:pPr>
            <w:r>
              <w:t xml:space="preserve">F-16</w:t>
            </w:r>
          </w:p>
        </w:tc>
        <w:tc>
          <w:tcPr>
            <w:tcW w:type="auto"/>
            <w:shd w:val="clear" w:fill="FFFFFF"/>
          </w:tcPr>
          <w:p>
            <w:pPr>
              <w:pStyle w:val="TableText"/>
            </w:pPr>
            <w:r>
              <w:t xml:space="preserve">Сенсоры температуры NVMe без range-check</w:t>
            </w:r>
          </w:p>
        </w:tc>
        <w:tc>
          <w:tcPr>
            <w:tcW w:type="auto"/>
            <w:shd w:val="clear" w:fill="FFFFFF"/>
          </w:tcPr>
          <w:p>
            <w:pPr>
              <w:pStyle w:val="TableText"/>
            </w:pPr>
            <w:r>
              <w:rPr>
                <w:rFonts w:ascii="Cascadia Mono" w:hAnsi="Cascadia Mono" w:eastAsia="Cascadia Mono" w:cs="Cascadia Mono"/>
                <w:sz w:val="20"/>
                <w:shd w:val="clear" w:fill="EFF6FF"/>
              </w:rPr>
              <w:t xml:space="preserve">smart_nvme.py:83-85</w:t>
            </w:r>
          </w:p>
        </w:tc>
        <w:tc>
          <w:tcPr>
            <w:tcW w:type="auto"/>
            <w:shd w:val="clear" w:fill="FFFFFF"/>
          </w:tcPr>
          <w:p>
            <w:pPr>
              <w:pStyle w:val="TableText"/>
            </w:pPr>
            <w:r>
              <w:t xml:space="preserve">Основное поле проверяется (200-400K), сенсоры — нет; возможны −120 °C в таблице. На Health Score не влияет</w:t>
            </w:r>
          </w:p>
        </w:tc>
      </w:tr>
      <w:tr>
        <w:tc>
          <w:tcPr>
            <w:tcW w:type="auto"/>
            <w:shd w:val="clear" w:fill="FFFFFF"/>
          </w:tcPr>
          <w:p>
            <w:pPr>
              <w:pStyle w:val="TableText"/>
            </w:pPr>
            <w:r>
              <w:t xml:space="preserve">F-17</w:t>
            </w:r>
          </w:p>
        </w:tc>
        <w:tc>
          <w:tcPr>
            <w:tcW w:type="auto"/>
            <w:shd w:val="clear" w:fill="FFFFFF"/>
          </w:tcPr>
          <w:p>
            <w:pPr>
              <w:pStyle w:val="TableText"/>
            </w:pPr>
            <w:r>
              <w:t xml:space="preserve">MBR-защита seq_write неэффективна на дисках &lt; 1.5 ГБ</w:t>
            </w:r>
          </w:p>
        </w:tc>
        <w:tc>
          <w:tcPr>
            <w:tcW w:type="auto"/>
            <w:shd w:val="clear" w:fill="FFFFFF"/>
          </w:tcPr>
          <w:p>
            <w:pPr>
              <w:pStyle w:val="TableText"/>
            </w:pPr>
            <w:r>
              <w:rPr>
                <w:rFonts w:ascii="Cascadia Mono" w:hAnsi="Cascadia Mono" w:eastAsia="Cascadia Mono" w:cs="Cascadia Mono"/>
                <w:sz w:val="20"/>
                <w:shd w:val="clear" w:fill="EFF6FF"/>
              </w:rPr>
              <w:t xml:space="preserve">benchmark.py:601</w:t>
            </w:r>
          </w:p>
        </w:tc>
        <w:tc>
          <w:tcPr>
            <w:tcW w:type="auto"/>
            <w:shd w:val="clear" w:fill="FFFFFF"/>
          </w:tcPr>
          <w:p>
            <w:pPr>
              <w:pStyle w:val="TableText"/>
            </w:pPr>
            <w:r>
              <w:rPr>
                <w:rFonts w:ascii="Cascadia Mono" w:hAnsi="Cascadia Mono" w:eastAsia="Cascadia Mono" w:cs="Cascadia Mono"/>
                <w:sz w:val="20"/>
                <w:shd w:val="clear" w:fill="EFF6FF"/>
              </w:rPr>
              <w:t xml:space="preserve">min(MBR_PROTECT_BYTES, capacity-total)</w:t>
            </w:r>
            <w:r>
              <w:t xml:space="preserve"> даёт &lt; 1 ГБ на крошечных дисках. Урезать </w:t>
            </w:r>
            <w:r>
              <w:rPr>
                <w:rFonts w:ascii="Cascadia Mono" w:hAnsi="Cascadia Mono" w:eastAsia="Cascadia Mono" w:cs="Cascadia Mono"/>
                <w:sz w:val="20"/>
                <w:shd w:val="clear" w:fill="EFF6FF"/>
              </w:rPr>
              <w:t xml:space="preserve">total</w:t>
            </w:r>
            <w:r>
              <w:t xml:space="preserve">, а не смещение</w:t>
            </w:r>
          </w:p>
        </w:tc>
      </w:tr>
      <w:tr>
        <w:tc>
          <w:tcPr>
            <w:tcW w:type="auto"/>
            <w:shd w:val="clear" w:fill="FFFFFF"/>
          </w:tcPr>
          <w:p>
            <w:pPr>
              <w:pStyle w:val="TableText"/>
            </w:pPr>
            <w:r>
              <w:t xml:space="preserve">F-18</w:t>
            </w:r>
          </w:p>
        </w:tc>
        <w:tc>
          <w:tcPr>
            <w:tcW w:type="auto"/>
            <w:shd w:val="clear" w:fill="FFFFFF"/>
          </w:tcPr>
          <w:p>
            <w:pPr>
              <w:pStyle w:val="TableText"/>
            </w:pPr>
            <w:r>
              <w:t xml:space="preserve">Callbacks surface scan без guard после stop()</w:t>
            </w:r>
          </w:p>
        </w:tc>
        <w:tc>
          <w:tcPr>
            <w:tcW w:type="auto"/>
            <w:shd w:val="clear" w:fill="FFFFFF"/>
          </w:tcPr>
          <w:p>
            <w:pPr>
              <w:pStyle w:val="TableText"/>
            </w:pPr>
            <w:r>
              <w:rPr>
                <w:rFonts w:ascii="Cascadia Mono" w:hAnsi="Cascadia Mono" w:eastAsia="Cascadia Mono" w:cs="Cascadia Mono"/>
                <w:sz w:val="20"/>
                <w:shd w:val="clear" w:fill="EFF6FF"/>
              </w:rPr>
              <w:t xml:space="preserve">surface_panel.py</w:t>
            </w:r>
          </w:p>
        </w:tc>
        <w:tc>
          <w:tcPr>
            <w:tcW w:type="auto"/>
            <w:shd w:val="clear" w:fill="FFFFFF"/>
          </w:tcPr>
          <w:p>
            <w:pPr>
              <w:pStyle w:val="TableText"/>
            </w:pPr>
            <w:r>
              <w:rPr>
                <w:rFonts w:ascii="Cascadia Mono" w:hAnsi="Cascadia Mono" w:eastAsia="Cascadia Mono" w:cs="Cascadia Mono"/>
                <w:sz w:val="20"/>
                <w:shd w:val="clear" w:fill="EFF6FF"/>
              </w:rPr>
              <w:t xml:space="preserve">_on_block_scanned</w:t>
            </w:r>
            <w:r>
              <w:t xml:space="preserve">/</w:t>
            </w:r>
            <w:r>
              <w:rPr>
                <w:rFonts w:ascii="Cascadia Mono" w:hAnsi="Cascadia Mono" w:eastAsia="Cascadia Mono" w:cs="Cascadia Mono"/>
                <w:sz w:val="20"/>
                <w:shd w:val="clear" w:fill="EFF6FF"/>
              </w:rPr>
              <w:t xml:space="preserve">_on_bad_sector</w:t>
            </w:r>
            <w:r>
              <w:t xml:space="preserve"> не проверяют </w:t>
            </w:r>
            <w:r>
              <w:rPr>
                <w:rFonts w:ascii="Cascadia Mono" w:hAnsi="Cascadia Mono" w:eastAsia="Cascadia Mono" w:cs="Cascadia Mono"/>
                <w:sz w:val="20"/>
                <w:shd w:val="clear" w:fill="EFF6FF"/>
              </w:rPr>
              <w:t xml:space="preserve">self._worker</w:t>
            </w:r>
            <w:r>
              <w:t xml:space="preserve">. Добавить guard или </w:t>
            </w:r>
            <w:r>
              <w:rPr>
                <w:rFonts w:ascii="Cascadia Mono" w:hAnsi="Cascadia Mono" w:eastAsia="Cascadia Mono" w:cs="Cascadia Mono"/>
                <w:sz w:val="20"/>
                <w:shd w:val="clear" w:fill="EFF6FF"/>
              </w:rPr>
              <w:t xml:space="preserve">disconnect()</w:t>
            </w:r>
            <w:r>
              <w:t xml:space="preserve"> в </w:t>
            </w:r>
            <w:r>
              <w:rPr>
                <w:rFonts w:ascii="Cascadia Mono" w:hAnsi="Cascadia Mono" w:eastAsia="Cascadia Mono" w:cs="Cascadia Mono"/>
                <w:sz w:val="20"/>
                <w:shd w:val="clear" w:fill="EFF6FF"/>
              </w:rPr>
              <w:t xml:space="preserve">stop()</w:t>
            </w:r>
          </w:p>
        </w:tc>
      </w:tr>
      <w:tr>
        <w:tc>
          <w:tcPr>
            <w:tcW w:type="auto"/>
            <w:shd w:val="clear" w:fill="FFFFFF"/>
          </w:tcPr>
          <w:p>
            <w:pPr>
              <w:pStyle w:val="TableText"/>
            </w:pPr>
            <w:r>
              <w:t xml:space="preserve">F-19</w:t>
            </w:r>
          </w:p>
        </w:tc>
        <w:tc>
          <w:tcPr>
            <w:tcW w:type="auto"/>
            <w:shd w:val="clear" w:fill="FFFFFF"/>
          </w:tcPr>
          <w:p>
            <w:pPr>
              <w:pStyle w:val="TableText"/>
            </w:pPr>
            <w:r>
              <w:t xml:space="preserve">Worker'ы без </w:t>
            </w:r>
            <w:r>
              <w:rPr>
                <w:rFonts w:ascii="Cascadia Mono" w:hAnsi="Cascadia Mono" w:eastAsia="Cascadia Mono" w:cs="Cascadia Mono"/>
                <w:sz w:val="20"/>
                <w:shd w:val="clear" w:fill="EFF6FF"/>
              </w:rPr>
              <w:t xml:space="preserve">deleteLater()</w:t>
            </w:r>
          </w:p>
        </w:tc>
        <w:tc>
          <w:tcPr>
            <w:tcW w:type="auto"/>
            <w:shd w:val="clear" w:fill="FFFFFF"/>
          </w:tcPr>
          <w:p>
            <w:pPr>
              <w:pStyle w:val="TableText"/>
            </w:pPr>
            <w:r>
              <w:rPr>
                <w:rFonts w:ascii="Cascadia Mono" w:hAnsi="Cascadia Mono" w:eastAsia="Cascadia Mono" w:cs="Cascadia Mono"/>
                <w:sz w:val="20"/>
                <w:shd w:val="clear" w:fill="EFF6FF"/>
              </w:rPr>
              <w:t xml:space="preserve">main_window.py:296-310</w:t>
            </w:r>
            <w:r>
              <w:t xml:space="preserve"> и панели</w:t>
            </w:r>
          </w:p>
        </w:tc>
        <w:tc>
          <w:tcPr>
            <w:tcW w:type="auto"/>
            <w:shd w:val="clear" w:fill="FFFFFF"/>
          </w:tcPr>
          <w:p>
            <w:pPr>
              <w:pStyle w:val="TableText"/>
            </w:pPr>
            <w:r>
              <w:t xml:space="preserve">Python GC справляется, но для Qt-объектов корректнее явный </w:t>
            </w:r>
            <w:r>
              <w:rPr>
                <w:rFonts w:ascii="Cascadia Mono" w:hAnsi="Cascadia Mono" w:eastAsia="Cascadia Mono" w:cs="Cascadia Mono"/>
                <w:sz w:val="20"/>
                <w:shd w:val="clear" w:fill="EFF6FF"/>
              </w:rPr>
              <w:t xml:space="preserve">deleteLater()</w:t>
            </w:r>
          </w:p>
        </w:tc>
      </w:tr>
      <w:tr>
        <w:tc>
          <w:tcPr>
            <w:tcW w:type="auto"/>
            <w:shd w:val="clear" w:fill="FFFFFF"/>
          </w:tcPr>
          <w:p>
            <w:pPr>
              <w:pStyle w:val="TableText"/>
            </w:pPr>
            <w:r>
              <w:t xml:space="preserve">F-20</w:t>
            </w:r>
          </w:p>
        </w:tc>
        <w:tc>
          <w:tcPr>
            <w:tcW w:type="auto"/>
            <w:shd w:val="clear" w:fill="FFFFFF"/>
          </w:tcPr>
          <w:p>
            <w:pPr>
              <w:pStyle w:val="TableText"/>
            </w:pPr>
            <w:r>
              <w:t xml:space="preserve">PowerShell-инъекция через drive_number</w:t>
            </w:r>
          </w:p>
        </w:tc>
        <w:tc>
          <w:tcPr>
            <w:tcW w:type="auto"/>
            <w:shd w:val="clear" w:fill="FFFFFF"/>
          </w:tcPr>
          <w:p>
            <w:pPr>
              <w:pStyle w:val="TableText"/>
            </w:pPr>
            <w:r>
              <w:rPr>
                <w:rFonts w:ascii="Cascadia Mono" w:hAnsi="Cascadia Mono" w:eastAsia="Cascadia Mono" w:cs="Cascadia Mono"/>
                <w:sz w:val="20"/>
                <w:shd w:val="clear" w:fill="EFF6FF"/>
              </w:rPr>
              <w:t xml:space="preserve">smart_nvme.py:428</w:t>
            </w:r>
          </w:p>
        </w:tc>
        <w:tc>
          <w:tcPr>
            <w:tcW w:type="auto"/>
            <w:shd w:val="clear" w:fill="FFFFFF"/>
          </w:tcPr>
          <w:p>
            <w:pPr>
              <w:pStyle w:val="TableText"/>
            </w:pPr>
            <w:r>
              <w:t xml:space="preserve">Формально f-string в скрипт; фактически недостижимо (int всюду). Гигиена: </w:t>
            </w:r>
            <w:r>
              <w:rPr>
                <w:rFonts w:ascii="Cascadia Mono" w:hAnsi="Cascadia Mono" w:eastAsia="Cascadia Mono" w:cs="Cascadia Mono"/>
                <w:sz w:val="20"/>
                <w:shd w:val="clear" w:fill="EFF6FF"/>
              </w:rPr>
              <w:t xml:space="preserve">int(drive_number)</w:t>
            </w:r>
            <w:r>
              <w:t xml:space="preserve"> на входе</w:t>
            </w:r>
          </w:p>
        </w:tc>
      </w:tr>
      <w:tr>
        <w:tc>
          <w:tcPr>
            <w:tcW w:type="auto"/>
            <w:shd w:val="clear" w:fill="FFFFFF"/>
          </w:tcPr>
          <w:p>
            <w:pPr>
              <w:pStyle w:val="TableText"/>
            </w:pPr>
            <w:r>
              <w:t xml:space="preserve">F-21</w:t>
            </w:r>
          </w:p>
        </w:tc>
        <w:tc>
          <w:tcPr>
            <w:tcW w:type="auto"/>
            <w:shd w:val="clear" w:fill="FFFFFF"/>
          </w:tcPr>
          <w:p>
            <w:pPr>
              <w:pStyle w:val="TableText"/>
            </w:pPr>
            <w:r>
              <w:t xml:space="preserve">TOCTOU между подтверждением и записью в CLI</w:t>
            </w:r>
          </w:p>
        </w:tc>
        <w:tc>
          <w:tcPr>
            <w:tcW w:type="auto"/>
            <w:shd w:val="clear" w:fill="FFFFFF"/>
          </w:tcPr>
          <w:p>
            <w:pPr>
              <w:pStyle w:val="TableText"/>
            </w:pPr>
            <w:r>
              <w:rPr>
                <w:rFonts w:ascii="Cascadia Mono" w:hAnsi="Cascadia Mono" w:eastAsia="Cascadia Mono" w:cs="Cascadia Mono"/>
                <w:sz w:val="20"/>
                <w:shd w:val="clear" w:fill="EFF6FF"/>
              </w:rPr>
              <w:t xml:space="preserve">cli.py:189-259</w:t>
            </w:r>
          </w:p>
        </w:tc>
        <w:tc>
          <w:tcPr>
            <w:tcW w:type="auto"/>
            <w:shd w:val="clear" w:fill="FFFFFF"/>
          </w:tcPr>
          <w:p>
            <w:pPr>
              <w:pStyle w:val="TableText"/>
            </w:pPr>
            <w:r>
              <w:t xml:space="preserve">USB-hotplug между confirm и write сдвинет номера. Митигировано serial-confirm + volume lock; перепроверять serial перед stартом — дёшево</w:t>
            </w:r>
          </w:p>
        </w:tc>
      </w:tr>
      <w:tr>
        <w:tc>
          <w:tcPr>
            <w:tcW w:type="auto"/>
            <w:shd w:val="clear" w:fill="FFFFFF"/>
          </w:tcPr>
          <w:p>
            <w:pPr>
              <w:pStyle w:val="TableText"/>
            </w:pPr>
            <w:r>
              <w:t xml:space="preserve">F-22</w:t>
            </w:r>
          </w:p>
        </w:tc>
        <w:tc>
          <w:tcPr>
            <w:tcW w:type="auto"/>
            <w:shd w:val="clear" w:fill="FFFFFF"/>
          </w:tcPr>
          <w:p>
            <w:pPr>
              <w:pStyle w:val="TableText"/>
            </w:pPr>
            <w:r>
              <w:t xml:space="preserve">SMART ID 177 дублирует имя ID 173</w:t>
            </w:r>
          </w:p>
        </w:tc>
        <w:tc>
          <w:tcPr>
            <w:tcW w:type="auto"/>
            <w:shd w:val="clear" w:fill="FFFFFF"/>
          </w:tcPr>
          <w:p>
            <w:pPr>
              <w:pStyle w:val="TableText"/>
            </w:pPr>
            <w:r>
              <w:rPr>
                <w:rFonts w:ascii="Cascadia Mono" w:hAnsi="Cascadia Mono" w:eastAsia="Cascadia Mono" w:cs="Cascadia Mono"/>
                <w:sz w:val="20"/>
                <w:shd w:val="clear" w:fill="EFF6FF"/>
              </w:rPr>
              <w:t xml:space="preserve">data/smart_db.py:152</w:t>
            </w:r>
          </w:p>
        </w:tc>
        <w:tc>
          <w:tcPr>
            <w:tcW w:type="auto"/>
            <w:shd w:val="clear" w:fill="FFFFFF"/>
          </w:tcPr>
          <w:p>
            <w:pPr>
              <w:pStyle w:val="TableText"/>
            </w:pPr>
            <w:r>
              <w:t xml:space="preserve">Оба «Wear Leveling Count» (EN). Переименовать 177 → «Wear Leveling Cycle Count»</w:t>
            </w:r>
          </w:p>
        </w:tc>
      </w:tr>
      <w:tr>
        <w:tc>
          <w:tcPr>
            <w:tcW w:type="auto"/>
            <w:shd w:val="clear" w:fill="FFFFFF"/>
          </w:tcPr>
          <w:p>
            <w:pPr>
              <w:pStyle w:val="TableText"/>
            </w:pPr>
            <w:r>
              <w:t xml:space="preserve">F-23</w:t>
            </w:r>
          </w:p>
        </w:tc>
        <w:tc>
          <w:tcPr>
            <w:tcW w:type="auto"/>
            <w:shd w:val="clear" w:fill="FFFFFF"/>
          </w:tcPr>
          <w:p>
            <w:pPr>
              <w:pStyle w:val="TableText"/>
            </w:pPr>
            <w:r>
              <w:rPr>
                <w:rFonts w:ascii="Cascadia Mono" w:hAnsi="Cascadia Mono" w:eastAsia="Cascadia Mono" w:cs="Cascadia Mono"/>
                <w:sz w:val="20"/>
                <w:shd w:val="clear" w:fill="EFF6FF"/>
              </w:rPr>
              <w:t xml:space="preserve">-1</w:t>
            </w:r>
            <w:r>
              <w:t xml:space="preserve">-sentinel против </w:t>
            </w:r>
            <w:r>
              <w:rPr>
                <w:rFonts w:ascii="Cascadia Mono" w:hAnsi="Cascadia Mono" w:eastAsia="Cascadia Mono" w:cs="Cascadia Mono"/>
                <w:sz w:val="20"/>
                <w:shd w:val="clear" w:fill="EFF6FF"/>
              </w:rPr>
              <w:t xml:space="preserve">is not None</w:t>
            </w:r>
          </w:p>
        </w:tc>
        <w:tc>
          <w:tcPr>
            <w:tcW w:type="auto"/>
            <w:shd w:val="clear" w:fill="FFFFFF"/>
          </w:tcPr>
          <w:p>
            <w:pPr>
              <w:pStyle w:val="TableText"/>
            </w:pPr>
            <w:r>
              <w:rPr>
                <w:rFonts w:ascii="Cascadia Mono" w:hAnsi="Cascadia Mono" w:eastAsia="Cascadia Mono" w:cs="Cascadia Mono"/>
                <w:sz w:val="20"/>
                <w:shd w:val="clear" w:fill="EFF6FF"/>
              </w:rPr>
              <w:t xml:space="preserve">health_assessor.py:162</w:t>
            </w:r>
          </w:p>
        </w:tc>
        <w:tc>
          <w:tcPr>
            <w:tcW w:type="auto"/>
            <w:shd w:val="clear" w:fill="FFFFFF"/>
          </w:tcPr>
          <w:p>
            <w:pPr>
              <w:pStyle w:val="TableText"/>
            </w:pPr>
            <w:r>
              <w:t xml:space="preserve">Мёртвая проверка </w:t>
            </w:r>
            <w:r>
              <w:rPr>
                <w:rFonts w:ascii="Cascadia Mono" w:hAnsi="Cascadia Mono" w:eastAsia="Cascadia Mono" w:cs="Cascadia Mono"/>
                <w:sz w:val="20"/>
                <w:shd w:val="clear" w:fill="EFF6FF"/>
              </w:rPr>
              <w:t xml:space="preserve">is not None</w:t>
            </w:r>
            <w:r>
              <w:t xml:space="preserve"> (decode_raw никогда не возвращает None). Работает за счёт </w:t>
            </w:r>
            <w:r>
              <w:rPr>
                <w:rFonts w:ascii="Cascadia Mono" w:hAnsi="Cascadia Mono" w:eastAsia="Cascadia Mono" w:cs="Cascadia Mono"/>
                <w:sz w:val="20"/>
                <w:shd w:val="clear" w:fill="EFF6FF"/>
              </w:rPr>
              <w:t xml:space="preserve">&gt; 24</w:t>
            </w:r>
            <w:r>
              <w:t xml:space="preserve">, но хрупко</w:t>
            </w:r>
          </w:p>
        </w:tc>
      </w:tr>
    </w:tbl>
    <w:p>
      <w:pPr>
        <w:pStyle w:val="Heading2"/>
      </w:pPr>
      <w:r>
        <w:t xml:space="preserve">⚪ Инфо</w:t>
      </w:r>
    </w:p>
    <w:tbl>
      <w:tblPr>
        <w:tblW w:w="5000" w:type="pct"/>
        <w:tblBorders>
          <w:top w:val="single" w:color="CBD5E1" w:sz="6"/>
          <w:left w:val="single" w:color="CBD5E1" w:sz="6"/>
          <w:bottom w:val="single" w:color="CBD5E1" w:sz="6"/>
          <w:right w:val="single" w:color="CBD5E1" w:sz="6"/>
          <w:insideH w:val="single" w:color="CBD5E1" w:sz="6"/>
          <w:insideV w:val="single" w:color="CBD5E1" w:sz="6"/>
        </w:tblBorders>
      </w:tblPr>
      <w:tr>
        <w:tc>
          <w:tcPr>
            <w:tcW w:type="auto"/>
            <w:shd w:val="clear" w:fill="F1F5F9"/>
          </w:tcPr>
          <w:p>
            <w:pPr>
              <w:pStyle w:val="TableHeader"/>
            </w:pPr>
            <w:r>
              <w:t xml:space="preserve">#</w:t>
            </w:r>
          </w:p>
        </w:tc>
        <w:tc>
          <w:tcPr>
            <w:tcW w:type="auto"/>
            <w:shd w:val="clear" w:fill="F1F5F9"/>
          </w:tcPr>
          <w:p>
            <w:pPr>
              <w:pStyle w:val="TableHeader"/>
            </w:pPr>
            <w:r>
              <w:t xml:space="preserve">Находка</w:t>
            </w:r>
          </w:p>
        </w:tc>
        <w:tc>
          <w:tcPr>
            <w:tcW w:type="auto"/>
            <w:shd w:val="clear" w:fill="F1F5F9"/>
          </w:tcPr>
          <w:p>
            <w:pPr>
              <w:pStyle w:val="TableHeader"/>
            </w:pPr>
            <w:r>
              <w:t xml:space="preserve">Файл</w:t>
            </w:r>
          </w:p>
        </w:tc>
        <w:tc>
          <w:tcPr>
            <w:tcW w:type="auto"/>
            <w:shd w:val="clear" w:fill="F1F5F9"/>
          </w:tcPr>
          <w:p>
            <w:pPr>
              <w:pStyle w:val="TableHeader"/>
            </w:pPr>
            <w:r>
              <w:t xml:space="preserve">Суть</w:t>
            </w:r>
          </w:p>
        </w:tc>
      </w:tr>
      <w:tr>
        <w:tc>
          <w:tcPr>
            <w:tcW w:type="auto"/>
            <w:shd w:val="clear" w:fill="FFFFFF"/>
          </w:tcPr>
          <w:p>
            <w:pPr>
              <w:pStyle w:val="TableText"/>
            </w:pPr>
            <w:r>
              <w:t xml:space="preserve">F-24</w:t>
            </w:r>
          </w:p>
        </w:tc>
        <w:tc>
          <w:tcPr>
            <w:tcW w:type="auto"/>
            <w:shd w:val="clear" w:fill="FFFFFF"/>
          </w:tcPr>
          <w:p>
            <w:pPr>
              <w:pStyle w:val="TableText"/>
            </w:pPr>
            <w:r>
              <w:t xml:space="preserve">Широкий </w:t>
            </w:r>
            <w:r>
              <w:rPr>
                <w:rFonts w:ascii="Cascadia Mono" w:hAnsi="Cascadia Mono" w:eastAsia="Cascadia Mono" w:cs="Cascadia Mono"/>
                <w:sz w:val="20"/>
                <w:shd w:val="clear" w:fill="EFF6FF"/>
              </w:rPr>
              <w:t xml:space="preserve">except Exception</w:t>
            </w:r>
            <w:r>
              <w:t xml:space="preserve"> в fallback-цепочке</w:t>
            </w:r>
          </w:p>
        </w:tc>
        <w:tc>
          <w:tcPr>
            <w:tcW w:type="auto"/>
            <w:shd w:val="clear" w:fill="FFFFFF"/>
          </w:tcPr>
          <w:p>
            <w:pPr>
              <w:pStyle w:val="TableText"/>
            </w:pPr>
            <w:r>
              <w:rPr>
                <w:rFonts w:ascii="Cascadia Mono" w:hAnsi="Cascadia Mono" w:eastAsia="Cascadia Mono" w:cs="Cascadia Mono"/>
                <w:sz w:val="20"/>
                <w:shd w:val="clear" w:fill="EFF6FF"/>
              </w:rPr>
              <w:t xml:space="preserve">smart_nvme.py:540</w:t>
            </w:r>
          </w:p>
        </w:tc>
        <w:tc>
          <w:tcPr>
            <w:tcW w:type="auto"/>
            <w:shd w:val="clear" w:fill="FFFFFF"/>
          </w:tcPr>
          <w:p>
            <w:pPr>
              <w:pStyle w:val="TableText"/>
            </w:pPr>
            <w:r>
              <w:t xml:space="preserve">Осознанный дизайн (изоляция методов цепочки), но прячет программные ошибки. Можно сузить до </w:t>
            </w:r>
            <w:r>
              <w:rPr>
                <w:rFonts w:ascii="Cascadia Mono" w:hAnsi="Cascadia Mono" w:eastAsia="Cascadia Mono" w:cs="Cascadia Mono"/>
                <w:sz w:val="20"/>
                <w:shd w:val="clear" w:fill="EFF6FF"/>
              </w:rPr>
              <w:t xml:space="preserve">(DiskAccessError, IoctlFailed)</w:t>
            </w:r>
          </w:p>
        </w:tc>
      </w:tr>
      <w:tr>
        <w:tc>
          <w:tcPr>
            <w:tcW w:type="auto"/>
            <w:shd w:val="clear" w:fill="FFFFFF"/>
          </w:tcPr>
          <w:p>
            <w:pPr>
              <w:pStyle w:val="TableText"/>
            </w:pPr>
            <w:r>
              <w:t xml:space="preserve">F-25</w:t>
            </w:r>
          </w:p>
        </w:tc>
        <w:tc>
          <w:tcPr>
            <w:tcW w:type="auto"/>
            <w:shd w:val="clear" w:fill="FFFFFF"/>
          </w:tcPr>
          <w:p>
            <w:pPr>
              <w:pStyle w:val="TableText"/>
            </w:pPr>
            <w:r>
              <w:t xml:space="preserve">Отступ комментария</w:t>
            </w:r>
          </w:p>
        </w:tc>
        <w:tc>
          <w:tcPr>
            <w:tcW w:type="auto"/>
            <w:shd w:val="clear" w:fill="FFFFFF"/>
          </w:tcPr>
          <w:p>
            <w:pPr>
              <w:pStyle w:val="TableText"/>
            </w:pPr>
            <w:r>
              <w:rPr>
                <w:rFonts w:ascii="Cascadia Mono" w:hAnsi="Cascadia Mono" w:eastAsia="Cascadia Mono" w:cs="Cascadia Mono"/>
                <w:sz w:val="20"/>
                <w:shd w:val="clear" w:fill="EFF6FF"/>
              </w:rPr>
              <w:t xml:space="preserve">vendor_profiles.py:150</w:t>
            </w:r>
          </w:p>
        </w:tc>
        <w:tc>
          <w:tcPr>
            <w:tcW w:type="auto"/>
            <w:shd w:val="clear" w:fill="FFFFFF"/>
          </w:tcPr>
          <w:p>
            <w:pPr>
              <w:pStyle w:val="TableText"/>
            </w:pPr>
            <w:r>
              <w:t xml:space="preserve">Комментарий с лишними 4 пробелами перед module-level переменной</w:t>
            </w:r>
          </w:p>
        </w:tc>
      </w:tr>
    </w:tbl>
    <w:p>
      <w:pPr>
        <w:spacing w:before="120" w:after="220"/>
        <w:pBdr>
          <w:bottom w:val="single" w:color="CBD5E1" w:sz="8"/>
        </w:pBdr>
      </w:pPr>
    </w:p>
    <w:p>
      <w:pPr>
        <w:pStyle w:val="Heading2"/>
      </w:pPr>
      <w:r>
        <w:t xml:space="preserve">⚠️ Особое предупреждение: F-13 (CDB byte 2) не чинить вслепую</w:t>
      </w:r>
    </w:p>
    <w:p>
      <w:pPr>
        <w:pStyle w:val="Normal"/>
      </w:pPr>
      <w:r>
        <w:t xml:space="preserve">Текущее значение </w:t>
      </w:r>
      <w:r>
        <w:rPr>
          <w:rFonts w:ascii="Cascadia Mono" w:hAnsi="Cascadia Mono" w:eastAsia="Cascadia Mono" w:cs="Cascadia Mono"/>
          <w:sz w:val="20"/>
          <w:shd w:val="clear" w:fill="EFF6FF"/>
        </w:rPr>
        <w:t xml:space="preserve">0x0E</w:t>
      </w:r>
      <w:r>
        <w:t xml:space="preserve"> нарушает SAT-5, но </w:t>
      </w:r>
      <w:r>
        <w:rPr>
          <w:b/>
        </w:rPr>
        <w:t xml:space="preserve">подтверждённо работает</w:t>
      </w:r>
      <w:r>
        <w:t xml:space="preserve"> на ZALMAN (USB-SATA) и JMicron (USB-NVMe) мостах. «Правильное» </w:t>
      </w:r>
      <w:r>
        <w:rPr>
          <w:rFonts w:ascii="Cascadia Mono" w:hAnsi="Cascadia Mono" w:eastAsia="Cascadia Mono" w:cs="Cascadia Mono"/>
          <w:sz w:val="20"/>
          <w:shd w:val="clear" w:fill="EFF6FF"/>
        </w:rPr>
        <w:t xml:space="preserve">0x68</w:t>
      </w:r>
      <w:r>
        <w:t xml:space="preserve"> может сломать совместимость с мостами, прощающими текущую кодировку. Менять только с проверкой на живом железе (оба кармана) и с готовностью откатить. Низкий выигрыш / реальный риск регрессии.</w:t>
      </w:r>
    </w:p>
    <w:p>
      <w:pPr>
        <w:spacing w:before="120" w:after="220"/>
        <w:pBdr>
          <w:bottom w:val="single" w:color="CBD5E1" w:sz="8"/>
        </w:pBdr>
      </w:pPr>
    </w:p>
    <w:p>
      <w:pPr>
        <w:pStyle w:val="Heading2"/>
      </w:pPr>
      <w:r>
        <w:t xml:space="preserve">Отклонённые находки (проверено — НЕ баги)</w:t>
      </w:r>
    </w:p>
    <w:p>
      <w:pPr>
        <w:pStyle w:val="Normal"/>
      </w:pPr>
      <w:r>
        <w:t xml:space="preserve">Эти 18 заявок верификаторы опровергли по коду — фиксить их не нужно:</w:t>
      </w:r>
    </w:p>
    <w:tbl>
      <w:tblPr>
        <w:tblW w:w="5000" w:type="pct"/>
        <w:tblBorders>
          <w:top w:val="single" w:color="CBD5E1" w:sz="6"/>
          <w:left w:val="single" w:color="CBD5E1" w:sz="6"/>
          <w:bottom w:val="single" w:color="CBD5E1" w:sz="6"/>
          <w:right w:val="single" w:color="CBD5E1" w:sz="6"/>
          <w:insideH w:val="single" w:color="CBD5E1" w:sz="6"/>
          <w:insideV w:val="single" w:color="CBD5E1" w:sz="6"/>
        </w:tblBorders>
      </w:tblPr>
      <w:tr>
        <w:tc>
          <w:tcPr>
            <w:tcW w:type="auto"/>
            <w:shd w:val="clear" w:fill="F1F5F9"/>
          </w:tcPr>
          <w:p>
            <w:pPr>
              <w:pStyle w:val="TableHeader"/>
            </w:pPr>
            <w:r>
              <w:t xml:space="preserve">Заявка</w:t>
            </w:r>
          </w:p>
        </w:tc>
        <w:tc>
          <w:tcPr>
            <w:tcW w:type="auto"/>
            <w:shd w:val="clear" w:fill="F1F5F9"/>
          </w:tcPr>
          <w:p>
            <w:pPr>
              <w:pStyle w:val="TableHeader"/>
            </w:pPr>
            <w:r>
              <w:t xml:space="preserve">Вердикт</w:t>
            </w:r>
          </w:p>
        </w:tc>
        <w:tc>
          <w:tcPr>
            <w:tcW w:type="auto"/>
            <w:shd w:val="clear" w:fill="F1F5F9"/>
          </w:tcPr>
          <w:p>
            <w:pPr>
              <w:pStyle w:val="TableHeader"/>
            </w:pPr>
            <w:r>
              <w:t xml:space="preserve">Почему</w:t>
            </w:r>
          </w:p>
        </w:tc>
      </w:tr>
      <w:tr>
        <w:tc>
          <w:tcPr>
            <w:tcW w:type="auto"/>
            <w:shd w:val="clear" w:fill="FFFFFF"/>
          </w:tcPr>
          <w:p>
            <w:pPr>
              <w:pStyle w:val="TableText"/>
            </w:pPr>
            <w:r>
              <w:t xml:space="preserve">Закрытие невалидного HANDLE в </w:t>
            </w:r>
            <w:r>
              <w:rPr>
                <w:rFonts w:ascii="Cascadia Mono" w:hAnsi="Cascadia Mono" w:eastAsia="Cascadia Mono" w:cs="Cascadia Mono"/>
                <w:sz w:val="20"/>
                <w:shd w:val="clear" w:fill="EFF6FF"/>
              </w:rPr>
              <w:t xml:space="preserve">is_system_drive</w:t>
            </w:r>
          </w:p>
        </w:tc>
        <w:tc>
          <w:tcPr>
            <w:tcW w:type="auto"/>
            <w:shd w:val="clear" w:fill="FFFFFF"/>
          </w:tcPr>
          <w:p>
            <w:pPr>
              <w:pStyle w:val="TableText"/>
            </w:pPr>
            <w:r>
              <w:t xml:space="preserve">refuted</w:t>
            </w:r>
          </w:p>
        </w:tc>
        <w:tc>
          <w:tcPr>
            <w:tcW w:type="auto"/>
            <w:shd w:val="clear" w:fill="FFFFFF"/>
          </w:tcPr>
          <w:p>
            <w:pPr>
              <w:pStyle w:val="TableText"/>
            </w:pPr>
            <w:r>
              <w:t xml:space="preserve">Аудитор неверно прочёл вложенность try/finally — finally привязан ко второму try</w:t>
            </w:r>
          </w:p>
        </w:tc>
      </w:tr>
      <w:tr>
        <w:tc>
          <w:tcPr>
            <w:tcW w:type="auto"/>
            <w:shd w:val="clear" w:fill="FFFFFF"/>
          </w:tcPr>
          <w:p>
            <w:pPr>
              <w:pStyle w:val="TableText"/>
            </w:pPr>
            <w:r>
              <w:t xml:space="preserve">Нет проверки длины CDB &gt; 16</w:t>
            </w:r>
          </w:p>
        </w:tc>
        <w:tc>
          <w:tcPr>
            <w:tcW w:type="auto"/>
            <w:shd w:val="clear" w:fill="FFFFFF"/>
          </w:tcPr>
          <w:p>
            <w:pPr>
              <w:pStyle w:val="TableText"/>
            </w:pPr>
            <w:r>
              <w:t xml:space="preserve">refuted</w:t>
            </w:r>
          </w:p>
        </w:tc>
        <w:tc>
          <w:tcPr>
            <w:tcW w:type="auto"/>
            <w:shd w:val="clear" w:fill="FFFFFF"/>
          </w:tcPr>
          <w:p>
            <w:pPr>
              <w:pStyle w:val="TableText"/>
            </w:pPr>
            <w:r>
              <w:t xml:space="preserve">Все три протокола ≤ 16 байт, путь недостижим</w:t>
            </w:r>
          </w:p>
        </w:tc>
      </w:tr>
      <w:tr>
        <w:tc>
          <w:tcPr>
            <w:tcW w:type="auto"/>
            <w:shd w:val="clear" w:fill="FFFFFF"/>
          </w:tcPr>
          <w:p>
            <w:pPr>
              <w:pStyle w:val="TableText"/>
            </w:pPr>
            <w:r>
              <w:t xml:space="preserve">PowerShell-инъекция (вариант зоны nvme)</w:t>
            </w:r>
          </w:p>
        </w:tc>
        <w:tc>
          <w:tcPr>
            <w:tcW w:type="auto"/>
            <w:shd w:val="clear" w:fill="FFFFFF"/>
          </w:tcPr>
          <w:p>
            <w:pPr>
              <w:pStyle w:val="TableText"/>
            </w:pPr>
            <w:r>
              <w:t xml:space="preserve">refuted</w:t>
            </w:r>
          </w:p>
        </w:tc>
        <w:tc>
          <w:tcPr>
            <w:tcW w:type="auto"/>
            <w:shd w:val="clear" w:fill="FFFFFF"/>
          </w:tcPr>
          <w:p>
            <w:pPr>
              <w:pStyle w:val="TableText"/>
            </w:pPr>
            <w:r>
              <w:t xml:space="preserve">drive_number — всюду int (argparse type=int, enumeration)</w:t>
            </w:r>
          </w:p>
        </w:tc>
      </w:tr>
      <w:tr>
        <w:tc>
          <w:tcPr>
            <w:tcW w:type="auto"/>
            <w:shd w:val="clear" w:fill="FFFFFF"/>
          </w:tcPr>
          <w:p>
            <w:pPr>
              <w:pStyle w:val="TableText"/>
            </w:pPr>
            <w:r>
              <w:rPr>
                <w:rFonts w:ascii="Cascadia Mono" w:hAnsi="Cascadia Mono" w:eastAsia="Cascadia Mono" w:cs="Cascadia Mono"/>
                <w:sz w:val="20"/>
                <w:shd w:val="clear" w:fill="EFF6FF"/>
              </w:rPr>
              <w:t xml:space="preserve">read_ok</w:t>
            </w:r>
            <w:r>
              <w:t xml:space="preserve"> не инициализируется в WRITE-режиме</w:t>
            </w:r>
          </w:p>
        </w:tc>
        <w:tc>
          <w:tcPr>
            <w:tcW w:type="auto"/>
            <w:shd w:val="clear" w:fill="FFFFFF"/>
          </w:tcPr>
          <w:p>
            <w:pPr>
              <w:pStyle w:val="TableText"/>
            </w:pPr>
            <w:r>
              <w:t xml:space="preserve">by_design</w:t>
            </w:r>
          </w:p>
        </w:tc>
        <w:tc>
          <w:tcPr>
            <w:tcW w:type="auto"/>
            <w:shd w:val="clear" w:fill="FFFFFF"/>
          </w:tcPr>
          <w:p>
            <w:pPr>
              <w:pStyle w:val="TableText"/>
            </w:pPr>
            <w:r>
              <w:t xml:space="preserve">В WRITE нет чтения, переменная не используется</w:t>
            </w:r>
          </w:p>
        </w:tc>
      </w:tr>
      <w:tr>
        <w:tc>
          <w:tcPr>
            <w:tcW w:type="auto"/>
            <w:shd w:val="clear" w:fill="FFFFFF"/>
          </w:tcPr>
          <w:p>
            <w:pPr>
              <w:pStyle w:val="TableText"/>
            </w:pPr>
            <w:r>
              <w:t xml:space="preserve">Потеря синхронизации LBA при смене размера блока</w:t>
            </w:r>
          </w:p>
        </w:tc>
        <w:tc>
          <w:tcPr>
            <w:tcW w:type="auto"/>
            <w:shd w:val="clear" w:fill="FFFFFF"/>
          </w:tcPr>
          <w:p>
            <w:pPr>
              <w:pStyle w:val="TableText"/>
            </w:pPr>
            <w:r>
              <w:t xml:space="preserve">by_design</w:t>
            </w:r>
          </w:p>
        </w:tc>
        <w:tc>
          <w:tcPr>
            <w:tcW w:type="auto"/>
            <w:shd w:val="clear" w:fill="FFFFFF"/>
          </w:tcPr>
          <w:p>
            <w:pPr>
              <w:pStyle w:val="TableText"/>
            </w:pPr>
            <w:r>
              <w:t xml:space="preserve">Комбобокс заблокирован во время скана; block_size передаётся параметром</w:t>
            </w:r>
          </w:p>
        </w:tc>
      </w:tr>
      <w:tr>
        <w:tc>
          <w:tcPr>
            <w:tcW w:type="auto"/>
            <w:shd w:val="clear" w:fill="FFFFFF"/>
          </w:tcPr>
          <w:p>
            <w:pPr>
              <w:pStyle w:val="TableText"/>
            </w:pPr>
            <w:r>
              <w:t xml:space="preserve">Диапазон «до 0» обрабатывается некорректно</w:t>
            </w:r>
          </w:p>
        </w:tc>
        <w:tc>
          <w:tcPr>
            <w:tcW w:type="auto"/>
            <w:shd w:val="clear" w:fill="FFFFFF"/>
          </w:tcPr>
          <w:p>
            <w:pPr>
              <w:pStyle w:val="TableText"/>
            </w:pPr>
            <w:r>
              <w:t xml:space="preserve">already_fixed</w:t>
            </w:r>
          </w:p>
        </w:tc>
        <w:tc>
          <w:tcPr>
            <w:tcW w:type="auto"/>
            <w:shd w:val="clear" w:fill="FFFFFF"/>
          </w:tcPr>
          <w:p>
            <w:pPr>
              <w:pStyle w:val="TableText"/>
            </w:pPr>
            <w:r>
              <w:t xml:space="preserve">Поле автозаполняется максимальным LBA при выборе диска</w:t>
            </w:r>
          </w:p>
        </w:tc>
      </w:tr>
      <w:tr>
        <w:tc>
          <w:tcPr>
            <w:tcW w:type="auto"/>
            <w:shd w:val="clear" w:fill="FFFFFF"/>
          </w:tcPr>
          <w:p>
            <w:pPr>
              <w:pStyle w:val="TableText"/>
            </w:pPr>
            <w:r>
              <w:t xml:space="preserve">Нет явной остановки QTimer</w:t>
            </w:r>
          </w:p>
        </w:tc>
        <w:tc>
          <w:tcPr>
            <w:tcW w:type="auto"/>
            <w:shd w:val="clear" w:fill="FFFFFF"/>
          </w:tcPr>
          <w:p>
            <w:pPr>
              <w:pStyle w:val="TableText"/>
            </w:pPr>
            <w:r>
              <w:t xml:space="preserve">refuted</w:t>
            </w:r>
          </w:p>
        </w:tc>
        <w:tc>
          <w:tcPr>
            <w:tcW w:type="auto"/>
            <w:shd w:val="clear" w:fill="FFFFFF"/>
          </w:tcPr>
          <w:p>
            <w:pPr>
              <w:pStyle w:val="TableText"/>
            </w:pPr>
            <w:r>
              <w:t xml:space="preserve">Таймер останавливается в </w:t>
            </w:r>
            <w:r>
              <w:rPr>
                <w:rFonts w:ascii="Cascadia Mono" w:hAnsi="Cascadia Mono" w:eastAsia="Cascadia Mono" w:cs="Cascadia Mono"/>
                <w:sz w:val="20"/>
                <w:shd w:val="clear" w:fill="EFF6FF"/>
              </w:rPr>
              <w:t xml:space="preserve">stop()</w:t>
            </w:r>
            <w:r>
              <w:t xml:space="preserve">; Qt чистит при destroy</w:t>
            </w:r>
          </w:p>
        </w:tc>
      </w:tr>
      <w:tr>
        <w:tc>
          <w:tcPr>
            <w:tcW w:type="auto"/>
            <w:shd w:val="clear" w:fill="FFFFFF"/>
          </w:tcPr>
          <w:p>
            <w:pPr>
              <w:pStyle w:val="TableText"/>
            </w:pPr>
            <w:r>
              <w:t xml:space="preserve">«Загрязнение» истории SMART-чтениями</w:t>
            </w:r>
          </w:p>
        </w:tc>
        <w:tc>
          <w:tcPr>
            <w:tcW w:type="auto"/>
            <w:shd w:val="clear" w:fill="FFFFFF"/>
          </w:tcPr>
          <w:p>
            <w:pPr>
              <w:pStyle w:val="TableText"/>
            </w:pPr>
            <w:r>
              <w:t xml:space="preserve">refuted</w:t>
            </w:r>
          </w:p>
        </w:tc>
        <w:tc>
          <w:tcPr>
            <w:tcW w:type="auto"/>
            <w:shd w:val="clear" w:fill="FFFFFF"/>
          </w:tcPr>
          <w:p>
            <w:pPr>
              <w:pStyle w:val="TableText"/>
            </w:pPr>
            <w:r>
              <w:t xml:space="preserve">Осознанный дизайн с v2.0.0 — история и есть лог чтений</w:t>
            </w:r>
          </w:p>
        </w:tc>
      </w:tr>
      <w:tr>
        <w:tc>
          <w:tcPr>
            <w:tcW w:type="auto"/>
            <w:shd w:val="clear" w:fill="FFFFFF"/>
          </w:tcPr>
          <w:p>
            <w:pPr>
              <w:pStyle w:val="TableText"/>
            </w:pPr>
            <w:r>
              <w:t xml:space="preserve">Потеря кавычек в ShellExecuteW</w:t>
            </w:r>
          </w:p>
        </w:tc>
        <w:tc>
          <w:tcPr>
            <w:tcW w:type="auto"/>
            <w:shd w:val="clear" w:fill="FFFFFF"/>
          </w:tcPr>
          <w:p>
            <w:pPr>
              <w:pStyle w:val="TableText"/>
            </w:pPr>
            <w:r>
              <w:t xml:space="preserve">refuted</w:t>
            </w:r>
          </w:p>
        </w:tc>
        <w:tc>
          <w:tcPr>
            <w:tcW w:type="auto"/>
            <w:shd w:val="clear" w:fill="FFFFFF"/>
          </w:tcPr>
          <w:p>
            <w:pPr>
              <w:pStyle w:val="TableText"/>
            </w:pPr>
            <w:r>
              <w:t xml:space="preserve">Вызывается только из run.py без аргументов с пробелами</w:t>
            </w:r>
          </w:p>
        </w:tc>
      </w:tr>
      <w:tr>
        <w:tc>
          <w:tcPr>
            <w:tcW w:type="auto"/>
            <w:shd w:val="clear" w:fill="FFFFFF"/>
          </w:tcPr>
          <w:p>
            <w:pPr>
              <w:pStyle w:val="TableText"/>
            </w:pPr>
            <w:r>
              <w:t xml:space="preserve">run.py не диспатчит CLI-аргументы</w:t>
            </w:r>
          </w:p>
        </w:tc>
        <w:tc>
          <w:tcPr>
            <w:tcW w:type="auto"/>
            <w:shd w:val="clear" w:fill="FFFFFF"/>
          </w:tcPr>
          <w:p>
            <w:pPr>
              <w:pStyle w:val="TableText"/>
            </w:pPr>
            <w:r>
              <w:t xml:space="preserve">by_design</w:t>
            </w:r>
          </w:p>
        </w:tc>
        <w:tc>
          <w:tcPr>
            <w:tcW w:type="auto"/>
            <w:shd w:val="clear" w:fill="FFFFFF"/>
          </w:tcPr>
          <w:p>
            <w:pPr>
              <w:pStyle w:val="TableText"/>
            </w:pPr>
            <w:r>
              <w:t xml:space="preserve">CLI — отдельная точка входа (pyproject console_scripts)</w:t>
            </w:r>
          </w:p>
        </w:tc>
      </w:tr>
      <w:tr>
        <w:tc>
          <w:tcPr>
            <w:tcW w:type="auto"/>
            <w:shd w:val="clear" w:fill="FFFFFF"/>
          </w:tcPr>
          <w:p>
            <w:pPr>
              <w:pStyle w:val="TableText"/>
            </w:pPr>
            <w:r>
              <w:t xml:space="preserve">CLI недостижим в PyInstaller exe</w:t>
            </w:r>
          </w:p>
        </w:tc>
        <w:tc>
          <w:tcPr>
            <w:tcW w:type="auto"/>
            <w:shd w:val="clear" w:fill="FFFFFF"/>
          </w:tcPr>
          <w:p>
            <w:pPr>
              <w:pStyle w:val="TableText"/>
            </w:pPr>
            <w:r>
              <w:t xml:space="preserve">by_design</w:t>
            </w:r>
          </w:p>
        </w:tc>
        <w:tc>
          <w:tcPr>
            <w:tcW w:type="auto"/>
            <w:shd w:val="clear" w:fill="FFFFFF"/>
          </w:tcPr>
          <w:p>
            <w:pPr>
              <w:pStyle w:val="TableText"/>
            </w:pPr>
            <w:r>
              <w:t xml:space="preserve">Exe собирается как GUI; CLI — для запуска из исходников/pip</w:t>
            </w:r>
          </w:p>
        </w:tc>
      </w:tr>
      <w:tr>
        <w:tc>
          <w:tcPr>
            <w:tcW w:type="auto"/>
            <w:shd w:val="clear" w:fill="FFFFFF"/>
          </w:tcPr>
          <w:p>
            <w:pPr>
              <w:pStyle w:val="TableText"/>
            </w:pPr>
            <w:r>
              <w:t xml:space="preserve">Нет санитизации имени файла экспорта</w:t>
            </w:r>
          </w:p>
        </w:tc>
        <w:tc>
          <w:tcPr>
            <w:tcW w:type="auto"/>
            <w:shd w:val="clear" w:fill="FFFFFF"/>
          </w:tcPr>
          <w:p>
            <w:pPr>
              <w:pStyle w:val="TableText"/>
            </w:pPr>
            <w:r>
              <w:t xml:space="preserve">refuted</w:t>
            </w:r>
          </w:p>
        </w:tc>
        <w:tc>
          <w:tcPr>
            <w:tcW w:type="auto"/>
            <w:shd w:val="clear" w:fill="FFFFFF"/>
          </w:tcPr>
          <w:p>
            <w:pPr>
              <w:pStyle w:val="TableText"/>
            </w:pPr>
            <w:r>
              <w:t xml:space="preserve">Имя — лишь suggested filename для QFileDialog; путь выбирает пользователь</w:t>
            </w:r>
          </w:p>
        </w:tc>
      </w:tr>
      <w:tr>
        <w:tc>
          <w:tcPr>
            <w:tcW w:type="auto"/>
            <w:shd w:val="clear" w:fill="FFFFFF"/>
          </w:tcPr>
          <w:p>
            <w:pPr>
              <w:pStyle w:val="TableText"/>
            </w:pPr>
            <w:r>
              <w:t xml:space="preserve">БД рядом с exe — planting</w:t>
            </w:r>
          </w:p>
        </w:tc>
        <w:tc>
          <w:tcPr>
            <w:tcW w:type="auto"/>
            <w:shd w:val="clear" w:fill="FFFFFF"/>
          </w:tcPr>
          <w:p>
            <w:pPr>
              <w:pStyle w:val="TableText"/>
            </w:pPr>
            <w:r>
              <w:t xml:space="preserve">refuted</w:t>
            </w:r>
          </w:p>
        </w:tc>
        <w:tc>
          <w:tcPr>
            <w:tcW w:type="auto"/>
            <w:shd w:val="clear" w:fill="FFFFFF"/>
          </w:tcPr>
          <w:p>
            <w:pPr>
              <w:pStyle w:val="TableText"/>
            </w:pPr>
            <w:r>
              <w:t xml:space="preserve">Инструмент и так admin; модель угроз не применима</w:t>
            </w:r>
          </w:p>
        </w:tc>
      </w:tr>
      <w:tr>
        <w:tc>
          <w:tcPr>
            <w:tcW w:type="auto"/>
            <w:shd w:val="clear" w:fill="FFFFFF"/>
          </w:tcPr>
          <w:p>
            <w:pPr>
              <w:pStyle w:val="TableText"/>
            </w:pPr>
            <w:r>
              <w:t xml:space="preserve">Greedy substring в match_profile</w:t>
            </w:r>
          </w:p>
        </w:tc>
        <w:tc>
          <w:tcPr>
            <w:tcW w:type="auto"/>
            <w:shd w:val="clear" w:fill="FFFFFF"/>
          </w:tcPr>
          <w:p>
            <w:pPr>
              <w:pStyle w:val="TableText"/>
            </w:pPr>
            <w:r>
              <w:t xml:space="preserve">refuted</w:t>
            </w:r>
          </w:p>
        </w:tc>
        <w:tc>
          <w:tcPr>
            <w:tcW w:type="auto"/>
            <w:shd w:val="clear" w:fill="FFFFFF"/>
          </w:tcPr>
          <w:p>
            <w:pPr>
              <w:pStyle w:val="TableText"/>
            </w:pPr>
            <w:r>
              <w:t xml:space="preserve">Порядок профилей оптимален: специфичные раньше общих</w:t>
            </w:r>
          </w:p>
        </w:tc>
      </w:tr>
      <w:tr>
        <w:tc>
          <w:tcPr>
            <w:tcW w:type="auto"/>
            <w:shd w:val="clear" w:fill="FFFFFF"/>
          </w:tcPr>
          <w:p>
            <w:pPr>
              <w:pStyle w:val="TableText"/>
            </w:pPr>
            <w:r>
              <w:t xml:space="preserve">Рассинхронизация выравнивания SCSI-буферов</w:t>
            </w:r>
          </w:p>
        </w:tc>
        <w:tc>
          <w:tcPr>
            <w:tcW w:type="auto"/>
            <w:shd w:val="clear" w:fill="FFFFFF"/>
          </w:tcPr>
          <w:p>
            <w:pPr>
              <w:pStyle w:val="TableText"/>
            </w:pPr>
            <w:r>
              <w:t xml:space="preserve">refuted</w:t>
            </w:r>
          </w:p>
        </w:tc>
        <w:tc>
          <w:tcPr>
            <w:tcW w:type="auto"/>
            <w:shd w:val="clear" w:fill="FFFFFF"/>
          </w:tcPr>
          <w:p>
            <w:pPr>
              <w:pStyle w:val="TableText"/>
            </w:pPr>
            <w:r>
              <w:rPr>
                <w:rFonts w:ascii="Cascadia Mono" w:hAnsi="Cascadia Mono" w:eastAsia="Cascadia Mono" w:cs="Cascadia Mono"/>
                <w:sz w:val="20"/>
                <w:shd w:val="clear" w:fill="EFF6FF"/>
              </w:rPr>
              <w:t xml:space="preserve">(x+7)&amp;~7</w:t>
            </w:r>
            <w:r>
              <w:t xml:space="preserve"> математически эквивалентен двухэтапному расчёту</w:t>
            </w:r>
          </w:p>
        </w:tc>
      </w:tr>
      <w:tr>
        <w:tc>
          <w:tcPr>
            <w:tcW w:type="auto"/>
            <w:shd w:val="clear" w:fill="FFFFFF"/>
          </w:tcPr>
          <w:p>
            <w:pPr>
              <w:pStyle w:val="TableText"/>
            </w:pPr>
            <w:r>
              <w:t xml:space="preserve">DeviceHandle не инъектируем — тесты невозможны</w:t>
            </w:r>
          </w:p>
        </w:tc>
        <w:tc>
          <w:tcPr>
            <w:tcW w:type="auto"/>
            <w:shd w:val="clear" w:fill="FFFFFF"/>
          </w:tcPr>
          <w:p>
            <w:pPr>
              <w:pStyle w:val="TableText"/>
            </w:pPr>
            <w:r>
              <w:t xml:space="preserve">refuted</w:t>
            </w:r>
          </w:p>
        </w:tc>
        <w:tc>
          <w:tcPr>
            <w:tcW w:type="auto"/>
            <w:shd w:val="clear" w:fill="FFFFFF"/>
          </w:tcPr>
          <w:p>
            <w:pPr>
              <w:pStyle w:val="TableText"/>
            </w:pPr>
            <w:r>
              <w:t xml:space="preserve">Duck-typing достаточно; 7 из 16 функций — чистые</w:t>
            </w:r>
          </w:p>
        </w:tc>
      </w:tr>
      <w:tr>
        <w:tc>
          <w:tcPr>
            <w:tcW w:type="auto"/>
            <w:shd w:val="clear" w:fill="FFFFFF"/>
          </w:tcPr>
          <w:p>
            <w:pPr>
              <w:pStyle w:val="TableText"/>
            </w:pPr>
            <w:r>
              <w:rPr>
                <w:rFonts w:ascii="Cascadia Mono" w:hAnsi="Cascadia Mono" w:eastAsia="Cascadia Mono" w:cs="Cascadia Mono"/>
                <w:sz w:val="20"/>
                <w:shd w:val="clear" w:fill="EFF6FF"/>
              </w:rPr>
              <w:t xml:space="preserve">[]</w:t>
            </w:r>
            <w:r>
              <w:t xml:space="preserve"> vs </w:t>
            </w:r>
            <w:r>
              <w:rPr>
                <w:rFonts w:ascii="Cascadia Mono" w:hAnsi="Cascadia Mono" w:eastAsia="Cascadia Mono" w:cs="Cascadia Mono"/>
                <w:sz w:val="20"/>
                <w:shd w:val="clear" w:fill="EFF6FF"/>
              </w:rPr>
              <w:t xml:space="preserve">None</w:t>
            </w:r>
            <w:r>
              <w:t xml:space="preserve"> как ошибки</w:t>
            </w:r>
          </w:p>
        </w:tc>
        <w:tc>
          <w:tcPr>
            <w:tcW w:type="auto"/>
            <w:shd w:val="clear" w:fill="FFFFFF"/>
          </w:tcPr>
          <w:p>
            <w:pPr>
              <w:pStyle w:val="TableText"/>
            </w:pPr>
            <w:r>
              <w:t xml:space="preserve">refuted</w:t>
            </w:r>
          </w:p>
        </w:tc>
        <w:tc>
          <w:tcPr>
            <w:tcW w:type="auto"/>
            <w:shd w:val="clear" w:fill="FFFFFF"/>
          </w:tcPr>
          <w:p>
            <w:pPr>
              <w:pStyle w:val="TableText"/>
            </w:pPr>
            <w:r>
              <w:t xml:space="preserve">Оба пути корректно обрабатываются (</w:t>
            </w:r>
            <w:r>
              <w:rPr>
                <w:rFonts w:ascii="Cascadia Mono" w:hAnsi="Cascadia Mono" w:eastAsia="Cascadia Mono" w:cs="Cascadia Mono"/>
                <w:sz w:val="20"/>
                <w:shd w:val="clear" w:fill="EFF6FF"/>
              </w:rPr>
              <w:t xml:space="preserve">if not attributes</w:t>
            </w:r>
            <w:r>
              <w:t xml:space="preserve"> → UNKNOWN)</w:t>
            </w:r>
          </w:p>
        </w:tc>
      </w:tr>
      <w:tr>
        <w:tc>
          <w:tcPr>
            <w:tcW w:type="auto"/>
            <w:shd w:val="clear" w:fill="FFFFFF"/>
          </w:tcPr>
          <w:p>
            <w:pPr>
              <w:pStyle w:val="TableText"/>
            </w:pPr>
            <w:r>
              <w:t xml:space="preserve">Неявные нули CDB в IDENTIFY</w:t>
            </w:r>
          </w:p>
        </w:tc>
        <w:tc>
          <w:tcPr>
            <w:tcW w:type="auto"/>
            <w:shd w:val="clear" w:fill="FFFFFF"/>
          </w:tcPr>
          <w:p>
            <w:pPr>
              <w:pStyle w:val="TableText"/>
            </w:pPr>
            <w:r>
              <w:t xml:space="preserve">by_design</w:t>
            </w:r>
          </w:p>
        </w:tc>
        <w:tc>
          <w:tcPr>
            <w:tcW w:type="auto"/>
            <w:shd w:val="clear" w:fill="FFFFFF"/>
          </w:tcPr>
          <w:p>
            <w:pPr>
              <w:pStyle w:val="TableText"/>
            </w:pPr>
            <w:r>
              <w:t xml:space="preserve">IDENTIFY требует нулей в Features/LBA; bytearray инициализируется нулями</w:t>
            </w:r>
          </w:p>
        </w:tc>
      </w:tr>
    </w:tbl>
    <w:p>
      <w:pPr>
        <w:spacing w:before="120" w:after="220"/>
        <w:pBdr>
          <w:bottom w:val="single" w:color="CBD5E1" w:sz="8"/>
        </w:pBdr>
      </w:pPr>
    </w:p>
    <w:p>
      <w:pPr>
        <w:pStyle w:val="Heading2"/>
      </w:pPr>
      <w:r>
        <w:t xml:space="preserve">Приоритетный план</w:t>
      </w:r>
    </w:p>
    <w:p>
      <w:pPr>
        <w:pStyle w:val="Heading3"/>
      </w:pPr>
      <w:r>
        <w:t xml:space="preserve">Срочно (полдня)</w:t>
      </w:r>
    </w:p>
    <w:p>
      <w:pPr>
        <w:pStyle w:val="Normal"/>
        <w:numPr>
          <w:ilvl w:val="0"/>
          <w:numId w:val="12"/>
        </w:numPr>
      </w:pPr>
      <w:r>
        <w:rPr>
          <w:b/>
        </w:rPr>
        <w:t xml:space="preserve">[</w:t>
      </w:r>
      <w:r>
        <w:rPr>
          <w:b/>
        </w:rPr>
        <w:t xml:space="preserve">S] Закрыть MBR-кластер в benchmark.py</w:t>
      </w:r>
      <w:r>
        <w:t xml:space="preserve"> (F-01, F-02, F-17): </w:t>
      </w:r>
      <w:r>
        <w:rPr>
          <w:rFonts w:ascii="Cascadia Mono" w:hAnsi="Cascadia Mono" w:eastAsia="Cascadia Mono" w:cs="Cascadia Mono"/>
          <w:sz w:val="20"/>
          <w:shd w:val="clear" w:fill="EFF6FF"/>
        </w:rPr>
        <w:t xml:space="preserve">seek(MBR_PROTECT_BYTES)</w:t>
      </w:r>
      <w:r>
        <w:t xml:space="preserve"> в обеих фазах </w:t>
      </w:r>
      <w:r>
        <w:rPr>
          <w:rFonts w:ascii="Cascadia Mono" w:hAnsi="Cascadia Mono" w:eastAsia="Cascadia Mono" w:cs="Cascadia Mono"/>
          <w:sz w:val="20"/>
          <w:shd w:val="clear" w:fill="EFF6FF"/>
        </w:rPr>
        <w:t xml:space="preserve">_run_verify</w:t>
      </w:r>
      <w:r>
        <w:t xml:space="preserve">; </w:t>
      </w:r>
      <w:r>
        <w:rPr>
          <w:rFonts w:ascii="Cascadia Mono" w:hAnsi="Cascadia Mono" w:eastAsia="Cascadia Mono" w:cs="Cascadia Mono"/>
          <w:sz w:val="20"/>
          <w:shd w:val="clear" w:fill="EFF6FF"/>
        </w:rPr>
        <w:t xml:space="preserve">randrange(MBR_PROTECT_BYTES, …)</w:t>
      </w:r>
      <w:r>
        <w:t xml:space="preserve"> в random/mixed write; корректировка для малых дисков. Единственный кластер с реальной потерей данных — verify входит в Standard.</w:t>
      </w:r>
    </w:p>
    <w:p>
      <w:pPr>
        <w:pStyle w:val="Normal"/>
        <w:numPr>
          <w:ilvl w:val="0"/>
          <w:numId w:val="12"/>
        </w:numPr>
      </w:pPr>
      <w:r>
        <w:rPr>
          <w:b/>
        </w:rPr>
        <w:t xml:space="preserve">[</w:t>
      </w:r>
      <w:r>
        <w:rPr>
          <w:b/>
        </w:rPr>
        <w:t xml:space="preserve">XS] Кнопки в surface_panel.py:720-721</w:t>
      </w:r>
      <w:r>
        <w:t xml:space="preserve"> (F-05): два переименования, AttributeError в error-path уходит.</w:t>
      </w:r>
    </w:p>
    <w:p>
      <w:pPr>
        <w:pStyle w:val="Normal"/>
        <w:numPr>
          <w:ilvl w:val="0"/>
          <w:numId w:val="12"/>
        </w:numPr>
      </w:pPr>
      <w:r>
        <w:rPr>
          <w:b/>
        </w:rPr>
        <w:t xml:space="preserve">[</w:t>
      </w:r>
      <w:r>
        <w:rPr>
          <w:b/>
        </w:rPr>
        <w:t xml:space="preserve">S] MZ-эвристика</w:t>
      </w:r>
      <w:r>
        <w:t xml:space="preserve"> (F-04): </w:t>
      </w:r>
      <w:r>
        <w:rPr>
          <w:rFonts w:ascii="Cascadia Mono" w:hAnsi="Cascadia Mono" w:eastAsia="Cascadia Mono" w:cs="Cascadia Mono"/>
          <w:sz w:val="20"/>
          <w:shd w:val="clear" w:fill="EFF6FF"/>
        </w:rPr>
        <w:t xml:space="preserve">MZV/MZ1/MZQ</w:t>
      </w:r>
      <w:r>
        <w:t xml:space="preserve"> → NVMe, </w:t>
      </w:r>
      <w:r>
        <w:rPr>
          <w:rFonts w:ascii="Cascadia Mono" w:hAnsi="Cascadia Mono" w:eastAsia="Cascadia Mono" w:cs="Cascadia Mono"/>
          <w:sz w:val="20"/>
          <w:shd w:val="clear" w:fill="EFF6FF"/>
        </w:rPr>
        <w:t xml:space="preserve">MZ7/MZN</w:t>
      </w:r>
      <w:r>
        <w:t xml:space="preserve"> → SATA-путь, либо приоритет SMART_GET_VERSION.</w:t>
      </w:r>
    </w:p>
    <w:p>
      <w:pPr>
        <w:pStyle w:val="Heading3"/>
      </w:pPr>
      <w:r>
        <w:t xml:space="preserve">Скоро (1-2 вечера)</w:t>
      </w:r>
    </w:p>
    <w:p>
      <w:pPr>
        <w:pStyle w:val="Normal"/>
        <w:numPr>
          <w:ilvl w:val="0"/>
          <w:numId w:val="13"/>
        </w:numPr>
      </w:pPr>
      <w:r>
        <w:rPr>
          <w:b/>
        </w:rPr>
        <w:t xml:space="preserve">[</w:t>
      </w:r>
      <w:r>
        <w:rPr>
          <w:b/>
        </w:rPr>
        <w:t xml:space="preserve">M] ScsiStatus-проверка</w:t>
      </w:r>
      <w:r>
        <w:t xml:space="preserve"> (F-03) во всех 5 SCSI_PASS_THROUGH функциях + усиление валидации USB-NVMe ответа (F-14). Закрывает кластер «ложный диагноз через USB».</w:t>
      </w:r>
    </w:p>
    <w:p>
      <w:pPr>
        <w:pStyle w:val="Normal"/>
        <w:numPr>
          <w:ilvl w:val="0"/>
          <w:numId w:val="13"/>
        </w:numPr>
      </w:pPr>
      <w:r>
        <w:rPr>
          <w:b/>
        </w:rPr>
        <w:t xml:space="preserve">[</w:t>
      </w:r>
      <w:r>
        <w:rPr>
          <w:b/>
        </w:rPr>
        <w:t xml:space="preserve">S] Гонка SMART-worker'ов</w:t>
      </w:r>
      <w:r>
        <w:t xml:space="preserve"> (F-06): drive_number в сигнале + сверка при приёме.</w:t>
      </w:r>
    </w:p>
    <w:p>
      <w:pPr>
        <w:pStyle w:val="Normal"/>
        <w:numPr>
          <w:ilvl w:val="0"/>
          <w:numId w:val="13"/>
        </w:numPr>
      </w:pPr>
      <w:r>
        <w:rPr>
          <w:b/>
        </w:rPr>
        <w:t xml:space="preserve">[</w:t>
      </w:r>
      <w:r>
        <w:rPr>
          <w:b/>
        </w:rPr>
        <w:t xml:space="preserve">XS] verify_speed_mbps</w:t>
      </w:r>
      <w:r>
        <w:t xml:space="preserve"> (F-10): отдельный таймер на фазу.</w:t>
      </w:r>
    </w:p>
    <w:p>
      <w:pPr>
        <w:pStyle w:val="Normal"/>
        <w:numPr>
          <w:ilvl w:val="0"/>
          <w:numId w:val="13"/>
        </w:numPr>
      </w:pPr>
      <w:r>
        <w:rPr>
          <w:b/>
        </w:rPr>
        <w:t xml:space="preserve">[</w:t>
      </w:r>
      <w:r>
        <w:rPr>
          <w:b/>
        </w:rPr>
        <w:t xml:space="preserve">XS] Ресурсные утечки</w:t>
      </w:r>
      <w:r>
        <w:t xml:space="preserve"> (F-07, F-09): try/finally для FindVolumeClose и SQLite.</w:t>
      </w:r>
    </w:p>
    <w:p>
      <w:pPr>
        <w:pStyle w:val="Heading3"/>
      </w:pPr>
      <w:r>
        <w:t xml:space="preserve">Партией «гигиена» (один вечер)</w:t>
      </w:r>
    </w:p>
    <w:p>
      <w:pPr>
        <w:pStyle w:val="Normal"/>
        <w:numPr>
          <w:ilvl w:val="0"/>
          <w:numId w:val="14"/>
        </w:numPr>
      </w:pPr>
      <w:r>
        <w:t xml:space="preserve">F-08 (WMI типы), F-11 (closeEvent при активной записи), F-12 (EN-доки), F-15, F-16, F-18-F-23, F-25.</w:t>
      </w:r>
    </w:p>
    <w:p>
      <w:pPr>
        <w:pStyle w:val="Heading3"/>
      </w:pPr>
      <w:r>
        <w:t xml:space="preserve">Не трогать без железа</w:t>
      </w:r>
    </w:p>
    <w:p>
      <w:pPr>
        <w:pStyle w:val="Normal"/>
        <w:numPr>
          <w:ilvl w:val="0"/>
          <w:numId w:val="15"/>
        </w:numPr>
      </w:pPr>
      <w:r>
        <w:t xml:space="preserve">F-13 (CDB byte 2) — только с живыми тестами на обоих USB-карманах.</w:t>
      </w:r>
    </w:p>
    <w:p>
      <w:pPr>
        <w:spacing w:before="120" w:after="220"/>
        <w:pBdr>
          <w:bottom w:val="single" w:color="CBD5E1" w:sz="8"/>
        </w:pBdr>
      </w:pPr>
    </w:p>
    <w:p>
      <w:pPr>
        <w:pStyle w:val="Heading2"/>
      </w:pPr>
      <w:r>
        <w:t xml:space="preserve">Что аудит подтвердил как сильные стороны</w:t>
      </w:r>
    </w:p>
    <w:p>
      <w:pPr>
        <w:pStyle w:val="Normal"/>
        <w:numPr>
          <w:ilvl w:val="0"/>
          <w:numId w:val="16"/>
        </w:numPr>
      </w:pPr>
      <w:r>
        <w:t xml:space="preserve">Архитектура слоёв и fallback-цепочек — переживает отказ любого метода чтения.</w:t>
      </w:r>
    </w:p>
    <w:p>
      <w:pPr>
        <w:pStyle w:val="Normal"/>
        <w:numPr>
          <w:ilvl w:val="0"/>
          <w:numId w:val="16"/>
        </w:numPr>
      </w:pPr>
      <w:r>
        <w:t xml:space="preserve">ctypes-дисциплина (выравнивание структур, sizeof-офсеты) — после уроков v2.x ошибок не найдено.</w:t>
      </w:r>
    </w:p>
    <w:p>
      <w:pPr>
        <w:pStyle w:val="Normal"/>
        <w:numPr>
          <w:ilvl w:val="0"/>
          <w:numId w:val="16"/>
        </w:numPr>
      </w:pPr>
      <w:r>
        <w:t xml:space="preserve">Данные: SMART-база, NVMe-поля, vendor-профили, baseline-эталоны — фактических ошибок нет (кроме имени ID 177).</w:t>
      </w:r>
    </w:p>
    <w:p>
      <w:pPr>
        <w:pStyle w:val="Normal"/>
        <w:numPr>
          <w:ilvl w:val="0"/>
          <w:numId w:val="16"/>
        </w:numPr>
      </w:pPr>
      <w:r>
        <w:t xml:space="preserve">Безопасность v2.3.0 (volume lock fail-closed, CLI confirmation, валидация диапазонов) — работает как задумано; аудит не нашёл способа её обойти, нашёл только места, куда она не дотянулась.</w:t>
      </w:r>
    </w:p>
    <w:p>
      <w:pPr>
        <w:spacing w:before="120" w:after="220"/>
        <w:pBdr>
          <w:bottom w:val="single" w:color="CBD5E1" w:sz="8"/>
        </w:pBdr>
      </w:pPr>
    </w:p>
    <w:p>
      <w:pPr>
        <w:pStyle w:val="Normal"/>
      </w:pPr>
      <w:r>
        <w:rPr>
          <w:i/>
        </w:rPr>
        <w:t xml:space="preserve">Сгенерировано многоагентным аудитом под управлением Клодин (Claude Fable 5), 2026-06-10.</w:t>
      </w:r>
      <w:r>
        <w:t xml:space="preserve"> </w:t>
      </w:r>
      <w:r>
        <w:rPr>
          <w:i/>
        </w:rPr>
        <w:t xml:space="preserve">Все находки верифицированы адверсариальной проверкой против кода v2.3.0 (commit 5968379).</w:t>
      </w:r>
    </w:p>
    <w:sectPr>
      <w:pgSz w:w="11906" w:h="16838"/>
      <w:pgMar w:top="1134" w:right="1134" w:bottom="1134" w:left="1134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bullet"/>
      <w:lvlText w:val="•"/>
      <w:lvlJc w:val="left"/>
      <w:pPr>
        <w:ind w:left="360" w:hanging="24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720" w:hanging="240"/>
      </w:pPr>
      <w:rPr>
        <w:rFonts w:ascii="Symbol" w:hAnsi="Symbol"/>
      </w:rPr>
    </w:lvl>
    <w:lvl w:ilvl="2">
      <w:start w:val="1"/>
      <w:numFmt w:val="bullet"/>
      <w:lvlText w:val="§"/>
      <w:lvlJc w:val="left"/>
      <w:pPr>
        <w:ind w:left="1080" w:hanging="240"/>
      </w:pPr>
      <w:rPr>
        <w:rFonts w:ascii="Symbol" w:hAnsi="Symbol"/>
      </w:rPr>
    </w:lvl>
    <w:lvl w:ilvl="3">
      <w:start w:val="1"/>
      <w:numFmt w:val="bullet"/>
      <w:lvlText w:val="•"/>
      <w:lvlJc w:val="left"/>
      <w:pPr>
        <w:ind w:left="1440" w:hanging="24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1800" w:hanging="240"/>
      </w:pPr>
      <w:rPr>
        <w:rFonts w:ascii="Symbol" w:hAnsi="Symbol"/>
      </w:rPr>
    </w:lvl>
    <w:lvl w:ilvl="5">
      <w:start w:val="1"/>
      <w:numFmt w:val="bullet"/>
      <w:lvlText w:val="§"/>
      <w:lvlJc w:val="left"/>
      <w:pPr>
        <w:ind w:left="2160" w:hanging="240"/>
      </w:pPr>
      <w:rPr>
        <w:rFonts w:ascii="Symbol" w:hAnsi="Symbol"/>
      </w:rPr>
    </w:lvl>
    <w:lvl w:ilvl="6">
      <w:start w:val="1"/>
      <w:numFmt w:val="bullet"/>
      <w:lvlText w:val="•"/>
      <w:lvlJc w:val="left"/>
      <w:pPr>
        <w:ind w:left="2520" w:hanging="24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2880" w:hanging="240"/>
      </w:pPr>
      <w:rPr>
        <w:rFonts w:ascii="Symbol" w:hAnsi="Symbol"/>
      </w:rPr>
    </w:lvl>
    <w:lvl w:ilvl="8">
      <w:start w:val="1"/>
      <w:numFmt w:val="bullet"/>
      <w:lvlText w:val="§"/>
      <w:lvlJc w:val="left"/>
      <w:pPr>
        <w:ind w:left="3240" w:hanging="240"/>
      </w:pPr>
      <w:rPr>
        <w:rFonts w:ascii="Symbol" w:hAnsi="Symbol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420" w:hanging="260"/>
      </w:pPr>
    </w:lvl>
    <w:lvl w:ilvl="1">
      <w:start w:val="1"/>
      <w:numFmt w:val="lowerLetter"/>
      <w:lvlText w:val="%2)"/>
      <w:lvlJc w:val="left"/>
      <w:pPr>
        <w:ind w:left="840" w:hanging="260"/>
      </w:pPr>
    </w:lvl>
    <w:lvl w:ilvl="2">
      <w:start w:val="1"/>
      <w:numFmt w:val="decimal"/>
      <w:lvlText w:val="%3."/>
      <w:lvlJc w:val="left"/>
      <w:pPr>
        <w:ind w:left="1260" w:hanging="260"/>
      </w:pPr>
    </w:lvl>
    <w:lvl w:ilvl="3">
      <w:start w:val="1"/>
      <w:numFmt w:val="lowerLetter"/>
      <w:lvlText w:val="%4)"/>
      <w:lvlJc w:val="left"/>
      <w:pPr>
        <w:ind w:left="1680" w:hanging="260"/>
      </w:pPr>
    </w:lvl>
    <w:lvl w:ilvl="4">
      <w:start w:val="1"/>
      <w:numFmt w:val="decimal"/>
      <w:lvlText w:val="%5."/>
      <w:lvlJc w:val="left"/>
      <w:pPr>
        <w:ind w:left="2100" w:hanging="260"/>
      </w:pPr>
    </w:lvl>
    <w:lvl w:ilvl="5">
      <w:start w:val="1"/>
      <w:numFmt w:val="lowerLetter"/>
      <w:lvlText w:val="%6)"/>
      <w:lvlJc w:val="left"/>
      <w:pPr>
        <w:ind w:left="2520" w:hanging="260"/>
      </w:pPr>
    </w:lvl>
    <w:lvl w:ilvl="6">
      <w:start w:val="1"/>
      <w:numFmt w:val="decimal"/>
      <w:lvlText w:val="%7."/>
      <w:lvlJc w:val="left"/>
      <w:pPr>
        <w:ind w:left="2940" w:hanging="260"/>
      </w:pPr>
    </w:lvl>
    <w:lvl w:ilvl="7">
      <w:start w:val="1"/>
      <w:numFmt w:val="lowerLetter"/>
      <w:lvlText w:val="%8)"/>
      <w:lvlJc w:val="left"/>
      <w:pPr>
        <w:ind w:left="3360" w:hanging="260"/>
      </w:pPr>
    </w:lvl>
    <w:lvl w:ilvl="8">
      <w:start w:val="1"/>
      <w:numFmt w:val="decimal"/>
      <w:lvlText w:val="%9."/>
      <w:lvlJc w:val="left"/>
      <w:pPr>
        <w:ind w:left="3780" w:hanging="260"/>
      </w:pPr>
    </w:lvl>
  </w:abstractNum>
  <w:num w:numId="10">
    <w:abstractNumId w:val="1"/>
  </w:num>
  <w:num w:numId="11">
    <w:abstractNumId w:val="2"/>
  </w:num>
  <w:num w:numId="12">
    <w:abstractNumId w:val="2"/>
  </w:num>
  <w:num w:numId="13">
    <w:abstractNumId w:val="2"/>
    <w:lvlOverride w:ilvl="0">
      <w:startOverride w:val="4"/>
    </w:lvlOverride>
  </w:num>
  <w:num w:numId="14">
    <w:abstractNumId w:val="2"/>
    <w:lvlOverride w:ilvl="0">
      <w:startOverride w:val="8"/>
    </w:lvlOverride>
  </w:num>
  <w:num w:numId="15">
    <w:abstractNumId w:val="1"/>
  </w:num>
  <w:num w:numId="16">
    <w:abstractNumId w:val="1"/>
  </w:num>
</w:numbering>
</file>

<file path=word/styles.xml><?xml version="1.0" encoding="utf-8"?>
<w:styles xmlns:w="http://schemas.openxmlformats.org/wordprocessingml/2006/main">
  <w:style w:type="paragraph" w:styleId="Normal" w:default="true">
    <w:name w:val="Normal"/>
    <w:qFormat/>
    <w:pPr>
      <w:spacing w:after="160" w:line="276" w:lineRule="auto"/>
    </w:pPr>
    <w:rPr>
      <w:rFonts w:ascii="Aptos" w:hAnsi="Aptos" w:eastAsia="Aptos" w:cs="Aptos"/>
      <w:sz w:val="22"/>
      <w:color w:val="1F2937"/>
    </w:rPr>
  </w:style>
  <w:style w:type="paragraph" w:styleId="Title">
    <w:name w:val="Title"/>
    <w:basedOn w:val="Normal"/>
    <w:next w:val="Normal"/>
    <w:qFormat/>
    <w:pPr>
      <w:spacing w:after="260"/>
    </w:pPr>
    <w:rPr>
      <w:b/>
      <w:sz w:val="40"/>
      <w:color w:val="0F172A"/>
    </w:rPr>
  </w:style>
  <w:style w:type="paragraph" w:styleId="Heading1">
    <w:name w:val="Heading 1"/>
    <w:basedOn w:val="Normal"/>
    <w:next w:val="Normal"/>
    <w:qFormat/>
    <w:pPr>
      <w:keepNext/>
      <w:spacing w:before="320" w:after="150"/>
      <w:outlineLvl w:val="0"/>
    </w:pPr>
    <w:rPr>
      <w:b/>
      <w:sz w:val="34"/>
      <w:color w:val="0F172A"/>
    </w:rPr>
  </w:style>
  <w:style w:type="paragraph" w:styleId="Heading2">
    <w:name w:val="Heading 2"/>
    <w:basedOn w:val="Normal"/>
    <w:next w:val="Normal"/>
    <w:qFormat/>
    <w:pPr>
      <w:keepNext/>
      <w:spacing w:before="320" w:after="150"/>
      <w:outlineLvl w:val="1"/>
    </w:pPr>
    <w:rPr>
      <w:b/>
      <w:sz w:val="29"/>
      <w:color w:val="0F172A"/>
    </w:rPr>
  </w:style>
  <w:style w:type="paragraph" w:styleId="Heading3">
    <w:name w:val="Heading 3"/>
    <w:basedOn w:val="Normal"/>
    <w:next w:val="Normal"/>
    <w:qFormat/>
    <w:pPr>
      <w:keepNext/>
      <w:spacing w:before="240" w:after="110"/>
      <w:outlineLvl w:val="2"/>
    </w:pPr>
    <w:rPr>
      <w:b/>
      <w:sz w:val="25"/>
      <w:color w:val="334155"/>
    </w:rPr>
  </w:style>
  <w:style w:type="paragraph" w:styleId="Heading4">
    <w:name w:val="Heading 4"/>
    <w:basedOn w:val="Normal"/>
    <w:next w:val="Normal"/>
    <w:qFormat/>
    <w:pPr>
      <w:keepNext/>
      <w:spacing w:before="240" w:after="110"/>
      <w:outlineLvl w:val="3"/>
    </w:pPr>
    <w:rPr>
      <w:b/>
      <w:sz w:val="23"/>
      <w:color w:val="334155"/>
    </w:rPr>
  </w:style>
  <w:style w:type="paragraph" w:styleId="Heading5">
    <w:name w:val="Heading 5"/>
    <w:basedOn w:val="Normal"/>
    <w:next w:val="Normal"/>
    <w:qFormat/>
    <w:pPr>
      <w:keepNext/>
      <w:spacing w:before="240" w:after="110"/>
      <w:outlineLvl w:val="4"/>
    </w:pPr>
    <w:rPr>
      <w:b/>
      <w:sz w:val="21"/>
      <w:color w:val="334155"/>
    </w:rPr>
  </w:style>
  <w:style w:type="paragraph" w:styleId="Heading6">
    <w:name w:val="Heading 6"/>
    <w:basedOn w:val="Normal"/>
    <w:next w:val="Normal"/>
    <w:qFormat/>
    <w:pPr>
      <w:keepNext/>
      <w:spacing w:before="240" w:after="110"/>
      <w:outlineLvl w:val="5"/>
    </w:pPr>
    <w:rPr>
      <w:b/>
      <w:sz w:val="20"/>
      <w:color w:val="334155"/>
    </w:rPr>
  </w:style>
  <w:style w:type="paragraph" w:styleId="Quote">
    <w:name w:val="Quote"/>
    <w:basedOn w:val="Normal"/>
    <w:pPr>
      <w:ind w:left="360" w:right="180"/>
      <w:spacing w:before="80" w:after="180"/>
      <w:pBdr>
        <w:left w:val="single" w:color="2563EB" w:sz="18" w:space="8"/>
      </w:pBdr>
    </w:pPr>
    <w:rPr>
      <w:i/>
      <w:color w:val="475569"/>
    </w:rPr>
  </w:style>
  <w:style w:type="paragraph" w:styleId="CodeBlock">
    <w:name w:val="Code Block"/>
    <w:basedOn w:val="Normal"/>
    <w:pPr>
      <w:ind w:left="220" w:right="220"/>
      <w:spacing w:before="120" w:after="220" w:line="240" w:lineRule="auto"/>
      <w:shd w:val="clear" w:fill="F8FAFC"/>
      <w:pBdr>
        <w:top w:val="single" w:color="E2E8F0" w:sz="6" w:space="8"/>
        <w:left w:val="single" w:color="E2E8F0" w:sz="6" w:space="8"/>
        <w:bottom w:val="single" w:color="E2E8F0" w:sz="6" w:space="8"/>
        <w:right w:val="single" w:color="E2E8F0" w:sz="6" w:space="8"/>
      </w:pBdr>
    </w:pPr>
    <w:rPr>
      <w:rFonts w:ascii="Cascadia Mono" w:hAnsi="Cascadia Mono" w:eastAsia="Cascadia Mono" w:cs="Cascadia Mono"/>
      <w:sz w:val="20"/>
      <w:color w:val="0F172A"/>
    </w:rPr>
  </w:style>
  <w:style w:type="paragraph" w:styleId="TableText">
    <w:name w:val="Table Text"/>
    <w:basedOn w:val="Normal"/>
    <w:pPr>
      <w:spacing w:before="40" w:after="40"/>
    </w:pPr>
    <w:rPr>
      <w:sz w:val="20"/>
      <w:color w:val="1F2937"/>
    </w:rPr>
  </w:style>
  <w:style w:type="paragraph" w:styleId="TableHeader">
    <w:name w:val="Table Header"/>
    <w:basedOn w:val="Normal"/>
    <w:pPr>
      <w:spacing w:before="40" w:after="40"/>
    </w:pPr>
    <w:rPr>
      <w:b/>
      <w:sz w:val="21"/>
      <w:color w:val="0F172A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d8c4fcea25ad4711" /><Relationship Type="http://schemas.openxmlformats.org/officeDocument/2006/relationships/numbering" Target="/word/numbering.xml" Id="R1b271db3ec9e4da5" /></Relationships>
</file>