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1476" w:lineRule="exact"/>
        <w:ind w:left="16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9"/>
          <w:sz w:val="20"/>
          <w:szCs w:val="20"/>
        </w:rPr>
        <w:drawing>
          <wp:inline distT="0" distB="0" distL="0" distR="0">
            <wp:extent cx="3263445" cy="93754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445" cy="9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9"/>
          <w:sz w:val="20"/>
          <w:szCs w:val="20"/>
        </w:rPr>
      </w:r>
    </w:p>
    <w:p>
      <w:pPr>
        <w:spacing w:before="15"/>
        <w:ind w:left="0" w:right="0" w:firstLine="0"/>
        <w:jc w:val="righ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sz w:val="36"/>
        </w:rPr>
        <w:t>Sales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Quote</w:t>
      </w:r>
      <w:r>
        <w:rPr>
          <w:rFonts w:ascii="Arial"/>
          <w:sz w:val="36"/>
        </w:rPr>
      </w:r>
    </w:p>
    <w:p>
      <w:pPr>
        <w:spacing w:line="244" w:lineRule="auto" w:before="86"/>
        <w:ind w:left="235" w:right="212" w:hanging="68"/>
        <w:jc w:val="righ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  <w:t>Naismith Engineering &amp; Manufacturing Co. Pty</w:t>
      </w:r>
      <w:r>
        <w:rPr>
          <w:rFonts w:ascii="Arial"/>
          <w:spacing w:val="-24"/>
          <w:sz w:val="16"/>
        </w:rPr>
        <w:t> </w:t>
      </w:r>
      <w:r>
        <w:rPr>
          <w:rFonts w:ascii="Arial"/>
          <w:sz w:val="16"/>
        </w:rPr>
        <w:t>Ltd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149 Heidelberg Rd, Northcote VIC 3070</w:t>
      </w:r>
      <w:r>
        <w:rPr>
          <w:rFonts w:ascii="Arial"/>
          <w:spacing w:val="-21"/>
          <w:sz w:val="16"/>
        </w:rPr>
        <w:t> </w:t>
      </w:r>
      <w:r>
        <w:rPr>
          <w:rFonts w:ascii="Arial"/>
          <w:sz w:val="16"/>
        </w:rPr>
        <w:t>Australia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PO Box 261, Northcote VIC 3070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z w:val="16"/>
        </w:rPr>
        <w:t>Australia</w:t>
      </w:r>
    </w:p>
    <w:p>
      <w:pPr>
        <w:spacing w:line="184" w:lineRule="exact" w:before="0"/>
        <w:ind w:left="0" w:right="214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Ph: 03 9489 9811   Fax: 03 9482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z w:val="16"/>
        </w:rPr>
        <w:t>1474</w:t>
      </w:r>
    </w:p>
    <w:p>
      <w:pPr>
        <w:spacing w:line="244" w:lineRule="auto" w:before="3"/>
        <w:ind w:left="2097" w:right="211" w:firstLine="76"/>
        <w:jc w:val="right"/>
        <w:rPr>
          <w:rFonts w:ascii="Arial" w:hAnsi="Arial" w:cs="Arial" w:eastAsia="Arial"/>
          <w:sz w:val="16"/>
          <w:szCs w:val="16"/>
        </w:rPr>
      </w:pPr>
      <w:hyperlink r:id="rId6">
        <w:r>
          <w:rPr>
            <w:rFonts w:ascii="Arial"/>
            <w:w w:val="95"/>
            <w:sz w:val="16"/>
          </w:rPr>
          <w:t>www.naismith.com.au</w:t>
        </w:r>
      </w:hyperlink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A.B.N. 25 004 284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388</w:t>
      </w:r>
    </w:p>
    <w:p>
      <w:pPr>
        <w:spacing w:after="0" w:line="244" w:lineRule="auto"/>
        <w:jc w:val="right"/>
        <w:rPr>
          <w:rFonts w:ascii="Arial" w:hAnsi="Arial" w:cs="Arial" w:eastAsia="Arial"/>
          <w:sz w:val="16"/>
          <w:szCs w:val="16"/>
        </w:rPr>
        <w:sectPr>
          <w:type w:val="continuous"/>
          <w:pgSz w:w="11900" w:h="16840"/>
          <w:pgMar w:top="380" w:bottom="280" w:left="300" w:right="260"/>
          <w:cols w:num="2" w:equalWidth="0">
            <w:col w:w="6690" w:space="721"/>
            <w:col w:w="392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tbl>
      <w:tblPr>
        <w:tblW w:w="0" w:type="auto"/>
        <w:jc w:val="left"/>
        <w:tblInd w:w="1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"/>
        <w:gridCol w:w="6345"/>
        <w:gridCol w:w="3570"/>
      </w:tblGrid>
      <w:tr>
        <w:trPr>
          <w:trHeight w:val="1195" w:hRule="exact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To: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574" w:val="left" w:leader="none"/>
              </w:tabs>
              <w:spacing w:line="226" w:lineRule="exact"/>
              <w:ind w:left="4575" w:right="0" w:hanging="45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position w:val="1"/>
                <w:sz w:val="20"/>
              </w:rPr>
              <w:t>Cash Sale</w:t>
            </w:r>
            <w:r>
              <w:rPr>
                <w:rFonts w:ascii="Arial"/>
                <w:b/>
                <w:spacing w:val="-2"/>
                <w:position w:val="1"/>
                <w:sz w:val="20"/>
              </w:rPr>
              <w:t> </w:t>
            </w:r>
            <w:r>
              <w:rPr>
                <w:rFonts w:ascii="Arial"/>
                <w:b/>
                <w:position w:val="1"/>
                <w:sz w:val="20"/>
              </w:rPr>
              <w:t>Account</w:t>
              <w:tab/>
            </w:r>
            <w:r>
              <w:rPr>
                <w:rFonts w:ascii="Arial"/>
                <w:sz w:val="20"/>
              </w:rPr>
              <w:t>Cust Phone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No: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586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 Fax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No:</w:t>
            </w:r>
          </w:p>
          <w:p>
            <w:pPr>
              <w:pStyle w:val="TableParagraph"/>
              <w:spacing w:line="240" w:lineRule="auto" w:before="22"/>
              <w:ind w:left="375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Australia</w:t>
            </w:r>
          </w:p>
        </w:tc>
        <w:tc>
          <w:tcPr>
            <w:tcW w:w="3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56" w:val="left" w:leader="none"/>
              </w:tabs>
              <w:spacing w:line="226" w:lineRule="exact"/>
              <w:ind w:left="1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Date:</w:t>
              <w:tab/>
            </w:r>
            <w:r>
              <w:rPr>
                <w:rFonts w:ascii="Arial"/>
                <w:position w:val="1"/>
                <w:sz w:val="20"/>
              </w:rPr>
              <w:t>27/04/18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tabs>
                <w:tab w:pos="1656" w:val="left" w:leader="none"/>
              </w:tabs>
              <w:spacing w:line="268" w:lineRule="auto" w:before="19"/>
              <w:ind w:left="110" w:right="8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Account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Code:</w:t>
              <w:tab/>
            </w:r>
            <w:r>
              <w:rPr>
                <w:rFonts w:ascii="Arial"/>
                <w:position w:val="1"/>
                <w:sz w:val="20"/>
              </w:rPr>
              <w:t>CASHSALE</w:t>
            </w:r>
            <w:r>
              <w:rPr>
                <w:rFonts w:ascii="Arial"/>
                <w:position w:val="1"/>
                <w:sz w:val="20"/>
              </w:rPr>
              <w:t> </w:t>
            </w:r>
            <w:r>
              <w:rPr>
                <w:rFonts w:ascii="Arial"/>
                <w:sz w:val="20"/>
              </w:rPr>
              <w:t>Quote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No:</w:t>
              <w:tab/>
              <w:t>Q108624</w:t>
            </w:r>
          </w:p>
          <w:p>
            <w:pPr>
              <w:pStyle w:val="TableParagraph"/>
              <w:tabs>
                <w:tab w:pos="1663" w:val="left" w:leader="none"/>
              </w:tabs>
              <w:spacing w:line="232" w:lineRule="exact"/>
              <w:ind w:left="1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Page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No:</w:t>
              <w:tab/>
            </w:r>
            <w:r>
              <w:rPr>
                <w:rFonts w:ascii="Arial"/>
                <w:position w:val="1"/>
                <w:sz w:val="20"/>
              </w:rPr>
              <w:t>1 of</w:t>
            </w:r>
            <w:r>
              <w:rPr>
                <w:rFonts w:ascii="Arial"/>
                <w:spacing w:val="-2"/>
                <w:position w:val="1"/>
                <w:sz w:val="20"/>
              </w:rPr>
              <w:t> </w:t>
            </w:r>
            <w:r>
              <w:rPr>
                <w:rFonts w:ascii="Arial"/>
                <w:position w:val="1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936" w:hRule="exact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0" w:lineRule="auto"/>
              <w:ind w:right="2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Attention:</w:t>
            </w:r>
            <w:r>
              <w:rPr>
                <w:rFonts w:ascii="Arial"/>
                <w:w w:val="100"/>
                <w:sz w:val="20"/>
              </w:rPr>
              <w:t> </w:t>
            </w:r>
            <w:r>
              <w:rPr>
                <w:rFonts w:ascii="Arial"/>
                <w:sz w:val="20"/>
              </w:rPr>
              <w:t>From:</w:t>
            </w:r>
          </w:p>
        </w:tc>
        <w:tc>
          <w:tcPr>
            <w:tcW w:w="9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Cyprian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Sino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Pinal</w:t>
            </w:r>
          </w:p>
        </w:tc>
      </w:tr>
      <w:tr>
        <w:trPr>
          <w:trHeight w:val="413" w:hRule="exact"/>
        </w:trPr>
        <w:tc>
          <w:tcPr>
            <w:tcW w:w="1102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62" w:lineRule="exact"/>
              <w:ind w:left="1838" w:right="0"/>
              <w:jc w:val="left"/>
              <w:rPr>
                <w:rFonts w:ascii="Arial" w:hAnsi="Arial" w:cs="Arial" w:eastAsia="Arial"/>
                <w:sz w:val="32"/>
                <w:szCs w:val="32"/>
              </w:rPr>
            </w:pPr>
            <w:r>
              <w:rPr>
                <w:rFonts w:ascii="Arial"/>
                <w:sz w:val="32"/>
              </w:rPr>
              <w:t>10% G.S.T. MUST BE ADDED TO THESE</w:t>
            </w:r>
            <w:r>
              <w:rPr>
                <w:rFonts w:ascii="Arial"/>
                <w:spacing w:val="-21"/>
                <w:sz w:val="32"/>
              </w:rPr>
              <w:t> </w:t>
            </w:r>
            <w:r>
              <w:rPr>
                <w:rFonts w:ascii="Arial"/>
                <w:sz w:val="32"/>
              </w:rPr>
              <w:t>PRICES</w:t>
            </w:r>
          </w:p>
        </w:tc>
      </w:tr>
      <w:tr>
        <w:trPr>
          <w:trHeight w:val="470" w:hRule="exact"/>
        </w:trPr>
        <w:tc>
          <w:tcPr>
            <w:tcW w:w="1102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217" w:lineRule="exact" w:before="4"/>
              <w:ind w:right="2086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A$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List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tabs>
                <w:tab w:pos="2151" w:val="left" w:leader="none"/>
                <w:tab w:pos="6514" w:val="left" w:leader="none"/>
                <w:tab w:pos="7554" w:val="left" w:leader="none"/>
                <w:tab w:pos="8369" w:val="left" w:leader="none"/>
                <w:tab w:pos="9293" w:val="left" w:leader="none"/>
                <w:tab w:pos="10070" w:val="left" w:leader="none"/>
              </w:tabs>
              <w:spacing w:line="227" w:lineRule="exact"/>
              <w:ind w:left="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Item</w:t>
              <w:tab/>
              <w:t>Description</w:t>
              <w:tab/>
            </w:r>
            <w:r>
              <w:rPr>
                <w:rFonts w:ascii="Arial"/>
                <w:b/>
                <w:w w:val="95"/>
                <w:sz w:val="19"/>
              </w:rPr>
              <w:t>Quantity</w:t>
              <w:tab/>
              <w:t>Unit</w:t>
              <w:tab/>
            </w:r>
            <w:r>
              <w:rPr>
                <w:rFonts w:ascii="Arial"/>
                <w:b/>
                <w:position w:val="1"/>
                <w:sz w:val="19"/>
              </w:rPr>
              <w:t>Price</w:t>
              <w:tab/>
            </w:r>
            <w:r>
              <w:rPr>
                <w:rFonts w:ascii="Arial"/>
                <w:b/>
                <w:sz w:val="19"/>
              </w:rPr>
              <w:t>Disc%</w:t>
              <w:tab/>
              <w:t>Extension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5"/>
          <w:szCs w:val="25"/>
        </w:rPr>
      </w:pPr>
    </w:p>
    <w:p>
      <w:pPr>
        <w:tabs>
          <w:tab w:pos="4844" w:val="left" w:leader="none"/>
        </w:tabs>
        <w:spacing w:before="75"/>
        <w:ind w:left="255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.290001pt;margin-top:-85.717094pt;width:556.3pt;height:88.8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4"/>
                    <w:gridCol w:w="5104"/>
                    <w:gridCol w:w="698"/>
                    <w:gridCol w:w="942"/>
                    <w:gridCol w:w="1487"/>
                    <w:gridCol w:w="1302"/>
                  </w:tblGrid>
                  <w:tr>
                    <w:trPr>
                      <w:trHeight w:val="570" w:hRule="exact"/>
                    </w:trPr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25-T5-16</w:t>
                        </w:r>
                      </w:p>
                    </w:tc>
                    <w:tc>
                      <w:tcPr>
                        <w:tcW w:w="5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auto" w:before="92"/>
                          <w:ind w:left="598" w:right="1546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25-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T5-16F</w:t>
                        </w:r>
                        <w:r>
                          <w:rPr>
                            <w:rFonts w:ascii="Arial"/>
                            <w:spacing w:val="-1"/>
                            <w:w w:val="1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Timing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Pulley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Pilot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Bore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 27T5/25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59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2.00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EACH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34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13.60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666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$27.20</w:t>
                        </w:r>
                      </w:p>
                    </w:tc>
                  </w:tr>
                  <w:tr>
                    <w:trPr>
                      <w:trHeight w:val="471" w:hRule="exact"/>
                    </w:trPr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REBORE</w:t>
                        </w:r>
                      </w:p>
                    </w:tc>
                    <w:tc>
                      <w:tcPr>
                        <w:tcW w:w="5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98" w:right="633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Bore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14mm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H7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with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5mm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2.3mm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Key-way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+</w:t>
                        </w:r>
                        <w:r>
                          <w:rPr>
                            <w:rFonts w:ascii="Arial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9"/>
                          </w:rPr>
                          <w:t>G/S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59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1.00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EACH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3" w:lineRule="exact"/>
                          <w:ind w:left="34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41.90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666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$41.90</w:t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REBORE</w:t>
                        </w:r>
                      </w:p>
                    </w:tc>
                    <w:tc>
                      <w:tcPr>
                        <w:tcW w:w="5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9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Bore12mm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H7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with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4mm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1.8mm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Key-Way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+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9"/>
                          </w:rPr>
                          <w:t>G/S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9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1.00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EACH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34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41.90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666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$41.90</w:t>
                        </w:r>
                      </w:p>
                    </w:tc>
                  </w:tr>
                  <w:tr>
                    <w:trPr>
                      <w:trHeight w:val="257" w:hRule="exact"/>
                    </w:trPr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-340-T5-16</w:t>
                        </w:r>
                      </w:p>
                    </w:tc>
                    <w:tc>
                      <w:tcPr>
                        <w:tcW w:w="5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651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340-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T5-16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Metric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Timing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Belt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(68)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259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1.00</w:t>
                        </w:r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EACH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4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36.10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666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$36.10</w:t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1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4" w:lineRule="exact" w:before="3"/>
                          <w:ind w:left="59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This</w:t>
                        </w:r>
                        <w:r>
                          <w:rPr>
                            <w:rFonts w:ascii="Arial"/>
                            <w:spacing w:val="-1"/>
                            <w:w w:val="1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belt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is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cut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sleeve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and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is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not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9"/>
                          </w:rPr>
                          <w:t>returnable.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19"/>
        </w:rPr>
        <w:t>16  X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T5-340</w:t>
        <w:tab/>
        <w:t>T5-340 Metric Timing Belt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(68)</w:t>
      </w:r>
    </w:p>
    <w:p>
      <w:pPr>
        <w:spacing w:before="33"/>
        <w:ind w:left="229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0"/>
          <w:sz w:val="19"/>
        </w:rPr>
        <w:t>`</w:t>
      </w:r>
    </w:p>
    <w:p>
      <w:pPr>
        <w:spacing w:line="240" w:lineRule="auto" w:before="8"/>
        <w:rPr>
          <w:rFonts w:ascii="Arial" w:hAnsi="Arial" w:cs="Arial" w:eastAsia="Arial"/>
          <w:sz w:val="14"/>
          <w:szCs w:val="14"/>
        </w:rPr>
      </w:pPr>
    </w:p>
    <w:p>
      <w:pPr>
        <w:spacing w:before="75"/>
        <w:ind w:left="229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All above Ex-Stock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Melbourne.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229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Allow approx. 2-3 workind days for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Machining.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1900" w:h="16840"/>
          <w:pgMar w:top="380" w:bottom="280" w:left="300" w:right="2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66"/>
        <w:ind w:left="187" w:right="0"/>
        <w:jc w:val="left"/>
        <w:rPr>
          <w:b w:val="0"/>
          <w:bCs w:val="0"/>
        </w:rPr>
      </w:pPr>
      <w:r>
        <w:rPr/>
        <w:t>Bank</w:t>
      </w:r>
      <w:r>
        <w:rPr>
          <w:spacing w:val="-1"/>
        </w:rPr>
        <w:t> </w:t>
      </w:r>
      <w:r>
        <w:rPr/>
        <w:t>Details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8"/>
          <w:szCs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0"/>
        <w:ind w:left="174" w:right="158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IMPORTANT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NOTICE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75" w:right="1584"/>
        <w:jc w:val="center"/>
      </w:pPr>
      <w:r>
        <w:rPr/>
        <w:pict>
          <v:group style="position:absolute;margin-left:24.360399pt;margin-top:28.923286pt;width:547.450pt;height:.1pt;mso-position-horizontal-relative:page;mso-position-vertical-relative:paragraph;z-index:0" coordorigin="487,578" coordsize="10949,2">
            <v:shape style="position:absolute;left:487;top:578;width:10949;height:2" coordorigin="487,578" coordsize="10949,0" path="m487,578l11436,578e" filled="false" stroked="true" strokeweight=".75pt" strokecolor="#000000">
              <v:path arrowok="t"/>
            </v:shape>
            <w10:wrap type="none"/>
          </v:group>
        </w:pict>
      </w:r>
      <w:r>
        <w:rPr/>
        <w:t>All prices are subject to change without notice. Prices for goods imported against orders</w:t>
      </w:r>
      <w:r>
        <w:rPr>
          <w:spacing w:val="28"/>
        </w:rPr>
        <w:t> </w:t>
      </w:r>
      <w:r>
        <w:rPr/>
        <w:t>are</w:t>
      </w:r>
      <w:r>
        <w:rPr>
          <w:w w:val="99"/>
        </w:rPr>
        <w:t> </w:t>
      </w:r>
      <w:r>
        <w:rPr/>
        <w:t>subject to change due to exchange rate</w:t>
      </w:r>
      <w:r>
        <w:rPr>
          <w:spacing w:val="11"/>
        </w:rPr>
        <w:t> </w:t>
      </w:r>
      <w:r>
        <w:rPr/>
        <w:t>variations</w:t>
      </w:r>
    </w:p>
    <w:p>
      <w:pPr>
        <w:spacing w:after="0" w:line="240" w:lineRule="auto"/>
        <w:jc w:val="center"/>
        <w:sectPr>
          <w:type w:val="continuous"/>
          <w:pgSz w:w="11900" w:h="16840"/>
          <w:pgMar w:top="380" w:bottom="280" w:left="300" w:right="260"/>
          <w:cols w:num="2" w:equalWidth="0">
            <w:col w:w="1388" w:space="40"/>
            <w:col w:w="9912"/>
          </w:cols>
        </w:sectPr>
      </w:pPr>
    </w:p>
    <w:p>
      <w:pPr>
        <w:pStyle w:val="BodyText"/>
        <w:spacing w:line="240" w:lineRule="auto"/>
        <w:ind w:right="6674"/>
        <w:jc w:val="left"/>
      </w:pPr>
      <w:r>
        <w:rPr/>
        <w:pict>
          <v:shape style="position:absolute;margin-left:334.511108pt;margin-top:-11.396621pt;width:220.35pt;height:42.5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5"/>
                    <w:gridCol w:w="2119"/>
                  </w:tblGrid>
                  <w:tr>
                    <w:trPr>
                      <w:trHeight w:val="270" w:hRule="exact"/>
                    </w:trPr>
                    <w:tc>
                      <w:tcPr>
                        <w:tcW w:w="22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87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Sub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Exc.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G.S.T.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1350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$147.10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22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187"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10%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G.S.T.</w:t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5"/>
                          <w:ind w:right="24"/>
                          <w:jc w:val="righ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0"/>
                          </w:rPr>
                          <w:t>$14.71</w:t>
                        </w:r>
                      </w:p>
                    </w:tc>
                  </w:tr>
                  <w:tr>
                    <w:trPr>
                      <w:trHeight w:val="284" w:hRule="exact"/>
                    </w:trPr>
                    <w:tc>
                      <w:tcPr>
                        <w:tcW w:w="22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448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Quotation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>Total</w:t>
                        </w:r>
                        <w:r>
                          <w:rPr>
                            <w:rFonts w:ascii="Arial"/>
                            <w:sz w:val="24"/>
                          </w:rPr>
                        </w:r>
                      </w:p>
                    </w:tc>
                    <w:tc>
                      <w:tcPr>
                        <w:tcW w:w="211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210" w:val="left" w:leader="none"/>
                          </w:tabs>
                          <w:spacing w:line="269" w:lineRule="exact"/>
                          <w:ind w:left="207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4"/>
                          </w:rPr>
                          <w:t>AUD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w w:val="100"/>
                            <w:sz w:val="24"/>
                          </w:rPr>
                          <w:t>$161.81</w:t>
                        </w:r>
                        <w:r>
                          <w:rPr>
                            <w:rFonts w:ascii="Arial"/>
                            <w:w w:val="100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For Direct deposits and electronic</w:t>
      </w:r>
      <w:r>
        <w:rPr>
          <w:spacing w:val="8"/>
        </w:rPr>
        <w:t> </w:t>
      </w:r>
      <w:r>
        <w:rPr/>
        <w:t>transfer</w:t>
      </w:r>
      <w:r>
        <w:rPr>
          <w:w w:val="99"/>
        </w:rPr>
        <w:t> </w:t>
      </w:r>
      <w:r>
        <w:rPr/>
        <w:t>Westpac</w:t>
      </w:r>
    </w:p>
    <w:p>
      <w:pPr>
        <w:pStyle w:val="BodyText"/>
        <w:spacing w:line="240" w:lineRule="auto"/>
        <w:ind w:right="0"/>
        <w:jc w:val="left"/>
      </w:pPr>
      <w:r>
        <w:rPr/>
        <w:t>BSB -</w:t>
      </w:r>
      <w:r>
        <w:rPr>
          <w:spacing w:val="3"/>
        </w:rPr>
        <w:t> </w:t>
      </w:r>
      <w:r>
        <w:rPr/>
        <w:t>033048</w:t>
      </w:r>
    </w:p>
    <w:p>
      <w:pPr>
        <w:pStyle w:val="BodyText"/>
        <w:spacing w:line="240" w:lineRule="auto"/>
        <w:ind w:right="0"/>
        <w:jc w:val="left"/>
      </w:pPr>
      <w:r>
        <w:rPr/>
        <w:t>Account No. -</w:t>
      </w:r>
      <w:r>
        <w:rPr>
          <w:spacing w:val="1"/>
        </w:rPr>
        <w:t> </w:t>
      </w:r>
      <w:r>
        <w:rPr/>
        <w:t>612285</w:t>
      </w:r>
    </w:p>
    <w:p>
      <w:pPr>
        <w:tabs>
          <w:tab w:pos="2161" w:val="left" w:leader="none"/>
        </w:tabs>
        <w:spacing w:before="96"/>
        <w:ind w:left="116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95"/>
          <w:sz w:val="24"/>
        </w:rPr>
        <w:t>Terms:</w:t>
        <w:tab/>
      </w:r>
      <w:r>
        <w:rPr>
          <w:rFonts w:ascii="Arial"/>
          <w:sz w:val="24"/>
        </w:rPr>
        <w:t>Cash</w:t>
      </w:r>
    </w:p>
    <w:p>
      <w:pPr>
        <w:spacing w:before="67"/>
        <w:ind w:left="116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This Quote will automatically expire 30 days from the date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issued.</w:t>
      </w:r>
    </w:p>
    <w:p>
      <w:pPr>
        <w:spacing w:before="0"/>
        <w:ind w:left="116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This quotation must be read in conjunction with our General </w:t>
      </w:r>
      <w:r>
        <w:rPr>
          <w:rFonts w:ascii="Arial"/>
          <w:spacing w:val="-4"/>
          <w:sz w:val="18"/>
        </w:rPr>
        <w:t>Terms </w:t>
      </w:r>
      <w:r>
        <w:rPr>
          <w:rFonts w:ascii="Arial"/>
          <w:sz w:val="18"/>
        </w:rPr>
        <w:t>and Conditions of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Sales</w:t>
      </w:r>
    </w:p>
    <w:sectPr>
      <w:type w:val="continuous"/>
      <w:pgSz w:w="11900" w:h="16840"/>
      <w:pgMar w:top="380" w:bottom="280" w:left="3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87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74"/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naismith.com.a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2018-06-19T13:57:47Z</dcterms:created>
  <dcterms:modified xsi:type="dcterms:W3CDTF">2018-06-19T13:57:47Z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LastSaved">
    <vt:filetime>2018-06-19T00:00:00Z</vt:filetime>
  </property>
</Properties>
</file>