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68C" w:rsidRDefault="0038194C">
      <w:pPr>
        <w:pStyle w:val="Body"/>
        <w:jc w:val="center"/>
        <w:rPr>
          <w:rFonts w:ascii="맑은 고딕" w:eastAsia="맑은 고딕" w:hAnsi="맑은 고딕" w:cs="맑은 고딕" w:hint="default"/>
          <w:sz w:val="40"/>
          <w:szCs w:val="40"/>
        </w:rPr>
      </w:pPr>
      <w:r>
        <w:rPr>
          <w:rFonts w:ascii="맑은 고딕" w:eastAsia="맑은 고딕" w:hAnsi="맑은 고딕" w:cs="맑은 고딕"/>
          <w:sz w:val="40"/>
          <w:szCs w:val="40"/>
        </w:rPr>
        <w:t>회의록</w:t>
      </w:r>
    </w:p>
    <w:p w:rsidR="00014332" w:rsidRDefault="0038194C" w:rsidP="00014332">
      <w:pPr>
        <w:pStyle w:val="Body"/>
        <w:numPr>
          <w:ilvl w:val="0"/>
          <w:numId w:val="2"/>
        </w:numPr>
        <w:rPr>
          <w:rFonts w:ascii="맑은 고딕" w:eastAsia="맑은 고딕" w:hAnsi="맑은 고딕" w:cs="맑은 고딕" w:hint="default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>회의 개요</w:t>
      </w:r>
    </w:p>
    <w:p w:rsidR="00014332" w:rsidRPr="00014332" w:rsidRDefault="00014332" w:rsidP="00014332">
      <w:pPr>
        <w:pStyle w:val="Body"/>
        <w:ind w:left="760"/>
        <w:rPr>
          <w:rFonts w:ascii="맑은 고딕" w:eastAsia="맑은 고딕" w:hAnsi="맑은 고딕" w:cs="맑은 고딕" w:hint="default"/>
          <w:b/>
          <w:bCs/>
          <w:sz w:val="6"/>
          <w:szCs w:val="6"/>
        </w:rPr>
      </w:pPr>
    </w:p>
    <w:tbl>
      <w:tblPr>
        <w:tblStyle w:val="TableNormal"/>
        <w:tblW w:w="9990" w:type="dxa"/>
        <w:tblInd w:w="3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962"/>
        <w:gridCol w:w="4654"/>
        <w:gridCol w:w="992"/>
        <w:gridCol w:w="3382"/>
      </w:tblGrid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회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의 명</w:t>
            </w:r>
          </w:p>
        </w:tc>
        <w:tc>
          <w:tcPr>
            <w:tcW w:w="902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20203D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방학 중 계획 작성</w:t>
            </w:r>
            <w:bookmarkStart w:id="0" w:name="_GoBack"/>
            <w:bookmarkEnd w:id="0"/>
          </w:p>
        </w:tc>
      </w:tr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일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   </w:t>
            </w:r>
            <w:r>
              <w:rPr>
                <w:rFonts w:ascii="맑은 고딕" w:eastAsia="맑은 고딕" w:hAnsi="맑은 고딕" w:cs="맑은 고딕"/>
              </w:rPr>
              <w:t>시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AA4BFB">
            <w:pPr>
              <w:pStyle w:val="Body"/>
              <w:rPr>
                <w:rFonts w:hint="default"/>
              </w:rPr>
            </w:pPr>
            <w:r>
              <w:rPr>
                <w:rFonts w:ascii="맑은 고딕" w:eastAsia="맑은 고딕" w:hAnsi="맑은 고딕" w:cs="맑은 고딕" w:hint="default"/>
                <w:lang w:val="en-US"/>
              </w:rPr>
              <w:t>2018.02.02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(13</w:t>
            </w:r>
            <w:r w:rsidR="0038194C">
              <w:rPr>
                <w:rFonts w:ascii="맑은 고딕" w:eastAsia="맑은 고딕" w:hAnsi="맑은 고딕" w:cs="맑은 고딕"/>
                <w:lang w:val="en-US"/>
              </w:rPr>
              <w:t>:00~16:00)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000000"/>
              <w:bottom w:val="single" w:sz="4" w:space="0" w:color="999999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장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 </w:t>
            </w:r>
            <w:r>
              <w:rPr>
                <w:rFonts w:ascii="맑은 고딕" w:eastAsia="맑은 고딕" w:hAnsi="맑은 고딕" w:cs="맑은 고딕"/>
              </w:rPr>
              <w:t>소</w:t>
            </w:r>
          </w:p>
        </w:tc>
        <w:tc>
          <w:tcPr>
            <w:tcW w:w="3382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AA4BFB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도서관 스터디룸</w:t>
            </w:r>
          </w:p>
        </w:tc>
      </w:tr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00000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참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석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자</w:t>
            </w:r>
          </w:p>
        </w:tc>
        <w:tc>
          <w:tcPr>
            <w:tcW w:w="4654" w:type="dxa"/>
            <w:tcBorders>
              <w:top w:val="single" w:sz="4" w:space="0" w:color="999999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AA4BFB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이연재,정경환,</w:t>
            </w:r>
            <w:r>
              <w:rPr>
                <w:rFonts w:asciiTheme="minorEastAsia" w:eastAsiaTheme="minorEastAsia" w:hAnsiTheme="minorEastAsia" w:hint="default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심수현</w:t>
            </w:r>
          </w:p>
        </w:tc>
        <w:tc>
          <w:tcPr>
            <w:tcW w:w="992" w:type="dxa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382" w:type="dxa"/>
            <w:tcBorders>
              <w:top w:val="single" w:sz="4" w:space="0" w:color="999999"/>
              <w:left w:val="single" w:sz="4" w:space="0" w:color="80808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AA4BFB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김연재</w:t>
            </w:r>
          </w:p>
        </w:tc>
      </w:tr>
    </w:tbl>
    <w:p w:rsidR="0094368C" w:rsidRDefault="0094368C" w:rsidP="00014332">
      <w:pPr>
        <w:pStyle w:val="Body"/>
        <w:ind w:left="284"/>
        <w:rPr>
          <w:rFonts w:hint="default"/>
        </w:rPr>
      </w:pPr>
    </w:p>
    <w:p w:rsidR="0094368C" w:rsidRDefault="0094368C">
      <w:pPr>
        <w:pStyle w:val="Body"/>
        <w:rPr>
          <w:rFonts w:ascii="맑은 고딕" w:eastAsia="맑은 고딕" w:hAnsi="맑은 고딕" w:cs="맑은 고딕" w:hint="default"/>
          <w:sz w:val="12"/>
          <w:szCs w:val="12"/>
        </w:rPr>
      </w:pPr>
    </w:p>
    <w:p w:rsidR="00014332" w:rsidRDefault="0038194C" w:rsidP="00014332">
      <w:pPr>
        <w:pStyle w:val="Body"/>
        <w:numPr>
          <w:ilvl w:val="0"/>
          <w:numId w:val="2"/>
        </w:numPr>
        <w:rPr>
          <w:rFonts w:ascii="맑은 고딕" w:eastAsia="맑은 고딕" w:hAnsi="맑은 고딕" w:cs="맑은 고딕" w:hint="default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 xml:space="preserve">회의 내용    </w:t>
      </w:r>
    </w:p>
    <w:p w:rsidR="0094368C" w:rsidRPr="00014332" w:rsidRDefault="0038194C" w:rsidP="00014332">
      <w:pPr>
        <w:pStyle w:val="Body"/>
        <w:rPr>
          <w:rFonts w:ascii="맑은 고딕" w:eastAsia="맑은 고딕" w:hAnsi="맑은 고딕" w:cs="맑은 고딕" w:hint="default"/>
          <w:b/>
          <w:bCs/>
          <w:sz w:val="6"/>
          <w:szCs w:val="6"/>
        </w:rPr>
      </w:pPr>
      <w:r w:rsidRPr="00014332">
        <w:rPr>
          <w:rFonts w:ascii="맑은 고딕" w:eastAsia="맑은 고딕" w:hAnsi="맑은 고딕" w:cs="맑은 고딕"/>
          <w:b/>
          <w:bCs/>
          <w:sz w:val="6"/>
          <w:szCs w:val="6"/>
        </w:rPr>
        <w:t xml:space="preserve">   </w:t>
      </w:r>
    </w:p>
    <w:tbl>
      <w:tblPr>
        <w:tblStyle w:val="TableNormal"/>
        <w:tblW w:w="10100" w:type="dxa"/>
        <w:tblInd w:w="3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CellMar>
          <w:top w:w="187" w:type="dxa"/>
          <w:bottom w:w="144" w:type="dxa"/>
        </w:tblCellMar>
        <w:tblLook w:val="04A0" w:firstRow="1" w:lastRow="0" w:firstColumn="1" w:lastColumn="0" w:noHBand="0" w:noVBand="1"/>
      </w:tblPr>
      <w:tblGrid>
        <w:gridCol w:w="1600"/>
        <w:gridCol w:w="8500"/>
      </w:tblGrid>
      <w:tr w:rsidR="0094368C" w:rsidTr="0038194C">
        <w:trPr>
          <w:trHeight w:val="322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  <w:lang w:val="en-US"/>
              </w:rPr>
              <w:t>Title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  <w:lang w:val="en-US"/>
              </w:rPr>
              <w:t>Contents</w:t>
            </w:r>
          </w:p>
        </w:tc>
      </w:tr>
      <w:tr w:rsidR="0094368C" w:rsidTr="0038194C">
        <w:trPr>
          <w:trHeight w:val="72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ascii="맑은 고딕" w:eastAsia="맑은 고딕" w:hAnsi="맑은 고딕" w:cs="맑은 고딕" w:hint="default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회의내용</w:t>
            </w:r>
          </w:p>
          <w:p w:rsidR="0094368C" w:rsidRDefault="0038194C">
            <w:pPr>
              <w:pStyle w:val="Body"/>
              <w:jc w:val="center"/>
              <w:rPr>
                <w:rFonts w:ascii="맑은 고딕" w:eastAsia="맑은 고딕" w:hAnsi="맑은 고딕" w:cs="맑은 고딕" w:hint="default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및</w:t>
            </w:r>
          </w:p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결과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BFB" w:rsidRPr="00AA4BFB" w:rsidRDefault="00AA4BFB" w:rsidP="007A561C">
            <w:pPr>
              <w:pStyle w:val="Default"/>
              <w:numPr>
                <w:ilvl w:val="0"/>
                <w:numId w:val="14"/>
              </w:numPr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ascii="맑은 고딕" w:eastAsia="맑은 고딕" w:hAnsi="맑은 고딕"/>
                <w:sz w:val="18"/>
                <w:szCs w:val="18"/>
              </w:rPr>
            </w:pPr>
            <w:r w:rsidRPr="00AA4BFB">
              <w:rPr>
                <w:rFonts w:ascii="맑은 고딕" w:eastAsia="맑은 고딕" w:hAnsi="맑은 고딕"/>
                <w:sz w:val="18"/>
                <w:szCs w:val="18"/>
                <w:lang w:val="en-US"/>
              </w:rPr>
              <w:t>방학 중 계획</w:t>
            </w:r>
          </w:p>
          <w:p w:rsidR="007A561C" w:rsidRPr="007A561C" w:rsidRDefault="00AA4BFB" w:rsidP="007A561C">
            <w:pPr>
              <w:pStyle w:val="Default"/>
              <w:numPr>
                <w:ilvl w:val="0"/>
                <w:numId w:val="8"/>
              </w:numPr>
              <w:tabs>
                <w:tab w:val="left" w:pos="1120"/>
              </w:tabs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Android 스터디</w:t>
            </w:r>
          </w:p>
          <w:p w:rsidR="0038194C" w:rsidRDefault="00647A72" w:rsidP="003403B0">
            <w:pPr>
              <w:pStyle w:val="Default"/>
              <w:numPr>
                <w:ilvl w:val="0"/>
                <w:numId w:val="5"/>
              </w:numPr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정경환,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이연재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: </w:t>
            </w:r>
            <w:r w:rsidR="00AA4BFB">
              <w:rPr>
                <w:rFonts w:ascii="맑은 고딕" w:eastAsia="맑은 고딕" w:hAnsi="맑은 고딕" w:hint="default"/>
                <w:sz w:val="18"/>
                <w:szCs w:val="18"/>
              </w:rPr>
              <w:t>l</w:t>
            </w:r>
            <w:r w:rsidR="00AA4BFB">
              <w:rPr>
                <w:rFonts w:ascii="맑은 고딕" w:eastAsia="맑은 고딕" w:hAnsi="맑은 고딕"/>
                <w:sz w:val="18"/>
                <w:szCs w:val="18"/>
              </w:rPr>
              <w:t xml:space="preserve">ayout 심화 </w:t>
            </w:r>
            <w:r w:rsidR="00AA4BFB"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</w:t>
            </w:r>
          </w:p>
          <w:p w:rsidR="00AA4BFB" w:rsidRDefault="00647A72" w:rsidP="00AA4BFB">
            <w:pPr>
              <w:pStyle w:val="Default"/>
              <w:numPr>
                <w:ilvl w:val="0"/>
                <w:numId w:val="5"/>
              </w:numPr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심수현 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: </w:t>
            </w:r>
            <w:r w:rsidR="00AA4BFB">
              <w:rPr>
                <w:rFonts w:ascii="맑은 고딕" w:eastAsia="맑은 고딕" w:hAnsi="맑은 고딕"/>
                <w:sz w:val="18"/>
                <w:szCs w:val="18"/>
              </w:rPr>
              <w:t xml:space="preserve">layout </w:t>
            </w:r>
          </w:p>
          <w:p w:rsidR="0012323C" w:rsidRDefault="0012323C" w:rsidP="0012323C">
            <w:pPr>
              <w:pStyle w:val="Default"/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498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12323C" w:rsidRDefault="0012323C" w:rsidP="0012323C">
            <w:pPr>
              <w:pStyle w:val="Default"/>
              <w:numPr>
                <w:ilvl w:val="0"/>
                <w:numId w:val="8"/>
              </w:numPr>
              <w:tabs>
                <w:tab w:val="left" w:pos="884"/>
              </w:tabs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Android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스터디 계획 (2월 중 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회)</w:t>
            </w:r>
          </w:p>
          <w:p w:rsidR="0012323C" w:rsidRDefault="0012323C" w:rsidP="0012323C">
            <w:pPr>
              <w:pStyle w:val="Default"/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174"/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 w:hint="default"/>
                <w:sz w:val="18"/>
                <w:szCs w:val="18"/>
              </w:rPr>
              <w:t>- 2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월5일 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월)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: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thread(c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h.07) ,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요구사항 명세서 초안작성(usecase 목록작성까지)</w:t>
            </w:r>
          </w:p>
          <w:p w:rsidR="0012323C" w:rsidRDefault="0012323C" w:rsidP="0012323C">
            <w:pPr>
              <w:pStyle w:val="Default"/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174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default"/>
                <w:sz w:val="18"/>
                <w:szCs w:val="18"/>
              </w:rPr>
              <w:t>- 2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월 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>9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일 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금)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: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networking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요구사항 명세서 초안작성(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비기능 요구사항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까지)</w:t>
            </w:r>
          </w:p>
          <w:p w:rsidR="0012323C" w:rsidRDefault="0012323C" w:rsidP="0012323C">
            <w:pPr>
              <w:pStyle w:val="Default"/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174"/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- 2월 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>12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일 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월)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: GPS,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요구사항 명세서 작성 완료</w:t>
            </w:r>
          </w:p>
          <w:p w:rsidR="0012323C" w:rsidRDefault="0012323C" w:rsidP="0012323C">
            <w:pPr>
              <w:pStyle w:val="Default"/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174"/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-2월 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>19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일 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월)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: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향후 계획 논의,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프로젝트 계획서 작성</w:t>
            </w:r>
          </w:p>
          <w:p w:rsidR="00647A72" w:rsidRDefault="00647A72" w:rsidP="0012323C">
            <w:pPr>
              <w:pStyle w:val="Default"/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174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7A561C" w:rsidRDefault="0012323C" w:rsidP="0012323C">
            <w:pPr>
              <w:pStyle w:val="Default"/>
              <w:numPr>
                <w:ilvl w:val="0"/>
                <w:numId w:val="8"/>
              </w:numPr>
              <w:tabs>
                <w:tab w:val="left" w:pos="884"/>
              </w:tabs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요구사항 명세서,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프로젝트 계획서(2월2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일까지) </w:t>
            </w:r>
          </w:p>
          <w:p w:rsidR="0012323C" w:rsidRDefault="0012323C" w:rsidP="0012323C">
            <w:pPr>
              <w:pStyle w:val="Default"/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174"/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김연재</w:t>
            </w:r>
          </w:p>
          <w:p w:rsidR="0012323C" w:rsidRDefault="0012323C" w:rsidP="0012323C">
            <w:pPr>
              <w:pStyle w:val="Default"/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174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심수현 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>: 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월 문서, 3월 layout(App designer)</w:t>
            </w:r>
          </w:p>
          <w:p w:rsidR="0012323C" w:rsidRPr="00AA4BFB" w:rsidRDefault="0012323C" w:rsidP="0012323C">
            <w:pPr>
              <w:pStyle w:val="Default"/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174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- 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배세은 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>: 3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월 투입,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test</w:t>
            </w:r>
          </w:p>
        </w:tc>
      </w:tr>
      <w:tr w:rsidR="0094368C" w:rsidTr="0038194C">
        <w:trPr>
          <w:trHeight w:val="2039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기타사항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647A72" w:rsidP="00647A72">
            <w:pPr>
              <w:pStyle w:val="a4"/>
              <w:numPr>
                <w:ilvl w:val="0"/>
                <w:numId w:val="14"/>
              </w:numP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 xml:space="preserve">2월 </w:t>
            </w:r>
            <w: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일 스터디 계획 작성</w:t>
            </w:r>
          </w:p>
          <w:p w:rsidR="00647A72" w:rsidRDefault="00647A72" w:rsidP="00647A72">
            <w:pPr>
              <w:pStyle w:val="a4"/>
              <w:numPr>
                <w:ilvl w:val="0"/>
                <w:numId w:val="8"/>
              </w:numP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  <w:t>T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hread</w:t>
            </w:r>
            <w: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  <w:t>(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 xml:space="preserve">ch.07) 예습 </w:t>
            </w:r>
          </w:p>
          <w:p w:rsidR="00647A72" w:rsidRDefault="00647A72" w:rsidP="00647A72">
            <w:pPr>
              <w:pStyle w:val="a4"/>
              <w:tabs>
                <w:tab w:val="left" w:pos="161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ind w:left="1174"/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정경환, 이연재</w:t>
            </w:r>
          </w:p>
          <w:p w:rsidR="00647A72" w:rsidRDefault="00647A72" w:rsidP="00647A72">
            <w:pPr>
              <w:pStyle w:val="a4"/>
              <w:numPr>
                <w:ilvl w:val="0"/>
                <w:numId w:val="8"/>
              </w:numP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요구사항 명세서 작성방법 예습</w:t>
            </w:r>
          </w:p>
          <w:p w:rsidR="00647A72" w:rsidRPr="00647A72" w:rsidRDefault="00647A72" w:rsidP="00647A72">
            <w:pPr>
              <w:pStyle w:val="a4"/>
              <w:ind w:left="1174"/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-김연재,</w:t>
            </w:r>
            <w: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심수현: 구글 드라이브에 첨부한 예시파일,</w:t>
            </w:r>
            <w: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 xml:space="preserve">소프트웨어공학 </w:t>
            </w:r>
            <w: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  <w:t>ppt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 xml:space="preserve"> </w:t>
            </w:r>
          </w:p>
        </w:tc>
      </w:tr>
    </w:tbl>
    <w:p w:rsidR="0094368C" w:rsidRDefault="0094368C">
      <w:pPr>
        <w:pStyle w:val="Body"/>
        <w:ind w:left="208" w:hanging="208"/>
        <w:rPr>
          <w:rFonts w:hint="default"/>
        </w:rPr>
      </w:pPr>
    </w:p>
    <w:sectPr w:rsidR="0094368C">
      <w:pgSz w:w="11900" w:h="16840"/>
      <w:pgMar w:top="1035" w:right="510" w:bottom="392" w:left="851" w:header="851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57E" w:rsidRDefault="00EF157E">
      <w:r>
        <w:separator/>
      </w:r>
    </w:p>
  </w:endnote>
  <w:endnote w:type="continuationSeparator" w:id="0">
    <w:p w:rsidR="00EF157E" w:rsidRDefault="00EF1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57E" w:rsidRDefault="00EF157E">
      <w:r>
        <w:separator/>
      </w:r>
    </w:p>
  </w:footnote>
  <w:footnote w:type="continuationSeparator" w:id="0">
    <w:p w:rsidR="00EF157E" w:rsidRDefault="00EF15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75B6D"/>
    <w:multiLevelType w:val="hybridMultilevel"/>
    <w:tmpl w:val="42A6578C"/>
    <w:lvl w:ilvl="0" w:tplc="97C28596">
      <w:start w:val="1"/>
      <w:numFmt w:val="bullet"/>
      <w:lvlText w:val="·"/>
      <w:lvlJc w:val="left"/>
      <w:pPr>
        <w:ind w:left="1520" w:hanging="4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209A75CC"/>
    <w:multiLevelType w:val="hybridMultilevel"/>
    <w:tmpl w:val="3FEA73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5B16E8"/>
    <w:multiLevelType w:val="hybridMultilevel"/>
    <w:tmpl w:val="F91E8B88"/>
    <w:lvl w:ilvl="0" w:tplc="04090003">
      <w:start w:val="1"/>
      <w:numFmt w:val="bullet"/>
      <w:lvlText w:val="o"/>
      <w:lvlJc w:val="left"/>
      <w:pPr>
        <w:ind w:left="1625" w:hanging="40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3" w15:restartNumberingAfterBreak="0">
    <w:nsid w:val="243F2BDB"/>
    <w:multiLevelType w:val="hybridMultilevel"/>
    <w:tmpl w:val="4F667BFA"/>
    <w:styleLink w:val="ImportedStyle1"/>
    <w:lvl w:ilvl="0" w:tplc="ADFE7C56">
      <w:start w:val="1"/>
      <w:numFmt w:val="decimal"/>
      <w:lvlText w:val="%1."/>
      <w:lvlJc w:val="left"/>
      <w:pPr>
        <w:tabs>
          <w:tab w:val="num" w:pos="280"/>
        </w:tabs>
        <w:ind w:left="760" w:hanging="7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E05F0C">
      <w:start w:val="1"/>
      <w:numFmt w:val="upperLetter"/>
      <w:lvlText w:val="%2."/>
      <w:lvlJc w:val="left"/>
      <w:pPr>
        <w:tabs>
          <w:tab w:val="left" w:pos="280"/>
          <w:tab w:val="num" w:pos="1200"/>
        </w:tabs>
        <w:ind w:left="16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42B528">
      <w:start w:val="1"/>
      <w:numFmt w:val="lowerRoman"/>
      <w:lvlText w:val="%3."/>
      <w:lvlJc w:val="left"/>
      <w:pPr>
        <w:tabs>
          <w:tab w:val="left" w:pos="280"/>
          <w:tab w:val="num" w:pos="1600"/>
        </w:tabs>
        <w:ind w:left="20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3624BA">
      <w:start w:val="1"/>
      <w:numFmt w:val="decimal"/>
      <w:lvlText w:val="%4."/>
      <w:lvlJc w:val="left"/>
      <w:pPr>
        <w:tabs>
          <w:tab w:val="left" w:pos="280"/>
          <w:tab w:val="num" w:pos="2000"/>
        </w:tabs>
        <w:ind w:left="24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A27EBA">
      <w:start w:val="1"/>
      <w:numFmt w:val="upperLetter"/>
      <w:lvlText w:val="%5."/>
      <w:lvlJc w:val="left"/>
      <w:pPr>
        <w:tabs>
          <w:tab w:val="left" w:pos="280"/>
          <w:tab w:val="num" w:pos="2400"/>
        </w:tabs>
        <w:ind w:left="28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56B108">
      <w:start w:val="1"/>
      <w:numFmt w:val="lowerRoman"/>
      <w:lvlText w:val="%6."/>
      <w:lvlJc w:val="left"/>
      <w:pPr>
        <w:tabs>
          <w:tab w:val="left" w:pos="280"/>
          <w:tab w:val="num" w:pos="2800"/>
        </w:tabs>
        <w:ind w:left="32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EC2B6C">
      <w:start w:val="1"/>
      <w:numFmt w:val="decimal"/>
      <w:lvlText w:val="%7."/>
      <w:lvlJc w:val="left"/>
      <w:pPr>
        <w:tabs>
          <w:tab w:val="left" w:pos="280"/>
          <w:tab w:val="num" w:pos="3200"/>
        </w:tabs>
        <w:ind w:left="36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967D3E">
      <w:start w:val="1"/>
      <w:numFmt w:val="upperLetter"/>
      <w:lvlText w:val="%8."/>
      <w:lvlJc w:val="left"/>
      <w:pPr>
        <w:tabs>
          <w:tab w:val="left" w:pos="280"/>
          <w:tab w:val="num" w:pos="3600"/>
        </w:tabs>
        <w:ind w:left="40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7C7E3E">
      <w:start w:val="1"/>
      <w:numFmt w:val="lowerRoman"/>
      <w:lvlText w:val="%9."/>
      <w:lvlJc w:val="left"/>
      <w:pPr>
        <w:tabs>
          <w:tab w:val="left" w:pos="280"/>
          <w:tab w:val="num" w:pos="4000"/>
        </w:tabs>
        <w:ind w:left="44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A901524"/>
    <w:multiLevelType w:val="hybridMultilevel"/>
    <w:tmpl w:val="776282A4"/>
    <w:lvl w:ilvl="0" w:tplc="97C28596">
      <w:start w:val="1"/>
      <w:numFmt w:val="bullet"/>
      <w:lvlText w:val="·"/>
      <w:lvlJc w:val="left"/>
      <w:pPr>
        <w:ind w:left="1340" w:hanging="4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7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00"/>
      </w:pPr>
      <w:rPr>
        <w:rFonts w:ascii="Wingdings" w:hAnsi="Wingdings" w:hint="default"/>
      </w:rPr>
    </w:lvl>
  </w:abstractNum>
  <w:abstractNum w:abstractNumId="5" w15:restartNumberingAfterBreak="0">
    <w:nsid w:val="38C51E8F"/>
    <w:multiLevelType w:val="hybridMultilevel"/>
    <w:tmpl w:val="4F667BFA"/>
    <w:numStyleLink w:val="ImportedStyle1"/>
  </w:abstractNum>
  <w:abstractNum w:abstractNumId="6" w15:restartNumberingAfterBreak="0">
    <w:nsid w:val="3BB25259"/>
    <w:multiLevelType w:val="hybridMultilevel"/>
    <w:tmpl w:val="D876C478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D966A97"/>
    <w:multiLevelType w:val="hybridMultilevel"/>
    <w:tmpl w:val="D6724CB4"/>
    <w:lvl w:ilvl="0" w:tplc="04090003">
      <w:start w:val="1"/>
      <w:numFmt w:val="bullet"/>
      <w:lvlText w:val="o"/>
      <w:lvlJc w:val="left"/>
      <w:pPr>
        <w:ind w:left="800" w:hanging="40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501496A"/>
    <w:multiLevelType w:val="hybridMultilevel"/>
    <w:tmpl w:val="4FAA9A5E"/>
    <w:lvl w:ilvl="0" w:tplc="97C28596">
      <w:start w:val="1"/>
      <w:numFmt w:val="bullet"/>
      <w:lvlText w:val="·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8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BE12EA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40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2EFFEE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1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AA9E40">
      <w:start w:val="1"/>
      <w:numFmt w:val="bullet"/>
      <w:lvlText w:val="·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6006D8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56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0DB2A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28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881D16">
      <w:start w:val="1"/>
      <w:numFmt w:val="bullet"/>
      <w:lvlText w:val="·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00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C672D4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57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CEAC84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44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7A21CCC"/>
    <w:multiLevelType w:val="hybridMultilevel"/>
    <w:tmpl w:val="0A3274C2"/>
    <w:lvl w:ilvl="0" w:tplc="4EB839F8">
      <w:start w:val="1"/>
      <w:numFmt w:val="bullet"/>
      <w:lvlText w:val="-"/>
      <w:lvlJc w:val="left"/>
      <w:pPr>
        <w:tabs>
          <w:tab w:val="left" w:pos="8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49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3A53AE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72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E4050A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44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20EA76">
      <w:start w:val="1"/>
      <w:numFmt w:val="bullet"/>
      <w:lvlText w:val="·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168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28F6C6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88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109BC0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60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DE63D8">
      <w:start w:val="1"/>
      <w:numFmt w:val="bullet"/>
      <w:lvlText w:val="·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328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B64E64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604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DC5400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76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14D0574"/>
    <w:multiLevelType w:val="hybridMultilevel"/>
    <w:tmpl w:val="1D8E2BE8"/>
    <w:lvl w:ilvl="0" w:tplc="04090003">
      <w:start w:val="1"/>
      <w:numFmt w:val="bullet"/>
      <w:lvlText w:val="o"/>
      <w:lvlJc w:val="left"/>
      <w:pPr>
        <w:tabs>
          <w:tab w:val="left" w:pos="16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174" w:hanging="324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BE12EA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89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2EFFEE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61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AA9E40">
      <w:start w:val="1"/>
      <w:numFmt w:val="bullet"/>
      <w:lvlText w:val="·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33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6006D8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05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0DB2A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77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881D16">
      <w:start w:val="1"/>
      <w:numFmt w:val="bullet"/>
      <w:lvlText w:val="·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49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C672D4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621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CEAC84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93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3B70183"/>
    <w:multiLevelType w:val="hybridMultilevel"/>
    <w:tmpl w:val="71C07362"/>
    <w:lvl w:ilvl="0" w:tplc="04090003">
      <w:start w:val="1"/>
      <w:numFmt w:val="bullet"/>
      <w:lvlText w:val="o"/>
      <w:lvlJc w:val="left"/>
      <w:pPr>
        <w:ind w:left="844" w:hanging="444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A246C5A">
      <w:start w:val="1"/>
      <w:numFmt w:val="bullet"/>
      <w:lvlText w:val="■"/>
      <w:lvlJc w:val="left"/>
      <w:pPr>
        <w:ind w:left="1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8D45264">
      <w:start w:val="1"/>
      <w:numFmt w:val="bullet"/>
      <w:lvlText w:val="◆"/>
      <w:lvlJc w:val="left"/>
      <w:pPr>
        <w:ind w:left="16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6F6ED9E">
      <w:start w:val="1"/>
      <w:numFmt w:val="bullet"/>
      <w:lvlText w:val="●"/>
      <w:lvlJc w:val="left"/>
      <w:pPr>
        <w:ind w:left="20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46AE670">
      <w:start w:val="1"/>
      <w:numFmt w:val="bullet"/>
      <w:lvlText w:val="■"/>
      <w:lvlJc w:val="left"/>
      <w:pPr>
        <w:ind w:left="24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8F838AE">
      <w:start w:val="1"/>
      <w:numFmt w:val="bullet"/>
      <w:lvlText w:val="◆"/>
      <w:lvlJc w:val="left"/>
      <w:pPr>
        <w:ind w:left="28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BACEC08">
      <w:start w:val="1"/>
      <w:numFmt w:val="bullet"/>
      <w:lvlText w:val="●"/>
      <w:lvlJc w:val="left"/>
      <w:pPr>
        <w:ind w:left="3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BCEE088">
      <w:start w:val="1"/>
      <w:numFmt w:val="bullet"/>
      <w:lvlText w:val="■"/>
      <w:lvlJc w:val="left"/>
      <w:pPr>
        <w:ind w:left="36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D466512">
      <w:start w:val="1"/>
      <w:numFmt w:val="bullet"/>
      <w:lvlText w:val="◆"/>
      <w:lvlJc w:val="left"/>
      <w:pPr>
        <w:ind w:left="40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3"/>
  </w:num>
  <w:num w:numId="2">
    <w:abstractNumId w:val="5"/>
  </w:num>
  <w:num w:numId="3">
    <w:abstractNumId w:val="5"/>
    <w:lvlOverride w:ilvl="0">
      <w:lvl w:ilvl="0" w:tplc="FD1E1D82">
        <w:start w:val="1"/>
        <w:numFmt w:val="decimal"/>
        <w:lvlText w:val="%1.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7F6D428">
        <w:start w:val="1"/>
        <w:numFmt w:val="upperLetter"/>
        <w:lvlText w:val="%2."/>
        <w:lvlJc w:val="left"/>
        <w:pPr>
          <w:tabs>
            <w:tab w:val="left" w:pos="280"/>
          </w:tabs>
          <w:ind w:left="1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09676EE">
        <w:start w:val="1"/>
        <w:numFmt w:val="lowerRoman"/>
        <w:lvlText w:val="%3."/>
        <w:lvlJc w:val="left"/>
        <w:pPr>
          <w:tabs>
            <w:tab w:val="left" w:pos="280"/>
          </w:tabs>
          <w:ind w:left="16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D7431DA">
        <w:start w:val="1"/>
        <w:numFmt w:val="decimal"/>
        <w:lvlText w:val="%4."/>
        <w:lvlJc w:val="left"/>
        <w:pPr>
          <w:tabs>
            <w:tab w:val="left" w:pos="280"/>
          </w:tabs>
          <w:ind w:left="20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1F265BC">
        <w:start w:val="1"/>
        <w:numFmt w:val="upperLetter"/>
        <w:lvlText w:val="%5."/>
        <w:lvlJc w:val="left"/>
        <w:pPr>
          <w:tabs>
            <w:tab w:val="left" w:pos="280"/>
          </w:tabs>
          <w:ind w:left="24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A1630F6">
        <w:start w:val="1"/>
        <w:numFmt w:val="lowerRoman"/>
        <w:lvlText w:val="%6."/>
        <w:lvlJc w:val="left"/>
        <w:pPr>
          <w:tabs>
            <w:tab w:val="left" w:pos="280"/>
          </w:tabs>
          <w:ind w:left="28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35882CC">
        <w:start w:val="1"/>
        <w:numFmt w:val="decimal"/>
        <w:lvlText w:val="%7."/>
        <w:lvlJc w:val="left"/>
        <w:pPr>
          <w:tabs>
            <w:tab w:val="left" w:pos="280"/>
          </w:tabs>
          <w:ind w:left="3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98A85F0">
        <w:start w:val="1"/>
        <w:numFmt w:val="upperLetter"/>
        <w:lvlText w:val="%8."/>
        <w:lvlJc w:val="left"/>
        <w:pPr>
          <w:tabs>
            <w:tab w:val="left" w:pos="280"/>
          </w:tabs>
          <w:ind w:left="36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B3C4EE6">
        <w:start w:val="1"/>
        <w:numFmt w:val="lowerRoman"/>
        <w:lvlText w:val="%9."/>
        <w:lvlJc w:val="left"/>
        <w:pPr>
          <w:tabs>
            <w:tab w:val="left" w:pos="280"/>
          </w:tabs>
          <w:ind w:left="40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8"/>
  </w:num>
  <w:num w:numId="5">
    <w:abstractNumId w:val="9"/>
  </w:num>
  <w:num w:numId="6">
    <w:abstractNumId w:val="11"/>
  </w:num>
  <w:num w:numId="7">
    <w:abstractNumId w:val="11"/>
    <w:lvlOverride w:ilvl="0">
      <w:lvl w:ilvl="0" w:tplc="04090003">
        <w:start w:val="1"/>
        <w:numFmt w:val="bullet"/>
        <w:lvlText w:val="•"/>
        <w:lvlJc w:val="left"/>
        <w:pPr>
          <w:ind w:left="8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A246C5A">
        <w:start w:val="1"/>
        <w:numFmt w:val="bullet"/>
        <w:lvlText w:val="■"/>
        <w:lvlJc w:val="left"/>
        <w:pPr>
          <w:ind w:left="12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8D45264">
        <w:start w:val="1"/>
        <w:numFmt w:val="bullet"/>
        <w:lvlText w:val="◆"/>
        <w:lvlJc w:val="left"/>
        <w:pPr>
          <w:ind w:left="16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6F6ED9E">
        <w:start w:val="1"/>
        <w:numFmt w:val="bullet"/>
        <w:lvlText w:val="●"/>
        <w:lvlJc w:val="left"/>
        <w:pPr>
          <w:ind w:left="20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46AE670">
        <w:start w:val="1"/>
        <w:numFmt w:val="bullet"/>
        <w:lvlText w:val="■"/>
        <w:lvlJc w:val="left"/>
        <w:pPr>
          <w:ind w:left="24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8F838AE">
        <w:start w:val="1"/>
        <w:numFmt w:val="bullet"/>
        <w:lvlText w:val="◆"/>
        <w:lvlJc w:val="left"/>
        <w:pPr>
          <w:ind w:left="28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BACEC08">
        <w:start w:val="1"/>
        <w:numFmt w:val="bullet"/>
        <w:lvlText w:val="●"/>
        <w:lvlJc w:val="left"/>
        <w:pPr>
          <w:ind w:left="32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BCEE088">
        <w:start w:val="1"/>
        <w:numFmt w:val="bullet"/>
        <w:lvlText w:val="■"/>
        <w:lvlJc w:val="left"/>
        <w:pPr>
          <w:ind w:left="36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D466512">
        <w:start w:val="1"/>
        <w:numFmt w:val="bullet"/>
        <w:lvlText w:val="◆"/>
        <w:lvlJc w:val="left"/>
        <w:pPr>
          <w:ind w:left="40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0"/>
  </w:num>
  <w:num w:numId="9">
    <w:abstractNumId w:val="2"/>
  </w:num>
  <w:num w:numId="10">
    <w:abstractNumId w:val="7"/>
  </w:num>
  <w:num w:numId="11">
    <w:abstractNumId w:val="4"/>
  </w:num>
  <w:num w:numId="12">
    <w:abstractNumId w:val="0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8C"/>
    <w:rsid w:val="00014332"/>
    <w:rsid w:val="0012323C"/>
    <w:rsid w:val="0020203D"/>
    <w:rsid w:val="003403B0"/>
    <w:rsid w:val="0038194C"/>
    <w:rsid w:val="00444B12"/>
    <w:rsid w:val="004B33C2"/>
    <w:rsid w:val="00647A72"/>
    <w:rsid w:val="007A561C"/>
    <w:rsid w:val="0094368C"/>
    <w:rsid w:val="00AA4BFB"/>
    <w:rsid w:val="00EF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39FA73-68C7-4F60-B5BD-D80F98CB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u w:color="000000"/>
      <w:lang w:val="ko-KR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Arial Unicode MS" w:eastAsia="Helvetica Neue" w:hAnsi="Arial Unicode MS" w:cs="Arial Unicode MS" w:hint="eastAsia"/>
      <w:color w:val="000000"/>
      <w:sz w:val="22"/>
      <w:szCs w:val="22"/>
      <w:lang w:val="ko-KR"/>
    </w:rPr>
  </w:style>
  <w:style w:type="paragraph" w:styleId="a4">
    <w:name w:val="Plain Text"/>
    <w:rPr>
      <w:rFonts w:ascii="Arial Unicode MS" w:eastAsia="Courier" w:hAnsi="Arial Unicode MS" w:cs="Arial Unicode MS" w:hint="eastAsia"/>
      <w:color w:val="000000"/>
      <w:sz w:val="21"/>
      <w:szCs w:val="21"/>
      <w:u w:color="000000"/>
    </w:rPr>
  </w:style>
  <w:style w:type="paragraph" w:styleId="a5">
    <w:name w:val="header"/>
    <w:basedOn w:val="a"/>
    <w:link w:val="Char"/>
    <w:uiPriority w:val="99"/>
    <w:unhideWhenUsed/>
    <w:rsid w:val="0038194C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5"/>
    <w:uiPriority w:val="99"/>
    <w:rsid w:val="0038194C"/>
    <w:rPr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38194C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6"/>
    <w:uiPriority w:val="99"/>
    <w:rsid w:val="0038194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kimyeonjae</dc:creator>
  <cp:lastModifiedBy>yeonjae kim</cp:lastModifiedBy>
  <cp:revision>3</cp:revision>
  <dcterms:created xsi:type="dcterms:W3CDTF">2018-02-05T04:59:00Z</dcterms:created>
  <dcterms:modified xsi:type="dcterms:W3CDTF">2018-02-05T04:59:00Z</dcterms:modified>
</cp:coreProperties>
</file>