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5AC0" w14:textId="5497A181" w:rsidR="00C7439F" w:rsidRPr="00E14B44" w:rsidRDefault="00C7439F">
      <w:pPr>
        <w:rPr>
          <w:rFonts w:ascii="Arial" w:hAnsi="Arial" w:cs="Arial"/>
        </w:rPr>
      </w:pPr>
      <w:r w:rsidRPr="00E14B44">
        <w:rPr>
          <w:rFonts w:ascii="Arial" w:hAnsi="Arial" w:cs="Arial"/>
        </w:rPr>
        <w:t>2do  Programa Evaluado</w:t>
      </w:r>
    </w:p>
    <w:p w14:paraId="6B92CCE9" w14:textId="77777777" w:rsidR="00740000" w:rsidRPr="00E14B44" w:rsidRDefault="00C7439F">
      <w:pPr>
        <w:rPr>
          <w:rFonts w:ascii="Arial" w:hAnsi="Arial" w:cs="Arial"/>
        </w:rPr>
      </w:pPr>
      <w:r w:rsidRPr="00E14B44">
        <w:rPr>
          <w:rFonts w:ascii="Arial" w:hAnsi="Arial" w:cs="Arial"/>
        </w:rPr>
        <w:t>Se necesita desarrollar una aplicación para la supervisión y control de los parámetros Operativos de un tanque de almacenamiento de petróleo en una planta industrial. La Aplicación debe ser capaz de</w:t>
      </w:r>
      <w:r w:rsidR="00740000" w:rsidRPr="00E14B44">
        <w:rPr>
          <w:rFonts w:ascii="Arial" w:hAnsi="Arial" w:cs="Arial"/>
        </w:rPr>
        <w:t>:</w:t>
      </w:r>
    </w:p>
    <w:p w14:paraId="196A269A" w14:textId="0A80D688" w:rsidR="00C7439F" w:rsidRPr="00E14B44" w:rsidRDefault="00C7439F" w:rsidP="00740000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monitorear constanteme</w:t>
      </w:r>
      <w:r w:rsidR="00740000" w:rsidRPr="00E14B44">
        <w:rPr>
          <w:rFonts w:ascii="Arial" w:hAnsi="Arial" w:cs="Arial"/>
        </w:rPr>
        <w:t>nte las condiciones del tanque.</w:t>
      </w:r>
    </w:p>
    <w:p w14:paraId="18579BB8" w14:textId="767101A2" w:rsidR="00C7439F" w:rsidRPr="00E14B44" w:rsidRDefault="00C7439F" w:rsidP="00740000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Detectar desviaciones críticas en los parámetros y generar alertas. </w:t>
      </w:r>
    </w:p>
    <w:p w14:paraId="09ADD7D2" w14:textId="759F9D04" w:rsidR="00C7439F" w:rsidRPr="00E14B44" w:rsidRDefault="00C7439F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Para el desarrollo de la aplicación deberá crear un programa modular (proyecto en </w:t>
      </w:r>
      <w:proofErr w:type="spellStart"/>
      <w:r w:rsidRPr="00E14B44">
        <w:rPr>
          <w:rFonts w:ascii="Arial" w:hAnsi="Arial" w:cs="Arial"/>
        </w:rPr>
        <w:t>devC</w:t>
      </w:r>
      <w:proofErr w:type="spellEnd"/>
      <w:r w:rsidRPr="00E14B44">
        <w:rPr>
          <w:rFonts w:ascii="Arial" w:hAnsi="Arial" w:cs="Arial"/>
        </w:rPr>
        <w:t xml:space="preserve">++), utilizando programación orientada a objetos para simular el proceso de producción de dispositivos electrónicos.  </w:t>
      </w:r>
    </w:p>
    <w:p w14:paraId="6D3D4ABC" w14:textId="77777777" w:rsidR="00C7439F" w:rsidRPr="00E14B44" w:rsidRDefault="00C7439F">
      <w:pPr>
        <w:rPr>
          <w:rFonts w:ascii="Arial" w:hAnsi="Arial" w:cs="Arial"/>
          <w:b/>
        </w:rPr>
      </w:pPr>
      <w:r w:rsidRPr="00E14B44">
        <w:rPr>
          <w:rFonts w:ascii="Arial" w:hAnsi="Arial" w:cs="Arial"/>
          <w:b/>
          <w:highlight w:val="yellow"/>
        </w:rPr>
        <w:t>Requisitos del programa</w:t>
      </w:r>
      <w:r w:rsidRPr="00E14B44">
        <w:rPr>
          <w:rFonts w:ascii="Arial" w:hAnsi="Arial" w:cs="Arial"/>
          <w:b/>
        </w:rPr>
        <w:t xml:space="preserve">: </w:t>
      </w:r>
    </w:p>
    <w:p w14:paraId="6368F805" w14:textId="77777777" w:rsidR="00C7439F" w:rsidRPr="00E14B44" w:rsidRDefault="00C7439F">
      <w:pPr>
        <w:rPr>
          <w:rFonts w:ascii="Arial" w:hAnsi="Arial" w:cs="Arial"/>
          <w:b/>
        </w:rPr>
      </w:pPr>
      <w:r w:rsidRPr="00E14B44">
        <w:rPr>
          <w:rFonts w:ascii="Arial" w:hAnsi="Arial" w:cs="Arial"/>
          <w:b/>
        </w:rPr>
        <w:t xml:space="preserve">Clases principales: </w:t>
      </w:r>
    </w:p>
    <w:p w14:paraId="04E12B0C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proofErr w:type="spellStart"/>
      <w:r w:rsidRPr="00E14B44">
        <w:rPr>
          <w:rFonts w:ascii="Arial" w:hAnsi="Arial" w:cs="Arial"/>
          <w:b/>
        </w:rPr>
        <w:t>TanquePetroleo</w:t>
      </w:r>
      <w:proofErr w:type="spellEnd"/>
      <w:r w:rsidRPr="00E14B44">
        <w:rPr>
          <w:rFonts w:ascii="Arial" w:hAnsi="Arial" w:cs="Arial"/>
        </w:rPr>
        <w:t xml:space="preserve">: Representa un tanque de almacenamiento. </w:t>
      </w:r>
    </w:p>
    <w:p w14:paraId="00D05269" w14:textId="77777777" w:rsidR="00E14B44" w:rsidRPr="00E14B44" w:rsidRDefault="00E14B44" w:rsidP="00E14B44">
      <w:pPr>
        <w:pStyle w:val="Prrafodelista"/>
        <w:ind w:left="284"/>
        <w:rPr>
          <w:rFonts w:ascii="Arial" w:hAnsi="Arial" w:cs="Arial"/>
        </w:rPr>
      </w:pPr>
    </w:p>
    <w:p w14:paraId="3E4AC1DF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Sensor</w:t>
      </w:r>
      <w:r w:rsidRPr="00E14B44">
        <w:rPr>
          <w:rFonts w:ascii="Arial" w:hAnsi="Arial" w:cs="Arial"/>
        </w:rPr>
        <w:t xml:space="preserve">: Representa un sensor que mide un parámetro específico. </w:t>
      </w:r>
    </w:p>
    <w:p w14:paraId="52F63400" w14:textId="77777777" w:rsidR="00E14B44" w:rsidRPr="00E14B44" w:rsidRDefault="00E14B44" w:rsidP="00E14B44">
      <w:pPr>
        <w:rPr>
          <w:rFonts w:ascii="Arial" w:hAnsi="Arial" w:cs="Arial"/>
        </w:rPr>
      </w:pPr>
    </w:p>
    <w:p w14:paraId="2A98F08D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Alerta</w:t>
      </w:r>
      <w:r w:rsidRPr="00E14B44">
        <w:rPr>
          <w:rFonts w:ascii="Arial" w:hAnsi="Arial" w:cs="Arial"/>
        </w:rPr>
        <w:t>: Representa una alerta generada en caso de que un parámetro S</w:t>
      </w:r>
      <w:r w:rsidR="00740000" w:rsidRPr="00E14B44">
        <w:rPr>
          <w:rFonts w:ascii="Arial" w:hAnsi="Arial" w:cs="Arial"/>
        </w:rPr>
        <w:t>upere los límites establecidos.</w:t>
      </w:r>
    </w:p>
    <w:p w14:paraId="6A5AA903" w14:textId="77777777" w:rsidR="00E14B44" w:rsidRPr="00E14B44" w:rsidRDefault="00E14B44" w:rsidP="00E14B44">
      <w:pPr>
        <w:rPr>
          <w:rFonts w:ascii="Arial" w:hAnsi="Arial" w:cs="Arial"/>
        </w:rPr>
      </w:pPr>
    </w:p>
    <w:p w14:paraId="0B68FB26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proofErr w:type="spellStart"/>
      <w:r w:rsidRPr="00E14B44">
        <w:rPr>
          <w:rFonts w:ascii="Arial" w:hAnsi="Arial" w:cs="Arial"/>
          <w:b/>
        </w:rPr>
        <w:t>SistemaSupervisorio</w:t>
      </w:r>
      <w:proofErr w:type="spellEnd"/>
      <w:r w:rsidRPr="00E14B44">
        <w:rPr>
          <w:rFonts w:ascii="Arial" w:hAnsi="Arial" w:cs="Arial"/>
        </w:rPr>
        <w:t xml:space="preserve">: que represente el sistema de supervisión de los Tanques </w:t>
      </w:r>
    </w:p>
    <w:p w14:paraId="495CF986" w14:textId="77777777" w:rsidR="00E14B44" w:rsidRPr="00E14B44" w:rsidRDefault="00E14B44" w:rsidP="00E14B44">
      <w:pPr>
        <w:rPr>
          <w:rFonts w:ascii="Arial" w:hAnsi="Arial" w:cs="Arial"/>
        </w:rPr>
      </w:pPr>
    </w:p>
    <w:p w14:paraId="2741DB5A" w14:textId="77777777" w:rsidR="00740000" w:rsidRPr="00E14B44" w:rsidRDefault="00C7439F" w:rsidP="00740000">
      <w:pPr>
        <w:pStyle w:val="Prrafodelista"/>
        <w:numPr>
          <w:ilvl w:val="0"/>
          <w:numId w:val="2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Supervisor</w:t>
      </w:r>
      <w:r w:rsidRPr="00E14B44">
        <w:rPr>
          <w:rFonts w:ascii="Arial" w:hAnsi="Arial" w:cs="Arial"/>
        </w:rPr>
        <w:t xml:space="preserve">: Representa al encargado de monitorear los tanques. </w:t>
      </w:r>
    </w:p>
    <w:p w14:paraId="31980337" w14:textId="77777777" w:rsidR="00740000" w:rsidRPr="00E14B44" w:rsidRDefault="00740000" w:rsidP="00740000">
      <w:pPr>
        <w:rPr>
          <w:rFonts w:ascii="Arial" w:hAnsi="Arial" w:cs="Arial"/>
        </w:rPr>
      </w:pPr>
    </w:p>
    <w:p w14:paraId="2B4FB05A" w14:textId="2488D820" w:rsidR="00C7439F" w:rsidRPr="00E14B44" w:rsidRDefault="00C7439F" w:rsidP="00740000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Crear un menú interactivo para que el usuario pueda realizar las </w:t>
      </w:r>
      <w:r w:rsidR="00740000" w:rsidRPr="00E14B44">
        <w:rPr>
          <w:rFonts w:ascii="Arial" w:hAnsi="Arial" w:cs="Arial"/>
        </w:rPr>
        <w:t>Siguientes operaciones:</w:t>
      </w:r>
    </w:p>
    <w:p w14:paraId="380D67E7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Registre y guarde en archivos de dat</w:t>
      </w:r>
      <w:r w:rsidR="00740000" w:rsidRPr="00E14B44">
        <w:rPr>
          <w:rFonts w:ascii="Arial" w:hAnsi="Arial" w:cs="Arial"/>
        </w:rPr>
        <w:t xml:space="preserve">os la información de tanques de </w:t>
      </w:r>
      <w:r w:rsidRPr="00E14B44">
        <w:rPr>
          <w:rFonts w:ascii="Arial" w:hAnsi="Arial" w:cs="Arial"/>
        </w:rPr>
        <w:t xml:space="preserve">Almacenamiento, sensores, alertas, y supervisores. </w:t>
      </w:r>
    </w:p>
    <w:p w14:paraId="691D2B56" w14:textId="77777777" w:rsidR="00740000" w:rsidRPr="00E14B44" w:rsidRDefault="00740000" w:rsidP="00740000">
      <w:pPr>
        <w:pStyle w:val="Prrafodelista"/>
        <w:ind w:left="284"/>
        <w:rPr>
          <w:rFonts w:ascii="Arial" w:hAnsi="Arial" w:cs="Arial"/>
        </w:rPr>
      </w:pPr>
    </w:p>
    <w:p w14:paraId="606B710E" w14:textId="7557E5FA" w:rsidR="00740000" w:rsidRPr="00E14B44" w:rsidRDefault="00740000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Genere un informe del:</w:t>
      </w:r>
    </w:p>
    <w:p w14:paraId="6132B7FF" w14:textId="77777777" w:rsidR="00740000" w:rsidRPr="00E14B44" w:rsidRDefault="00C7439F" w:rsidP="00740000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 w:rsidRPr="00E14B44">
        <w:rPr>
          <w:rFonts w:ascii="Arial" w:hAnsi="Arial" w:cs="Arial"/>
        </w:rPr>
        <w:t>Estado actual de todos los tanques m</w:t>
      </w:r>
      <w:r w:rsidR="00740000" w:rsidRPr="00E14B44">
        <w:rPr>
          <w:rFonts w:ascii="Arial" w:hAnsi="Arial" w:cs="Arial"/>
        </w:rPr>
        <w:t xml:space="preserve">onitoreados, incluyendo alertas </w:t>
      </w:r>
      <w:r w:rsidRPr="00E14B44">
        <w:rPr>
          <w:rFonts w:ascii="Arial" w:hAnsi="Arial" w:cs="Arial"/>
        </w:rPr>
        <w:t xml:space="preserve">Generadas. </w:t>
      </w:r>
    </w:p>
    <w:p w14:paraId="710071B3" w14:textId="77777777" w:rsidR="00740000" w:rsidRPr="00E14B44" w:rsidRDefault="00C7439F" w:rsidP="00740000">
      <w:pPr>
        <w:pStyle w:val="Prrafodelista"/>
        <w:numPr>
          <w:ilvl w:val="0"/>
          <w:numId w:val="5"/>
        </w:numPr>
        <w:ind w:left="709" w:hanging="283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Listado de supervisores indicando número de tanque supervisado y fecha </w:t>
      </w:r>
      <w:r w:rsidR="00740000" w:rsidRPr="00E14B44">
        <w:rPr>
          <w:rFonts w:ascii="Arial" w:hAnsi="Arial" w:cs="Arial"/>
        </w:rPr>
        <w:t>de supervisión.</w:t>
      </w:r>
    </w:p>
    <w:p w14:paraId="766A2463" w14:textId="77777777" w:rsidR="00E14B44" w:rsidRPr="00E14B44" w:rsidRDefault="00E14B44" w:rsidP="00E14B44">
      <w:pPr>
        <w:pStyle w:val="Prrafodelista"/>
        <w:ind w:left="709"/>
        <w:rPr>
          <w:rFonts w:ascii="Arial" w:hAnsi="Arial" w:cs="Arial"/>
        </w:rPr>
      </w:pPr>
    </w:p>
    <w:p w14:paraId="23AE3FC2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Asigne y cambie supervisores en el sistema. </w:t>
      </w:r>
    </w:p>
    <w:p w14:paraId="5A74D631" w14:textId="77777777" w:rsidR="00740000" w:rsidRPr="00E14B44" w:rsidRDefault="00740000" w:rsidP="00740000">
      <w:pPr>
        <w:pStyle w:val="Prrafodelista"/>
        <w:ind w:left="284"/>
        <w:rPr>
          <w:rFonts w:ascii="Arial" w:hAnsi="Arial" w:cs="Arial"/>
        </w:rPr>
      </w:pPr>
    </w:p>
    <w:p w14:paraId="028E8153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>Agregue tan</w:t>
      </w:r>
      <w:r w:rsidR="00740000" w:rsidRPr="00E14B44">
        <w:rPr>
          <w:rFonts w:ascii="Arial" w:hAnsi="Arial" w:cs="Arial"/>
        </w:rPr>
        <w:t>ques al sistema de supervisión.</w:t>
      </w:r>
    </w:p>
    <w:p w14:paraId="23F239AA" w14:textId="77777777" w:rsidR="00740000" w:rsidRPr="00E14B44" w:rsidRDefault="00740000" w:rsidP="00740000">
      <w:pPr>
        <w:pStyle w:val="Prrafodelista"/>
        <w:rPr>
          <w:rFonts w:ascii="Arial" w:hAnsi="Arial" w:cs="Arial"/>
        </w:rPr>
      </w:pPr>
    </w:p>
    <w:p w14:paraId="0993AD71" w14:textId="77777777" w:rsidR="00740000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Simule la actualización de los parámetros de los tanques. </w:t>
      </w:r>
    </w:p>
    <w:p w14:paraId="7957BED1" w14:textId="77777777" w:rsidR="00740000" w:rsidRPr="00E14B44" w:rsidRDefault="00740000" w:rsidP="00740000">
      <w:pPr>
        <w:pStyle w:val="Prrafodelista"/>
        <w:rPr>
          <w:rFonts w:ascii="Arial" w:hAnsi="Arial" w:cs="Arial"/>
        </w:rPr>
      </w:pPr>
    </w:p>
    <w:p w14:paraId="003EF565" w14:textId="017179BB" w:rsidR="00B67EB3" w:rsidRPr="00E14B44" w:rsidRDefault="00C7439F" w:rsidP="00740000">
      <w:pPr>
        <w:pStyle w:val="Prrafodelista"/>
        <w:numPr>
          <w:ilvl w:val="0"/>
          <w:numId w:val="6"/>
        </w:numPr>
        <w:ind w:left="284" w:hanging="284"/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Detecte condiciones críticas, como nivel bajo o excesivo </w:t>
      </w:r>
    </w:p>
    <w:p w14:paraId="00528500" w14:textId="3A1E446D" w:rsidR="00C15628" w:rsidRDefault="00E14B44" w:rsidP="00C15628">
      <w:pPr>
        <w:jc w:val="center"/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SOLUCION:</w:t>
      </w:r>
    </w:p>
    <w:p w14:paraId="696B5C87" w14:textId="78C50A04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este código primeramente se mostrara un menú con todas las opciones pedidas por el cliente. </w:t>
      </w:r>
    </w:p>
    <w:p w14:paraId="56C98D52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 xml:space="preserve">a) </w:t>
      </w:r>
      <w:r>
        <w:rPr>
          <w:rFonts w:ascii="Arial" w:hAnsi="Arial" w:cs="Arial"/>
        </w:rPr>
        <w:t>se guardara únicamente la información actual del código en su ejecución dentro de un archivo de datos.</w:t>
      </w:r>
    </w:p>
    <w:p w14:paraId="0D3F5A4F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b)</w:t>
      </w:r>
      <w:r>
        <w:rPr>
          <w:rFonts w:ascii="Arial" w:hAnsi="Arial" w:cs="Arial"/>
        </w:rPr>
        <w:t xml:space="preserve"> se necesitara primero haber iniciado los tanques y pasados por el sistema </w:t>
      </w:r>
      <w:proofErr w:type="spellStart"/>
      <w:r>
        <w:rPr>
          <w:rFonts w:ascii="Arial" w:hAnsi="Arial" w:cs="Arial"/>
        </w:rPr>
        <w:t>supervisorio</w:t>
      </w:r>
      <w:proofErr w:type="spellEnd"/>
      <w:r>
        <w:rPr>
          <w:rFonts w:ascii="Arial" w:hAnsi="Arial" w:cs="Arial"/>
        </w:rPr>
        <w:t>, esta opción debe indicar un error en caso de no haber iniciado los tanques, o ingresado los supervisores correspondientes a los tanques, junto con su fecha de supervisión.</w:t>
      </w:r>
    </w:p>
    <w:p w14:paraId="5278422B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c)</w:t>
      </w:r>
      <w:r>
        <w:rPr>
          <w:rFonts w:ascii="Arial" w:hAnsi="Arial" w:cs="Arial"/>
        </w:rPr>
        <w:t xml:space="preserve"> se adaptara el sistema a los cambios ingresados por el usuario con respecto a los supervisores.</w:t>
      </w:r>
    </w:p>
    <w:p w14:paraId="6A8F51AC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d)</w:t>
      </w:r>
      <w:r>
        <w:rPr>
          <w:rFonts w:ascii="Arial" w:hAnsi="Arial" w:cs="Arial"/>
        </w:rPr>
        <w:t xml:space="preserve"> se adaptara el sistema para que el usuario pueda añadir tanques al sistema de supervisión. Dichos tanques tienen que ser supervisados por los supervisores ya ingresados al sistema.</w:t>
      </w:r>
    </w:p>
    <w:p w14:paraId="173D1C76" w14:textId="2BEE8939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e)</w:t>
      </w:r>
      <w:r>
        <w:rPr>
          <w:rFonts w:ascii="Arial" w:hAnsi="Arial" w:cs="Arial"/>
        </w:rPr>
        <w:t xml:space="preserve"> se mostrara en pantalla el estado actual de los parámetros de cada tanque</w:t>
      </w:r>
      <w:r w:rsidR="005B7783">
        <w:rPr>
          <w:rFonts w:ascii="Arial" w:hAnsi="Arial" w:cs="Arial"/>
        </w:rPr>
        <w:t xml:space="preserve"> para dar el efecto de simulación</w:t>
      </w:r>
      <w:r>
        <w:rPr>
          <w:rFonts w:ascii="Arial" w:hAnsi="Arial" w:cs="Arial"/>
        </w:rPr>
        <w:t>.</w:t>
      </w:r>
    </w:p>
    <w:p w14:paraId="1E79A0B4" w14:textId="77777777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parte </w:t>
      </w:r>
      <w:r w:rsidRPr="005B7783">
        <w:rPr>
          <w:rFonts w:ascii="Arial" w:hAnsi="Arial" w:cs="Arial"/>
          <w:b/>
        </w:rPr>
        <w:t>f)</w:t>
      </w:r>
      <w:r>
        <w:rPr>
          <w:rFonts w:ascii="Arial" w:hAnsi="Arial" w:cs="Arial"/>
        </w:rPr>
        <w:t xml:space="preserve"> se hará una serie de límites a los parámetros de los tanques, de tal forma que se pueda dividir en tres rangos:</w:t>
      </w:r>
    </w:p>
    <w:p w14:paraId="3B16D7F5" w14:textId="23904A11" w:rsidR="00C15628" w:rsidRPr="00E14B44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>Rango</w:t>
      </w:r>
      <w:r w:rsidR="007C3299" w:rsidRPr="007C3299">
        <w:rPr>
          <w:rFonts w:ascii="Arial" w:hAnsi="Arial" w:cs="Arial"/>
        </w:rPr>
        <w:t xml:space="preserve"> </w:t>
      </w:r>
      <w:r w:rsidR="007C3299">
        <w:rPr>
          <w:rFonts w:ascii="Arial" w:hAnsi="Arial" w:cs="Arial"/>
        </w:rPr>
        <w:t>bajo</w:t>
      </w:r>
      <w:r>
        <w:rPr>
          <w:rFonts w:ascii="Arial" w:hAnsi="Arial" w:cs="Arial"/>
        </w:rPr>
        <w:t xml:space="preserve">; Rango </w:t>
      </w:r>
      <w:r w:rsidR="007C3299">
        <w:rPr>
          <w:rFonts w:ascii="Arial" w:hAnsi="Arial" w:cs="Arial"/>
        </w:rPr>
        <w:t>normal</w:t>
      </w:r>
      <w:r>
        <w:rPr>
          <w:rFonts w:ascii="Arial" w:hAnsi="Arial" w:cs="Arial"/>
        </w:rPr>
        <w:t>; Rango excesivo.</w:t>
      </w:r>
    </w:p>
    <w:p w14:paraId="42AEA5DB" w14:textId="47DB6592" w:rsidR="00E14B44" w:rsidRDefault="00E14B44" w:rsidP="00E14B44">
      <w:pPr>
        <w:jc w:val="center"/>
        <w:rPr>
          <w:rFonts w:ascii="Arial" w:hAnsi="Arial" w:cs="Arial"/>
          <w:b/>
        </w:rPr>
      </w:pPr>
    </w:p>
    <w:p w14:paraId="2A0C456C" w14:textId="31A5FF20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>Para las clases requeridas por el código se tuvieron en cuenta las siguientes consideraciones:</w:t>
      </w:r>
    </w:p>
    <w:p w14:paraId="5F509661" w14:textId="5899E46A" w:rsidR="00C15628" w:rsidRP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>Para la clase tanque: se investigo acerca de los parámetros a usar para la representación de los mismos; esto dio como resultado la siguiente estructura de la clase:</w:t>
      </w:r>
    </w:p>
    <w:p w14:paraId="617BE355" w14:textId="54FFF1C6" w:rsidR="00CF7961" w:rsidRPr="00E14B44" w:rsidRDefault="00CF7961">
      <w:pPr>
        <w:rPr>
          <w:rFonts w:ascii="Arial" w:hAnsi="Arial" w:cs="Arial"/>
        </w:rPr>
      </w:pPr>
      <w:r w:rsidRPr="00E14B44">
        <w:rPr>
          <w:rFonts w:ascii="Arial" w:hAnsi="Arial" w:cs="Arial"/>
          <w:b/>
        </w:rPr>
        <w:t>Clase</w:t>
      </w:r>
      <w:r w:rsidRPr="006853B5"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</w:t>
      </w:r>
      <w:proofErr w:type="spellStart"/>
      <w:r w:rsidRPr="00E14B44">
        <w:rPr>
          <w:rFonts w:ascii="Arial" w:hAnsi="Arial" w:cs="Arial"/>
        </w:rPr>
        <w:t>Tanque</w:t>
      </w:r>
      <w:r w:rsidR="00691194" w:rsidRPr="00E14B44">
        <w:rPr>
          <w:rFonts w:ascii="Arial" w:hAnsi="Arial" w:cs="Arial"/>
        </w:rPr>
        <w:t>Petroleo</w:t>
      </w:r>
      <w:proofErr w:type="spellEnd"/>
      <w:r w:rsidR="00691194" w:rsidRPr="00E14B44">
        <w:rPr>
          <w:rFonts w:ascii="Arial" w:hAnsi="Arial" w:cs="Arial"/>
        </w:rPr>
        <w:t xml:space="preserve"> </w:t>
      </w:r>
      <w:r w:rsidR="009C5BD7" w:rsidRPr="00E14B44">
        <w:rPr>
          <w:rFonts w:ascii="Arial" w:hAnsi="Arial" w:cs="Arial"/>
        </w:rPr>
        <w:t>(Representa un tan</w:t>
      </w:r>
      <w:r w:rsidR="00C972BD" w:rsidRPr="00E14B44">
        <w:rPr>
          <w:rFonts w:ascii="Arial" w:hAnsi="Arial" w:cs="Arial"/>
        </w:rPr>
        <w:t>que de almacenamiento)</w:t>
      </w:r>
    </w:p>
    <w:p w14:paraId="2140133A" w14:textId="62954BBE" w:rsidR="00CF7961" w:rsidRPr="00E14B44" w:rsidRDefault="00CF7961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Variables: </w:t>
      </w:r>
    </w:p>
    <w:p w14:paraId="14B1B04F" w14:textId="77777777" w:rsidR="006853B5" w:rsidRDefault="00921AC6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CodigoTanque</w:t>
      </w:r>
      <w:proofErr w:type="spellEnd"/>
      <w:r w:rsidRPr="006853B5">
        <w:rPr>
          <w:rFonts w:ascii="Arial" w:hAnsi="Arial" w:cs="Arial"/>
        </w:rPr>
        <w:t xml:space="preserve"> </w:t>
      </w:r>
    </w:p>
    <w:p w14:paraId="199E7D52" w14:textId="77777777" w:rsidR="006853B5" w:rsidRDefault="00412930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Nivel de líquido </w:t>
      </w:r>
    </w:p>
    <w:p w14:paraId="606212D8" w14:textId="77777777" w:rsidR="006853B5" w:rsidRDefault="00412930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lastRenderedPageBreak/>
        <w:t xml:space="preserve">Temperatura </w:t>
      </w:r>
    </w:p>
    <w:p w14:paraId="453F8B34" w14:textId="77777777" w:rsidR="006853B5" w:rsidRDefault="0003283A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Presión </w:t>
      </w:r>
    </w:p>
    <w:p w14:paraId="11C17E45" w14:textId="77777777" w:rsidR="006853B5" w:rsidRDefault="00236F92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Densidad </w:t>
      </w:r>
    </w:p>
    <w:p w14:paraId="080A3DC7" w14:textId="5B6049E3" w:rsidR="00095EDD" w:rsidRDefault="00095EDD" w:rsidP="006853B5">
      <w:pPr>
        <w:pStyle w:val="Prrafodelista"/>
        <w:numPr>
          <w:ilvl w:val="0"/>
          <w:numId w:val="8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Nivel de agua </w:t>
      </w:r>
    </w:p>
    <w:p w14:paraId="2A0B2063" w14:textId="0A5F2241" w:rsidR="006853B5" w:rsidRDefault="00C15628" w:rsidP="006853B5">
      <w:pPr>
        <w:rPr>
          <w:rFonts w:ascii="Arial" w:hAnsi="Arial" w:cs="Arial"/>
        </w:rPr>
      </w:pPr>
      <w:r>
        <w:rPr>
          <w:rFonts w:ascii="Arial" w:hAnsi="Arial" w:cs="Arial"/>
        </w:rPr>
        <w:t>Método</w:t>
      </w:r>
      <w:r w:rsidR="006853B5">
        <w:rPr>
          <w:rFonts w:ascii="Arial" w:hAnsi="Arial" w:cs="Arial"/>
        </w:rPr>
        <w:t>:</w:t>
      </w:r>
    </w:p>
    <w:p w14:paraId="3633CCF6" w14:textId="0C9660C4" w:rsidR="00C15628" w:rsidRDefault="006853B5" w:rsidP="00C15628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t>Generar tanque</w:t>
      </w:r>
      <w:r w:rsidR="00C15628">
        <w:rPr>
          <w:rFonts w:ascii="Arial" w:hAnsi="Arial" w:cs="Arial"/>
        </w:rPr>
        <w:t xml:space="preserve"> (acá se iniciaran los valores del tanque de forma aleatoria para generar el efecto de simulación).</w:t>
      </w:r>
    </w:p>
    <w:p w14:paraId="000AE918" w14:textId="77777777" w:rsidR="00C15628" w:rsidRDefault="00C15628" w:rsidP="00C15628">
      <w:pPr>
        <w:rPr>
          <w:rFonts w:ascii="Arial" w:hAnsi="Arial" w:cs="Arial"/>
        </w:rPr>
      </w:pPr>
    </w:p>
    <w:p w14:paraId="1C5BEC3E" w14:textId="08744EEE" w:rsidR="00C15628" w:rsidRDefault="00C15628" w:rsidP="00C156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clase sensor: esta se encargara de detectar y analizar los valores dentro de los tanques, para ello los atributos del objeto creado en la clase </w:t>
      </w:r>
      <w:proofErr w:type="spellStart"/>
      <w:r>
        <w:rPr>
          <w:rFonts w:ascii="Arial" w:hAnsi="Arial" w:cs="Arial"/>
        </w:rPr>
        <w:t>tanquepetroleo</w:t>
      </w:r>
      <w:proofErr w:type="spellEnd"/>
      <w:r>
        <w:rPr>
          <w:rFonts w:ascii="Arial" w:hAnsi="Arial" w:cs="Arial"/>
        </w:rPr>
        <w:t xml:space="preserve"> se pueden componer </w:t>
      </w:r>
      <w:r w:rsidR="007C3299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la clase sensor. Además esta clase contara con los </w:t>
      </w:r>
      <w:r w:rsidR="007C3299">
        <w:rPr>
          <w:rFonts w:ascii="Arial" w:hAnsi="Arial" w:cs="Arial"/>
        </w:rPr>
        <w:t>límites</w:t>
      </w:r>
      <w:r>
        <w:rPr>
          <w:rFonts w:ascii="Arial" w:hAnsi="Arial" w:cs="Arial"/>
        </w:rPr>
        <w:t xml:space="preserve"> físicos que determinen si los parámetros de los tanques </w:t>
      </w:r>
      <w:r w:rsidR="007C3299">
        <w:rPr>
          <w:rFonts w:ascii="Arial" w:hAnsi="Arial" w:cs="Arial"/>
        </w:rPr>
        <w:t>se encuentran</w:t>
      </w:r>
      <w:r>
        <w:rPr>
          <w:rFonts w:ascii="Arial" w:hAnsi="Arial" w:cs="Arial"/>
        </w:rPr>
        <w:t xml:space="preserve"> en: </w:t>
      </w:r>
    </w:p>
    <w:p w14:paraId="51AB2630" w14:textId="7C27DDF4" w:rsidR="00C15628" w:rsidRDefault="00C15628" w:rsidP="00C15628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Nivel bajo</w:t>
      </w:r>
    </w:p>
    <w:p w14:paraId="0344A984" w14:textId="2390AF5B" w:rsidR="00C15628" w:rsidRDefault="00C15628" w:rsidP="00C15628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Nivel normal</w:t>
      </w:r>
    </w:p>
    <w:p w14:paraId="22D369DB" w14:textId="521485BF" w:rsidR="00C15628" w:rsidRPr="00C15628" w:rsidRDefault="00C15628" w:rsidP="00C15628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Nivel excesivo</w:t>
      </w:r>
    </w:p>
    <w:p w14:paraId="78036F9F" w14:textId="36DE29D0" w:rsidR="007C3299" w:rsidRDefault="007C3299" w:rsidP="00C15628">
      <w:pPr>
        <w:rPr>
          <w:rFonts w:ascii="Arial" w:hAnsi="Arial" w:cs="Arial"/>
        </w:rPr>
      </w:pPr>
      <w:r>
        <w:rPr>
          <w:rFonts w:ascii="Arial" w:hAnsi="Arial" w:cs="Arial"/>
        </w:rPr>
        <w:t>De esta forma la estructura de la clase sensor es:</w:t>
      </w:r>
    </w:p>
    <w:p w14:paraId="17D8F4EA" w14:textId="77777777" w:rsidR="007C3299" w:rsidRPr="00C15628" w:rsidRDefault="007C3299" w:rsidP="00C15628">
      <w:pPr>
        <w:rPr>
          <w:rFonts w:ascii="Arial" w:hAnsi="Arial" w:cs="Arial"/>
        </w:rPr>
      </w:pPr>
    </w:p>
    <w:p w14:paraId="5DD6CDAA" w14:textId="113081F7" w:rsidR="00691194" w:rsidRPr="00E14B44" w:rsidRDefault="0059678C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 w:rsidR="006853B5"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sensor </w:t>
      </w:r>
      <w:r w:rsidR="006853B5">
        <w:rPr>
          <w:rFonts w:ascii="Arial" w:hAnsi="Arial" w:cs="Arial"/>
        </w:rPr>
        <w:t>(</w:t>
      </w:r>
      <w:r w:rsidR="0060202A" w:rsidRPr="00E14B44">
        <w:rPr>
          <w:rFonts w:ascii="Arial" w:hAnsi="Arial" w:cs="Arial"/>
        </w:rPr>
        <w:t>Composición</w:t>
      </w:r>
      <w:r w:rsidR="005E19EB" w:rsidRPr="00E14B44">
        <w:rPr>
          <w:rFonts w:ascii="Arial" w:hAnsi="Arial" w:cs="Arial"/>
        </w:rPr>
        <w:t xml:space="preserve"> c</w:t>
      </w:r>
      <w:r w:rsidR="00682DB6" w:rsidRPr="00E14B44">
        <w:rPr>
          <w:rFonts w:ascii="Arial" w:hAnsi="Arial" w:cs="Arial"/>
        </w:rPr>
        <w:t xml:space="preserve">on </w:t>
      </w:r>
      <w:proofErr w:type="spellStart"/>
      <w:r w:rsidR="00682DB6" w:rsidRPr="00E14B44">
        <w:rPr>
          <w:rFonts w:ascii="Arial" w:hAnsi="Arial" w:cs="Arial"/>
        </w:rPr>
        <w:t>TanquePetroleo</w:t>
      </w:r>
      <w:proofErr w:type="spellEnd"/>
      <w:r w:rsidR="00682DB6" w:rsidRPr="00E14B44">
        <w:rPr>
          <w:rFonts w:ascii="Arial" w:hAnsi="Arial" w:cs="Arial"/>
        </w:rPr>
        <w:t>)</w:t>
      </w:r>
      <w:r w:rsidR="00C42A6C" w:rsidRPr="00E14B44">
        <w:rPr>
          <w:rFonts w:ascii="Arial" w:hAnsi="Arial" w:cs="Arial"/>
        </w:rPr>
        <w:t xml:space="preserve"> </w:t>
      </w:r>
    </w:p>
    <w:p w14:paraId="468C634D" w14:textId="6E5C27AA" w:rsidR="0059678C" w:rsidRPr="006853B5" w:rsidRDefault="006853B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Métodos:</w:t>
      </w:r>
    </w:p>
    <w:p w14:paraId="3688D8CF" w14:textId="77777777" w:rsidR="006853B5" w:rsidRDefault="006853B5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MedirNivelLiquido</w:t>
      </w:r>
    </w:p>
    <w:p w14:paraId="567F521B" w14:textId="146F9A9C" w:rsidR="006853B5" w:rsidRPr="006853B5" w:rsidRDefault="006853B5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>MedirNivelAgua</w:t>
      </w:r>
      <w:proofErr w:type="spellEnd"/>
      <w:r>
        <w:rPr>
          <w:rFonts w:ascii="Arial" w:hAnsi="Arial" w:cs="Arial"/>
        </w:rPr>
        <w:t xml:space="preserve"> </w:t>
      </w:r>
    </w:p>
    <w:p w14:paraId="55D8DD90" w14:textId="77777777" w:rsidR="006853B5" w:rsidRDefault="0059678C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MedirTemperatura</w:t>
      </w:r>
      <w:proofErr w:type="spellEnd"/>
    </w:p>
    <w:p w14:paraId="40A80E96" w14:textId="77777777" w:rsidR="006853B5" w:rsidRDefault="0059678C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MedirPresión</w:t>
      </w:r>
      <w:proofErr w:type="spellEnd"/>
    </w:p>
    <w:p w14:paraId="263CB67C" w14:textId="77777777" w:rsidR="006853B5" w:rsidRDefault="0059678C" w:rsidP="006853B5">
      <w:pPr>
        <w:pStyle w:val="Prrafodelista"/>
        <w:numPr>
          <w:ilvl w:val="0"/>
          <w:numId w:val="9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Medir</w:t>
      </w:r>
      <w:r w:rsidR="00A873FE" w:rsidRPr="006853B5">
        <w:rPr>
          <w:rFonts w:ascii="Arial" w:hAnsi="Arial" w:cs="Arial"/>
        </w:rPr>
        <w:t>Densidad</w:t>
      </w:r>
      <w:proofErr w:type="spellEnd"/>
    </w:p>
    <w:p w14:paraId="57243BD9" w14:textId="77777777" w:rsidR="007F0955" w:rsidRDefault="007F0955">
      <w:pPr>
        <w:rPr>
          <w:rFonts w:ascii="Arial" w:hAnsi="Arial" w:cs="Arial"/>
        </w:rPr>
      </w:pPr>
    </w:p>
    <w:p w14:paraId="03F6DE91" w14:textId="67F750C0" w:rsidR="007C3299" w:rsidRPr="00E14B44" w:rsidRDefault="007C32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la clase alerta: esta se encargara de mostrar una alerta en caso de que los parámetros detectados en los sensores estén fuera de lo normal, por lo que dentro de un </w:t>
      </w:r>
      <w:r w:rsidR="0060202A">
        <w:rPr>
          <w:rFonts w:ascii="Arial" w:hAnsi="Arial" w:cs="Arial"/>
        </w:rPr>
        <w:t>método</w:t>
      </w:r>
      <w:r>
        <w:rPr>
          <w:rFonts w:ascii="Arial" w:hAnsi="Arial" w:cs="Arial"/>
        </w:rPr>
        <w:t xml:space="preserve"> de la clase alerta se usaran todos los métodos de la clase sensor para determinar el estado activo/inactivo de la alerta en cada parámetro; esto nos deja con la siguiente estructura:</w:t>
      </w:r>
    </w:p>
    <w:p w14:paraId="742B9B3C" w14:textId="0AC6759A" w:rsidR="00F050AF" w:rsidRPr="00E14B44" w:rsidRDefault="00F050AF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 w:rsidR="006853B5">
        <w:rPr>
          <w:rFonts w:ascii="Arial" w:hAnsi="Arial" w:cs="Arial"/>
        </w:rPr>
        <w:t>:</w:t>
      </w:r>
      <w:r w:rsidR="00DF1E17" w:rsidRPr="00E14B44">
        <w:rPr>
          <w:rFonts w:ascii="Arial" w:hAnsi="Arial" w:cs="Arial"/>
        </w:rPr>
        <w:t xml:space="preserve"> Alerta</w:t>
      </w:r>
      <w:r w:rsidR="006853B5">
        <w:rPr>
          <w:rFonts w:ascii="Arial" w:hAnsi="Arial" w:cs="Arial"/>
        </w:rPr>
        <w:t xml:space="preserve"> (</w:t>
      </w:r>
      <w:r w:rsidR="00DF1E17" w:rsidRPr="00E14B44">
        <w:rPr>
          <w:rFonts w:ascii="Arial" w:hAnsi="Arial" w:cs="Arial"/>
        </w:rPr>
        <w:t xml:space="preserve">heredado de </w:t>
      </w:r>
      <w:r w:rsidR="0060202A">
        <w:rPr>
          <w:rFonts w:ascii="Arial" w:hAnsi="Arial" w:cs="Arial"/>
        </w:rPr>
        <w:t>sensor</w:t>
      </w:r>
      <w:r w:rsidR="006853B5">
        <w:rPr>
          <w:rFonts w:ascii="Arial" w:hAnsi="Arial" w:cs="Arial"/>
        </w:rPr>
        <w:t>)</w:t>
      </w:r>
    </w:p>
    <w:p w14:paraId="434EC692" w14:textId="0497E334" w:rsidR="00F525A9" w:rsidRPr="006853B5" w:rsidRDefault="00FD3F85">
      <w:pPr>
        <w:rPr>
          <w:rFonts w:ascii="Arial" w:hAnsi="Arial" w:cs="Arial"/>
          <w:b/>
        </w:rPr>
      </w:pPr>
      <w:r w:rsidRPr="00E14B44">
        <w:rPr>
          <w:rFonts w:ascii="Arial" w:hAnsi="Arial" w:cs="Arial"/>
        </w:rPr>
        <w:t xml:space="preserve"> </w:t>
      </w:r>
      <w:r w:rsidR="006853B5">
        <w:rPr>
          <w:rFonts w:ascii="Arial" w:hAnsi="Arial" w:cs="Arial"/>
          <w:b/>
        </w:rPr>
        <w:t>Métodos:</w:t>
      </w:r>
    </w:p>
    <w:p w14:paraId="302BA14A" w14:textId="77777777" w:rsidR="006853B5" w:rsidRDefault="00E96B84" w:rsidP="006853B5">
      <w:pPr>
        <w:pStyle w:val="Prrafodelista"/>
        <w:numPr>
          <w:ilvl w:val="0"/>
          <w:numId w:val="10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DetectarAlerta</w:t>
      </w:r>
      <w:proofErr w:type="spellEnd"/>
    </w:p>
    <w:p w14:paraId="1CA4EEB2" w14:textId="14D769E7" w:rsidR="00DF1E17" w:rsidRPr="006853B5" w:rsidRDefault="00C92C77" w:rsidP="006853B5">
      <w:pPr>
        <w:pStyle w:val="Prrafodelista"/>
        <w:numPr>
          <w:ilvl w:val="0"/>
          <w:numId w:val="10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ImprimirAlerta</w:t>
      </w:r>
      <w:proofErr w:type="spellEnd"/>
      <w:r w:rsidR="00E14B44" w:rsidRPr="006853B5">
        <w:rPr>
          <w:rFonts w:ascii="Arial" w:hAnsi="Arial" w:cs="Arial"/>
        </w:rPr>
        <w:tab/>
      </w:r>
    </w:p>
    <w:p w14:paraId="2268BCFB" w14:textId="56132C6F" w:rsidR="0060202A" w:rsidRPr="0060202A" w:rsidRDefault="0060202A" w:rsidP="0060202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Para la clase supervisor: esta clase se encargara de representar a los supervisores dentro del sistema, dichos supervisores tienen la opción </w:t>
      </w:r>
      <w:r w:rsidR="00B74BB0">
        <w:rPr>
          <w:rFonts w:ascii="Arial" w:hAnsi="Arial" w:cs="Arial"/>
        </w:rPr>
        <w:t>de generar un reporte de todos los tanques con sus alarmas y su fecha de emisión.</w:t>
      </w:r>
    </w:p>
    <w:p w14:paraId="41E3D78E" w14:textId="77777777" w:rsidR="0060202A" w:rsidRDefault="0060202A" w:rsidP="0060202A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Supervisor </w:t>
      </w:r>
    </w:p>
    <w:p w14:paraId="5CD1371B" w14:textId="77777777" w:rsidR="0060202A" w:rsidRPr="006853B5" w:rsidRDefault="0060202A" w:rsidP="0060202A">
      <w:pPr>
        <w:rPr>
          <w:rFonts w:ascii="Arial" w:hAnsi="Arial" w:cs="Arial"/>
          <w:b/>
        </w:rPr>
      </w:pPr>
      <w:r w:rsidRPr="006853B5">
        <w:rPr>
          <w:rFonts w:ascii="Arial" w:hAnsi="Arial" w:cs="Arial"/>
          <w:b/>
        </w:rPr>
        <w:t>Parámetros</w:t>
      </w:r>
      <w:r>
        <w:rPr>
          <w:rFonts w:ascii="Arial" w:hAnsi="Arial" w:cs="Arial"/>
          <w:b/>
        </w:rPr>
        <w:t>:</w:t>
      </w:r>
    </w:p>
    <w:p w14:paraId="613BDC73" w14:textId="77777777" w:rsidR="0060202A" w:rsidRDefault="0060202A" w:rsidP="0060202A">
      <w:pPr>
        <w:pStyle w:val="Prrafodelista"/>
        <w:numPr>
          <w:ilvl w:val="0"/>
          <w:numId w:val="11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Nombresupervisor</w:t>
      </w:r>
      <w:proofErr w:type="spellEnd"/>
      <w:r w:rsidRPr="006853B5">
        <w:rPr>
          <w:rFonts w:ascii="Arial" w:hAnsi="Arial" w:cs="Arial"/>
        </w:rPr>
        <w:t xml:space="preserve"> </w:t>
      </w:r>
    </w:p>
    <w:p w14:paraId="50851938" w14:textId="77777777" w:rsidR="0060202A" w:rsidRDefault="0060202A" w:rsidP="0060202A">
      <w:pPr>
        <w:pStyle w:val="Prrafodelista"/>
        <w:numPr>
          <w:ilvl w:val="0"/>
          <w:numId w:val="11"/>
        </w:numPr>
        <w:ind w:left="284" w:hanging="284"/>
        <w:rPr>
          <w:rFonts w:ascii="Arial" w:hAnsi="Arial" w:cs="Arial"/>
        </w:rPr>
      </w:pPr>
      <w:r w:rsidRPr="006853B5">
        <w:rPr>
          <w:rFonts w:ascii="Arial" w:hAnsi="Arial" w:cs="Arial"/>
        </w:rPr>
        <w:t xml:space="preserve">Fecha </w:t>
      </w:r>
    </w:p>
    <w:p w14:paraId="1D255356" w14:textId="77777777" w:rsidR="0060202A" w:rsidRPr="006853B5" w:rsidRDefault="0060202A" w:rsidP="0060202A">
      <w:pPr>
        <w:rPr>
          <w:rFonts w:ascii="Arial" w:hAnsi="Arial" w:cs="Arial"/>
          <w:b/>
        </w:rPr>
      </w:pPr>
      <w:r w:rsidRPr="006853B5">
        <w:rPr>
          <w:rFonts w:ascii="Arial" w:hAnsi="Arial" w:cs="Arial"/>
          <w:b/>
        </w:rPr>
        <w:t>Métodos</w:t>
      </w:r>
      <w:r>
        <w:rPr>
          <w:rFonts w:ascii="Arial" w:hAnsi="Arial" w:cs="Arial"/>
          <w:b/>
        </w:rPr>
        <w:t>:</w:t>
      </w:r>
    </w:p>
    <w:p w14:paraId="3BFAC37D" w14:textId="77777777" w:rsidR="0060202A" w:rsidRPr="006853B5" w:rsidRDefault="0060202A" w:rsidP="0060202A">
      <w:pPr>
        <w:pStyle w:val="Prrafodelista"/>
        <w:numPr>
          <w:ilvl w:val="0"/>
          <w:numId w:val="12"/>
        </w:numPr>
        <w:ind w:left="284" w:hanging="284"/>
        <w:rPr>
          <w:rFonts w:ascii="Arial" w:hAnsi="Arial" w:cs="Arial"/>
        </w:rPr>
      </w:pPr>
      <w:proofErr w:type="spellStart"/>
      <w:r w:rsidRPr="006853B5">
        <w:rPr>
          <w:rFonts w:ascii="Arial" w:hAnsi="Arial" w:cs="Arial"/>
        </w:rPr>
        <w:t>GenerarReporte</w:t>
      </w:r>
      <w:proofErr w:type="spellEnd"/>
      <w:r w:rsidRPr="006853B5">
        <w:rPr>
          <w:rFonts w:ascii="Arial" w:hAnsi="Arial" w:cs="Arial"/>
        </w:rPr>
        <w:t xml:space="preserve"> </w:t>
      </w:r>
    </w:p>
    <w:p w14:paraId="1E2A638F" w14:textId="77777777" w:rsidR="0060202A" w:rsidRDefault="0060202A">
      <w:pPr>
        <w:rPr>
          <w:rFonts w:ascii="Arial" w:hAnsi="Arial" w:cs="Arial"/>
        </w:rPr>
      </w:pPr>
    </w:p>
    <w:p w14:paraId="48562FFA" w14:textId="69BCF9AA" w:rsidR="00F525A9" w:rsidRDefault="0060202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B74BB0">
        <w:rPr>
          <w:rFonts w:ascii="Arial" w:hAnsi="Arial" w:cs="Arial"/>
        </w:rPr>
        <w:t xml:space="preserve">la clase </w:t>
      </w:r>
      <w:proofErr w:type="spellStart"/>
      <w:r w:rsidR="00B74BB0">
        <w:rPr>
          <w:rFonts w:ascii="Arial" w:hAnsi="Arial" w:cs="Arial"/>
        </w:rPr>
        <w:t>sistema</w:t>
      </w:r>
      <w:r>
        <w:rPr>
          <w:rFonts w:ascii="Arial" w:hAnsi="Arial" w:cs="Arial"/>
        </w:rPr>
        <w:t>supervisorio</w:t>
      </w:r>
      <w:proofErr w:type="spellEnd"/>
      <w:r>
        <w:rPr>
          <w:rFonts w:ascii="Arial" w:hAnsi="Arial" w:cs="Arial"/>
        </w:rPr>
        <w:t>:</w:t>
      </w:r>
    </w:p>
    <w:p w14:paraId="7A9A4592" w14:textId="77777777" w:rsidR="0060202A" w:rsidRPr="00E14B44" w:rsidRDefault="0060202A">
      <w:pPr>
        <w:rPr>
          <w:rFonts w:ascii="Arial" w:hAnsi="Arial" w:cs="Arial"/>
        </w:rPr>
      </w:pPr>
    </w:p>
    <w:p w14:paraId="1DF065C8" w14:textId="696873B8" w:rsidR="0059678C" w:rsidRPr="00E14B44" w:rsidRDefault="0059678C">
      <w:pPr>
        <w:rPr>
          <w:rFonts w:ascii="Arial" w:hAnsi="Arial" w:cs="Arial"/>
        </w:rPr>
      </w:pPr>
      <w:r w:rsidRPr="006853B5">
        <w:rPr>
          <w:rFonts w:ascii="Arial" w:hAnsi="Arial" w:cs="Arial"/>
          <w:b/>
        </w:rPr>
        <w:t>Clase</w:t>
      </w:r>
      <w:r w:rsidR="006853B5">
        <w:rPr>
          <w:rFonts w:ascii="Arial" w:hAnsi="Arial" w:cs="Arial"/>
          <w:b/>
        </w:rPr>
        <w:t>:</w:t>
      </w:r>
      <w:r w:rsidRPr="00E14B44">
        <w:rPr>
          <w:rFonts w:ascii="Arial" w:hAnsi="Arial" w:cs="Arial"/>
        </w:rPr>
        <w:t xml:space="preserve"> </w:t>
      </w:r>
      <w:proofErr w:type="spellStart"/>
      <w:r w:rsidRPr="00E14B44">
        <w:rPr>
          <w:rFonts w:ascii="Arial" w:hAnsi="Arial" w:cs="Arial"/>
        </w:rPr>
        <w:t>SistemaSupervisorio</w:t>
      </w:r>
      <w:proofErr w:type="spellEnd"/>
      <w:r w:rsidR="005B7783">
        <w:rPr>
          <w:rFonts w:ascii="Arial" w:hAnsi="Arial" w:cs="Arial"/>
        </w:rPr>
        <w:t xml:space="preserve"> (herencia de </w:t>
      </w:r>
      <w:proofErr w:type="spellStart"/>
      <w:r w:rsidR="005B7783">
        <w:rPr>
          <w:rFonts w:ascii="Arial" w:hAnsi="Arial" w:cs="Arial"/>
        </w:rPr>
        <w:t>tanquepetroleo</w:t>
      </w:r>
      <w:proofErr w:type="spellEnd"/>
      <w:r w:rsidR="005B7783">
        <w:rPr>
          <w:rFonts w:ascii="Arial" w:hAnsi="Arial" w:cs="Arial"/>
        </w:rPr>
        <w:t>, sensor, alerta y supervisor)</w:t>
      </w:r>
    </w:p>
    <w:p w14:paraId="3C3BC67A" w14:textId="6D32C94F" w:rsidR="00C92C77" w:rsidRPr="006853B5" w:rsidRDefault="006020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Métodos</w:t>
      </w:r>
      <w:r w:rsidR="006853B5">
        <w:rPr>
          <w:rFonts w:ascii="Arial" w:hAnsi="Arial" w:cs="Arial"/>
          <w:b/>
        </w:rPr>
        <w:t>:</w:t>
      </w:r>
    </w:p>
    <w:p w14:paraId="7D1566C2" w14:textId="4E58C5A3" w:rsidR="00C92C77" w:rsidRDefault="00B74BB0" w:rsidP="006853B5">
      <w:pPr>
        <w:pStyle w:val="Prrafodelista"/>
        <w:numPr>
          <w:ilvl w:val="0"/>
          <w:numId w:val="11"/>
        </w:numPr>
        <w:ind w:left="284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Iniciarsistema</w:t>
      </w:r>
      <w:proofErr w:type="spellEnd"/>
    </w:p>
    <w:p w14:paraId="1E9120B0" w14:textId="6B284BFF" w:rsidR="00B74BB0" w:rsidRPr="006853B5" w:rsidRDefault="00B74BB0" w:rsidP="006853B5">
      <w:pPr>
        <w:pStyle w:val="Prrafodelista"/>
        <w:numPr>
          <w:ilvl w:val="0"/>
          <w:numId w:val="11"/>
        </w:numPr>
        <w:ind w:left="284" w:hanging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Generarreporteactual</w:t>
      </w:r>
      <w:bookmarkStart w:id="0" w:name="_GoBack"/>
      <w:bookmarkEnd w:id="0"/>
      <w:proofErr w:type="spellEnd"/>
    </w:p>
    <w:p w14:paraId="401A0154" w14:textId="7033F3CA" w:rsidR="00682DB6" w:rsidRPr="00E14B44" w:rsidRDefault="00682DB6">
      <w:pPr>
        <w:rPr>
          <w:rFonts w:ascii="Arial" w:hAnsi="Arial" w:cs="Arial"/>
        </w:rPr>
      </w:pPr>
    </w:p>
    <w:p w14:paraId="020E577E" w14:textId="77777777" w:rsidR="00682DB6" w:rsidRPr="00E14B44" w:rsidRDefault="00682DB6">
      <w:pPr>
        <w:rPr>
          <w:rFonts w:ascii="Arial" w:hAnsi="Arial" w:cs="Arial"/>
        </w:rPr>
      </w:pPr>
    </w:p>
    <w:p w14:paraId="24673DF8" w14:textId="4FD88E9C" w:rsidR="00E644CA" w:rsidRPr="006853B5" w:rsidRDefault="0059678C" w:rsidP="0060202A">
      <w:pPr>
        <w:rPr>
          <w:rFonts w:ascii="Arial" w:hAnsi="Arial" w:cs="Arial"/>
        </w:rPr>
      </w:pPr>
      <w:r w:rsidRPr="00E14B44">
        <w:rPr>
          <w:rFonts w:ascii="Arial" w:hAnsi="Arial" w:cs="Arial"/>
        </w:rPr>
        <w:t xml:space="preserve"> </w:t>
      </w:r>
    </w:p>
    <w:p w14:paraId="38C927C6" w14:textId="77777777" w:rsidR="002D0F52" w:rsidRPr="00E14B44" w:rsidRDefault="002D0F52">
      <w:pPr>
        <w:rPr>
          <w:rFonts w:ascii="Arial" w:hAnsi="Arial" w:cs="Arial"/>
        </w:rPr>
      </w:pPr>
    </w:p>
    <w:p w14:paraId="11EB8A40" w14:textId="77777777" w:rsidR="00513A33" w:rsidRPr="00E14B44" w:rsidRDefault="00513A33">
      <w:pPr>
        <w:rPr>
          <w:rFonts w:ascii="Arial" w:hAnsi="Arial" w:cs="Arial"/>
        </w:rPr>
      </w:pPr>
    </w:p>
    <w:p w14:paraId="28DB3A9D" w14:textId="77777777" w:rsidR="00D50939" w:rsidRDefault="00D50939"/>
    <w:p w14:paraId="0E9C4EC7" w14:textId="77777777" w:rsidR="00D50939" w:rsidRDefault="00D50939"/>
    <w:p w14:paraId="77F06A06" w14:textId="77777777" w:rsidR="00C7439F" w:rsidRDefault="00C7439F"/>
    <w:sectPr w:rsidR="00C7439F">
      <w:footerReference w:type="default" r:id="rId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DA3CB" w14:textId="77777777" w:rsidR="00A616BF" w:rsidRDefault="00A616BF" w:rsidP="00E14B44">
      <w:pPr>
        <w:spacing w:after="0" w:line="240" w:lineRule="auto"/>
      </w:pPr>
      <w:r>
        <w:separator/>
      </w:r>
    </w:p>
  </w:endnote>
  <w:endnote w:type="continuationSeparator" w:id="0">
    <w:p w14:paraId="5546D99A" w14:textId="77777777" w:rsidR="00A616BF" w:rsidRDefault="00A616BF" w:rsidP="00E1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398533"/>
      <w:docPartObj>
        <w:docPartGallery w:val="Page Numbers (Bottom of Page)"/>
        <w:docPartUnique/>
      </w:docPartObj>
    </w:sdtPr>
    <w:sdtEndPr>
      <w:rPr>
        <w:rFonts w:ascii="Arial Black" w:hAnsi="Arial Black"/>
        <w:b/>
      </w:rPr>
    </w:sdtEndPr>
    <w:sdtContent>
      <w:p w14:paraId="56866808" w14:textId="77777777" w:rsidR="00E14B44" w:rsidRDefault="00E14B44">
        <w:pPr>
          <w:pStyle w:val="Piedepgina"/>
          <w:jc w:val="right"/>
        </w:pPr>
      </w:p>
      <w:p w14:paraId="0FFAADE0" w14:textId="7D51CBD3" w:rsidR="00E14B44" w:rsidRPr="00E14B44" w:rsidRDefault="00E14B44">
        <w:pPr>
          <w:pStyle w:val="Piedepgina"/>
          <w:jc w:val="right"/>
          <w:rPr>
            <w:rFonts w:ascii="Arial Black" w:hAnsi="Arial Black"/>
            <w:b/>
          </w:rPr>
        </w:pPr>
        <w:r w:rsidRPr="00E14B44">
          <w:rPr>
            <w:rFonts w:ascii="Arial Black" w:hAnsi="Arial Black"/>
            <w:b/>
          </w:rPr>
          <w:fldChar w:fldCharType="begin"/>
        </w:r>
        <w:r w:rsidRPr="00E14B44">
          <w:rPr>
            <w:rFonts w:ascii="Arial Black" w:hAnsi="Arial Black"/>
            <w:b/>
          </w:rPr>
          <w:instrText>PAGE   \* MERGEFORMAT</w:instrText>
        </w:r>
        <w:r w:rsidRPr="00E14B44">
          <w:rPr>
            <w:rFonts w:ascii="Arial Black" w:hAnsi="Arial Black"/>
            <w:b/>
          </w:rPr>
          <w:fldChar w:fldCharType="separate"/>
        </w:r>
        <w:r w:rsidR="005B7783" w:rsidRPr="005B7783">
          <w:rPr>
            <w:rFonts w:ascii="Arial Black" w:hAnsi="Arial Black"/>
            <w:b/>
            <w:noProof/>
            <w:lang w:val="es-ES"/>
          </w:rPr>
          <w:t>4</w:t>
        </w:r>
        <w:r w:rsidRPr="00E14B44">
          <w:rPr>
            <w:rFonts w:ascii="Arial Black" w:hAnsi="Arial Black"/>
            <w:b/>
          </w:rPr>
          <w:fldChar w:fldCharType="end"/>
        </w:r>
      </w:p>
    </w:sdtContent>
  </w:sdt>
  <w:p w14:paraId="46728922" w14:textId="77777777" w:rsidR="00E14B44" w:rsidRDefault="00E14B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DB4D30" w14:textId="77777777" w:rsidR="00A616BF" w:rsidRDefault="00A616BF" w:rsidP="00E14B44">
      <w:pPr>
        <w:spacing w:after="0" w:line="240" w:lineRule="auto"/>
      </w:pPr>
      <w:r>
        <w:separator/>
      </w:r>
    </w:p>
  </w:footnote>
  <w:footnote w:type="continuationSeparator" w:id="0">
    <w:p w14:paraId="694B83F5" w14:textId="77777777" w:rsidR="00A616BF" w:rsidRDefault="00A616BF" w:rsidP="00E14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17A7"/>
    <w:multiLevelType w:val="hybridMultilevel"/>
    <w:tmpl w:val="24AE96A8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3DB6E32"/>
    <w:multiLevelType w:val="hybridMultilevel"/>
    <w:tmpl w:val="0FA4565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20BF1"/>
    <w:multiLevelType w:val="hybridMultilevel"/>
    <w:tmpl w:val="A09CF9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B328E"/>
    <w:multiLevelType w:val="hybridMultilevel"/>
    <w:tmpl w:val="7556DD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41A9D"/>
    <w:multiLevelType w:val="hybridMultilevel"/>
    <w:tmpl w:val="7B5AC1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3576EC"/>
    <w:multiLevelType w:val="hybridMultilevel"/>
    <w:tmpl w:val="F6522A06"/>
    <w:lvl w:ilvl="0" w:tplc="200A0017">
      <w:start w:val="1"/>
      <w:numFmt w:val="lowerLetter"/>
      <w:lvlText w:val="%1)"/>
      <w:lvlJc w:val="left"/>
      <w:pPr>
        <w:ind w:left="1146" w:hanging="360"/>
      </w:pPr>
    </w:lvl>
    <w:lvl w:ilvl="1" w:tplc="200A0019" w:tentative="1">
      <w:start w:val="1"/>
      <w:numFmt w:val="lowerLetter"/>
      <w:lvlText w:val="%2."/>
      <w:lvlJc w:val="left"/>
      <w:pPr>
        <w:ind w:left="1866" w:hanging="360"/>
      </w:pPr>
    </w:lvl>
    <w:lvl w:ilvl="2" w:tplc="200A001B" w:tentative="1">
      <w:start w:val="1"/>
      <w:numFmt w:val="lowerRoman"/>
      <w:lvlText w:val="%3."/>
      <w:lvlJc w:val="right"/>
      <w:pPr>
        <w:ind w:left="2586" w:hanging="180"/>
      </w:pPr>
    </w:lvl>
    <w:lvl w:ilvl="3" w:tplc="200A000F" w:tentative="1">
      <w:start w:val="1"/>
      <w:numFmt w:val="decimal"/>
      <w:lvlText w:val="%4."/>
      <w:lvlJc w:val="left"/>
      <w:pPr>
        <w:ind w:left="3306" w:hanging="360"/>
      </w:pPr>
    </w:lvl>
    <w:lvl w:ilvl="4" w:tplc="200A0019" w:tentative="1">
      <w:start w:val="1"/>
      <w:numFmt w:val="lowerLetter"/>
      <w:lvlText w:val="%5."/>
      <w:lvlJc w:val="left"/>
      <w:pPr>
        <w:ind w:left="4026" w:hanging="360"/>
      </w:pPr>
    </w:lvl>
    <w:lvl w:ilvl="5" w:tplc="200A001B" w:tentative="1">
      <w:start w:val="1"/>
      <w:numFmt w:val="lowerRoman"/>
      <w:lvlText w:val="%6."/>
      <w:lvlJc w:val="right"/>
      <w:pPr>
        <w:ind w:left="4746" w:hanging="180"/>
      </w:pPr>
    </w:lvl>
    <w:lvl w:ilvl="6" w:tplc="200A000F" w:tentative="1">
      <w:start w:val="1"/>
      <w:numFmt w:val="decimal"/>
      <w:lvlText w:val="%7."/>
      <w:lvlJc w:val="left"/>
      <w:pPr>
        <w:ind w:left="5466" w:hanging="360"/>
      </w:pPr>
    </w:lvl>
    <w:lvl w:ilvl="7" w:tplc="200A0019" w:tentative="1">
      <w:start w:val="1"/>
      <w:numFmt w:val="lowerLetter"/>
      <w:lvlText w:val="%8."/>
      <w:lvlJc w:val="left"/>
      <w:pPr>
        <w:ind w:left="6186" w:hanging="360"/>
      </w:pPr>
    </w:lvl>
    <w:lvl w:ilvl="8" w:tplc="20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4F4F43AE"/>
    <w:multiLevelType w:val="hybridMultilevel"/>
    <w:tmpl w:val="C0D2EB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715B0"/>
    <w:multiLevelType w:val="hybridMultilevel"/>
    <w:tmpl w:val="056A17F2"/>
    <w:lvl w:ilvl="0" w:tplc="20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51F31874"/>
    <w:multiLevelType w:val="hybridMultilevel"/>
    <w:tmpl w:val="864ED5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CF180A"/>
    <w:multiLevelType w:val="hybridMultilevel"/>
    <w:tmpl w:val="22744678"/>
    <w:lvl w:ilvl="0" w:tplc="F358188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676129E"/>
    <w:multiLevelType w:val="hybridMultilevel"/>
    <w:tmpl w:val="C2908A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A1079E"/>
    <w:multiLevelType w:val="hybridMultilevel"/>
    <w:tmpl w:val="DB5274A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A3A78"/>
    <w:multiLevelType w:val="hybridMultilevel"/>
    <w:tmpl w:val="507C00C0"/>
    <w:lvl w:ilvl="0" w:tplc="B38ED37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11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8"/>
  </w:num>
  <w:num w:numId="11">
    <w:abstractNumId w:val="1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9F"/>
    <w:rsid w:val="0003283A"/>
    <w:rsid w:val="00095EDD"/>
    <w:rsid w:val="00206594"/>
    <w:rsid w:val="00216FB4"/>
    <w:rsid w:val="00236F92"/>
    <w:rsid w:val="002C7D25"/>
    <w:rsid w:val="002D0F52"/>
    <w:rsid w:val="002E1B1B"/>
    <w:rsid w:val="003E32DD"/>
    <w:rsid w:val="00403105"/>
    <w:rsid w:val="00412930"/>
    <w:rsid w:val="0042266D"/>
    <w:rsid w:val="004776E0"/>
    <w:rsid w:val="00513A33"/>
    <w:rsid w:val="0059678C"/>
    <w:rsid w:val="005B7783"/>
    <w:rsid w:val="005E19EB"/>
    <w:rsid w:val="0060202A"/>
    <w:rsid w:val="00682DB6"/>
    <w:rsid w:val="006853B5"/>
    <w:rsid w:val="00691194"/>
    <w:rsid w:val="00740000"/>
    <w:rsid w:val="007C3299"/>
    <w:rsid w:val="007F0955"/>
    <w:rsid w:val="008F513B"/>
    <w:rsid w:val="00921AC6"/>
    <w:rsid w:val="009C5BD7"/>
    <w:rsid w:val="00A616BF"/>
    <w:rsid w:val="00A873FE"/>
    <w:rsid w:val="00B14A92"/>
    <w:rsid w:val="00B67EB3"/>
    <w:rsid w:val="00B74BB0"/>
    <w:rsid w:val="00C15628"/>
    <w:rsid w:val="00C254F7"/>
    <w:rsid w:val="00C42A6C"/>
    <w:rsid w:val="00C7439F"/>
    <w:rsid w:val="00C92C77"/>
    <w:rsid w:val="00C972BD"/>
    <w:rsid w:val="00CA74C6"/>
    <w:rsid w:val="00CB6E2C"/>
    <w:rsid w:val="00CE62DE"/>
    <w:rsid w:val="00CF7961"/>
    <w:rsid w:val="00D34732"/>
    <w:rsid w:val="00D50939"/>
    <w:rsid w:val="00DF1E17"/>
    <w:rsid w:val="00E14B44"/>
    <w:rsid w:val="00E2666B"/>
    <w:rsid w:val="00E644CA"/>
    <w:rsid w:val="00E96B84"/>
    <w:rsid w:val="00ED6AC5"/>
    <w:rsid w:val="00F050AF"/>
    <w:rsid w:val="00F525A9"/>
    <w:rsid w:val="00F73C95"/>
    <w:rsid w:val="00FD2BE9"/>
    <w:rsid w:val="00FD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EAEE"/>
  <w15:chartTrackingRefBased/>
  <w15:docId w15:val="{C626250D-2CAE-7D4D-967E-9E452C2D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4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3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3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3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3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3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39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C74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74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3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3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3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3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39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1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4B44"/>
  </w:style>
  <w:style w:type="paragraph" w:styleId="Piedepgina">
    <w:name w:val="footer"/>
    <w:basedOn w:val="Normal"/>
    <w:link w:val="PiedepginaCar"/>
    <w:uiPriority w:val="99"/>
    <w:unhideWhenUsed/>
    <w:rsid w:val="00E14B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4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Daniel Moran</cp:lastModifiedBy>
  <cp:revision>5</cp:revision>
  <dcterms:created xsi:type="dcterms:W3CDTF">2025-03-17T01:52:00Z</dcterms:created>
  <dcterms:modified xsi:type="dcterms:W3CDTF">2025-03-17T20:30:00Z</dcterms:modified>
</cp:coreProperties>
</file>