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0EC50B5F" w:rsidR="00705D42" w:rsidRPr="000B05B1" w:rsidRDefault="006A4739" w:rsidP="004609FD">
            <w:pPr>
              <w:suppressAutoHyphens/>
              <w:spacing w:after="0" w:line="240" w:lineRule="auto"/>
              <w:contextualSpacing/>
              <w:jc w:val="center"/>
              <w:rPr>
                <w:rFonts w:eastAsia="Times New Roman" w:cstheme="minorHAnsi"/>
                <w:b/>
                <w:bCs/>
              </w:rPr>
            </w:pPr>
            <w:r>
              <w:rPr>
                <w:rFonts w:eastAsia="Times New Roman" w:cstheme="minorHAnsi"/>
                <w:b/>
                <w:bCs/>
              </w:rPr>
              <w:t>11/12/2025</w:t>
            </w:r>
          </w:p>
        </w:tc>
        <w:tc>
          <w:tcPr>
            <w:tcW w:w="2338" w:type="dxa"/>
            <w:tcMar>
              <w:left w:w="115" w:type="dxa"/>
              <w:right w:w="115" w:type="dxa"/>
            </w:tcMar>
          </w:tcPr>
          <w:p w14:paraId="3389EEA3" w14:textId="6A29D93E" w:rsidR="00705D42" w:rsidRPr="000B05B1" w:rsidRDefault="006A4739" w:rsidP="004609FD">
            <w:pPr>
              <w:suppressAutoHyphens/>
              <w:spacing w:after="0" w:line="240" w:lineRule="auto"/>
              <w:contextualSpacing/>
              <w:jc w:val="center"/>
              <w:rPr>
                <w:rFonts w:eastAsia="Times New Roman" w:cstheme="minorHAnsi"/>
                <w:b/>
                <w:bCs/>
              </w:rPr>
            </w:pPr>
            <w:r>
              <w:rPr>
                <w:rFonts w:eastAsia="Times New Roman" w:cstheme="minorHAnsi"/>
                <w:b/>
                <w:bCs/>
              </w:rPr>
              <w:t>Steven Markel</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using your own words. You may also include images or </w:t>
      </w:r>
      <w:proofErr w:type="gramStart"/>
      <w:r w:rsidRPr="000B05B1">
        <w:rPr>
          <w:rFonts w:eastAsia="Times New Roman" w:cstheme="minorHAnsi"/>
        </w:rPr>
        <w:t>supporting</w:t>
      </w:r>
      <w:proofErr w:type="gramEnd"/>
      <w:r w:rsidRPr="000B05B1">
        <w:rPr>
          <w:rFonts w:eastAsia="Times New Roman" w:cstheme="minorHAnsi"/>
        </w:rPr>
        <w:t xml:space="preserve">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Refer to </w:t>
      </w:r>
      <w:proofErr w:type="gramStart"/>
      <w:r w:rsidRPr="000B05B1">
        <w:rPr>
          <w:rFonts w:eastAsia="Times New Roman" w:cstheme="minorHAnsi"/>
        </w:rPr>
        <w:t>the Project</w:t>
      </w:r>
      <w:proofErr w:type="gramEnd"/>
      <w:r w:rsidRPr="000B05B1">
        <w:rPr>
          <w:rFonts w:eastAsia="Times New Roman" w:cstheme="minorHAnsi"/>
        </w:rPr>
        <w:t xml:space="preserve"> One Guidelines and Rubric for more detailed instructions about each section of the template.</w:t>
      </w:r>
      <w:bookmarkEnd w:id="0"/>
      <w:bookmarkEnd w:id="1"/>
      <w:bookmarkEnd w:id="2"/>
    </w:p>
    <w:p w14:paraId="77B6C061" w14:textId="77777777" w:rsidR="00BF4E7E" w:rsidRDefault="00BF4E7E">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27BA7B89" w:rsidR="531DB269" w:rsidRDefault="006A4739" w:rsidP="000B05B1">
      <w:pPr>
        <w:suppressAutoHyphens/>
        <w:spacing w:after="0" w:line="240" w:lineRule="auto"/>
        <w:contextualSpacing/>
        <w:rPr>
          <w:rFonts w:cstheme="minorHAnsi"/>
          <w:color w:val="000000" w:themeColor="text1"/>
        </w:rPr>
      </w:pPr>
      <w:r>
        <w:rPr>
          <w:rFonts w:cstheme="minorHAnsi"/>
          <w:color w:val="000000" w:themeColor="text1"/>
        </w:rPr>
        <w:t>Steven Markel</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3EC7E1F4" w14:textId="49DC355F" w:rsidR="531DB269" w:rsidRDefault="00D73237" w:rsidP="000B05B1">
      <w:pPr>
        <w:suppressAutoHyphens/>
        <w:spacing w:after="0" w:line="240" w:lineRule="auto"/>
        <w:contextualSpacing/>
        <w:rPr>
          <w:rFonts w:cstheme="minorHAnsi"/>
          <w:color w:val="000000" w:themeColor="text1"/>
        </w:rPr>
      </w:pPr>
      <w:r>
        <w:rPr>
          <w:rFonts w:cstheme="minorHAnsi"/>
          <w:color w:val="000000" w:themeColor="text1"/>
        </w:rPr>
        <w:t xml:space="preserve">Artemis </w:t>
      </w:r>
      <w:proofErr w:type="spellStart"/>
      <w:r>
        <w:rPr>
          <w:rFonts w:cstheme="minorHAnsi"/>
          <w:color w:val="000000" w:themeColor="text1"/>
        </w:rPr>
        <w:t>Financial’s</w:t>
      </w:r>
      <w:proofErr w:type="spellEnd"/>
      <w:r>
        <w:rPr>
          <w:rFonts w:cstheme="minorHAnsi"/>
          <w:color w:val="000000" w:themeColor="text1"/>
        </w:rPr>
        <w:t xml:space="preserve"> core business is developing</w:t>
      </w:r>
      <w:r w:rsidR="009E4A72" w:rsidRPr="009E4A72">
        <w:rPr>
          <w:rFonts w:cstheme="minorHAnsi"/>
          <w:color w:val="000000" w:themeColor="text1"/>
        </w:rPr>
        <w:t> individualized financial plans</w:t>
      </w:r>
      <w:r w:rsidR="009E4A72">
        <w:rPr>
          <w:rFonts w:cstheme="minorHAnsi"/>
          <w:color w:val="000000" w:themeColor="text1"/>
        </w:rPr>
        <w:t xml:space="preserve">, which means that the company handles </w:t>
      </w:r>
      <w:r w:rsidR="002930A3">
        <w:rPr>
          <w:rFonts w:cstheme="minorHAnsi"/>
          <w:color w:val="000000" w:themeColor="text1"/>
        </w:rPr>
        <w:t>customers’</w:t>
      </w:r>
      <w:r w:rsidR="007C0A11">
        <w:rPr>
          <w:rFonts w:cstheme="minorHAnsi"/>
          <w:color w:val="000000" w:themeColor="text1"/>
        </w:rPr>
        <w:t xml:space="preserve"> sensitive data such as account balances, </w:t>
      </w:r>
      <w:r w:rsidR="00C91C7D">
        <w:rPr>
          <w:rFonts w:cstheme="minorHAnsi"/>
          <w:color w:val="000000" w:themeColor="text1"/>
        </w:rPr>
        <w:t>investment p</w:t>
      </w:r>
      <w:r w:rsidR="004B71B8">
        <w:rPr>
          <w:rFonts w:cstheme="minorHAnsi"/>
          <w:color w:val="000000" w:themeColor="text1"/>
        </w:rPr>
        <w:t xml:space="preserve">ortfolios and retirement strategies. </w:t>
      </w:r>
      <w:r w:rsidR="002930A3">
        <w:rPr>
          <w:rFonts w:cstheme="minorHAnsi"/>
          <w:color w:val="000000" w:themeColor="text1"/>
        </w:rPr>
        <w:t>Therefore,</w:t>
      </w:r>
      <w:r w:rsidR="00FF78E5">
        <w:rPr>
          <w:rFonts w:cstheme="minorHAnsi"/>
          <w:color w:val="000000" w:themeColor="text1"/>
        </w:rPr>
        <w:t xml:space="preserve"> it is critical that security is of the upmost importance to Artemis Financial. </w:t>
      </w:r>
      <w:r w:rsidR="0018117F">
        <w:rPr>
          <w:rFonts w:cstheme="minorHAnsi"/>
          <w:color w:val="000000" w:themeColor="text1"/>
        </w:rPr>
        <w:t xml:space="preserve">Any attack on the company </w:t>
      </w:r>
      <w:r w:rsidR="002930A3">
        <w:rPr>
          <w:rFonts w:cstheme="minorHAnsi"/>
          <w:color w:val="000000" w:themeColor="text1"/>
        </w:rPr>
        <w:t>could result in exposer of personal and fina</w:t>
      </w:r>
      <w:r w:rsidR="007E7FDC">
        <w:rPr>
          <w:rFonts w:cstheme="minorHAnsi"/>
          <w:color w:val="000000" w:themeColor="text1"/>
        </w:rPr>
        <w:t xml:space="preserve">ncial information and would </w:t>
      </w:r>
      <w:r w:rsidR="00847E47">
        <w:rPr>
          <w:rFonts w:cstheme="minorHAnsi"/>
          <w:color w:val="000000" w:themeColor="text1"/>
        </w:rPr>
        <w:t>damage</w:t>
      </w:r>
      <w:r w:rsidR="007E7FDC">
        <w:rPr>
          <w:rFonts w:cstheme="minorHAnsi"/>
          <w:color w:val="000000" w:themeColor="text1"/>
        </w:rPr>
        <w:t xml:space="preserve"> not only </w:t>
      </w:r>
      <w:r w:rsidR="00847E47">
        <w:rPr>
          <w:rFonts w:cstheme="minorHAnsi"/>
          <w:color w:val="000000" w:themeColor="text1"/>
        </w:rPr>
        <w:t>the reputation of the company but also lead to regulatory penalties and fines.</w:t>
      </w:r>
    </w:p>
    <w:p w14:paraId="4553C0D1" w14:textId="77777777" w:rsidR="00514F9A" w:rsidRDefault="00514F9A" w:rsidP="000B05B1">
      <w:pPr>
        <w:suppressAutoHyphens/>
        <w:spacing w:after="0" w:line="240" w:lineRule="auto"/>
        <w:contextualSpacing/>
        <w:rPr>
          <w:rFonts w:cstheme="minorHAnsi"/>
          <w:color w:val="000000" w:themeColor="text1"/>
        </w:rPr>
      </w:pPr>
    </w:p>
    <w:p w14:paraId="130EEFE6" w14:textId="6F8E571B" w:rsidR="00514F9A" w:rsidRDefault="00514F9A" w:rsidP="000B05B1">
      <w:pPr>
        <w:suppressAutoHyphens/>
        <w:spacing w:after="0" w:line="240" w:lineRule="auto"/>
        <w:contextualSpacing/>
        <w:rPr>
          <w:rFonts w:cstheme="minorHAnsi"/>
          <w:color w:val="000000" w:themeColor="text1"/>
        </w:rPr>
      </w:pPr>
      <w:r>
        <w:rPr>
          <w:rFonts w:cstheme="minorHAnsi"/>
          <w:color w:val="000000" w:themeColor="text1"/>
        </w:rPr>
        <w:t xml:space="preserve">We should assume that, because Artemis </w:t>
      </w:r>
      <w:r w:rsidR="0059793C">
        <w:rPr>
          <w:rFonts w:cstheme="minorHAnsi"/>
          <w:color w:val="000000" w:themeColor="text1"/>
        </w:rPr>
        <w:t xml:space="preserve">are from all different regions, that international transactions are a part of </w:t>
      </w:r>
      <w:r w:rsidR="00380CBC">
        <w:rPr>
          <w:rFonts w:cstheme="minorHAnsi"/>
          <w:color w:val="000000" w:themeColor="text1"/>
        </w:rPr>
        <w:t>their</w:t>
      </w:r>
      <w:r w:rsidR="0059793C">
        <w:rPr>
          <w:rFonts w:cstheme="minorHAnsi"/>
          <w:color w:val="000000" w:themeColor="text1"/>
        </w:rPr>
        <w:t xml:space="preserve"> daily operations</w:t>
      </w:r>
      <w:r w:rsidR="00CB2503">
        <w:rPr>
          <w:rFonts w:cstheme="minorHAnsi"/>
          <w:color w:val="000000" w:themeColor="text1"/>
        </w:rPr>
        <w:t xml:space="preserve">. This global reach not </w:t>
      </w:r>
      <w:r w:rsidR="00B71D36">
        <w:rPr>
          <w:rFonts w:cstheme="minorHAnsi"/>
          <w:color w:val="000000" w:themeColor="text1"/>
        </w:rPr>
        <w:t xml:space="preserve">only adds the United States banking regulations but </w:t>
      </w:r>
      <w:r w:rsidR="00EA1C78">
        <w:rPr>
          <w:rFonts w:cstheme="minorHAnsi"/>
          <w:color w:val="000000" w:themeColor="text1"/>
        </w:rPr>
        <w:t xml:space="preserve">governmental restrictions and regulations from any place Artemis does business. </w:t>
      </w:r>
      <w:r w:rsidR="00B147FE">
        <w:rPr>
          <w:rFonts w:cstheme="minorHAnsi"/>
          <w:color w:val="000000" w:themeColor="text1"/>
        </w:rPr>
        <w:t>This means that the company</w:t>
      </w:r>
      <w:r w:rsidR="008F7C5E">
        <w:rPr>
          <w:rFonts w:cstheme="minorHAnsi"/>
          <w:color w:val="000000" w:themeColor="text1"/>
        </w:rPr>
        <w:t xml:space="preserve"> must make sure that its security meets </w:t>
      </w:r>
      <w:r w:rsidR="008F777F">
        <w:rPr>
          <w:rFonts w:cstheme="minorHAnsi"/>
          <w:color w:val="000000" w:themeColor="text1"/>
        </w:rPr>
        <w:t>the most through international standards and practices</w:t>
      </w:r>
      <w:r w:rsidR="00380CBC">
        <w:rPr>
          <w:rFonts w:cstheme="minorHAnsi"/>
          <w:color w:val="000000" w:themeColor="text1"/>
        </w:rPr>
        <w:t xml:space="preserve">, including </w:t>
      </w:r>
      <w:r w:rsidR="0062498D">
        <w:rPr>
          <w:rFonts w:cstheme="minorHAnsi"/>
          <w:color w:val="000000" w:themeColor="text1"/>
        </w:rPr>
        <w:t>encryption standards and secure communication measures</w:t>
      </w:r>
      <w:r w:rsidR="008F777F">
        <w:rPr>
          <w:rFonts w:cstheme="minorHAnsi"/>
          <w:color w:val="000000" w:themeColor="text1"/>
        </w:rPr>
        <w:t xml:space="preserve">. </w:t>
      </w:r>
    </w:p>
    <w:p w14:paraId="386F919B" w14:textId="77777777" w:rsidR="00380CBC" w:rsidRDefault="00380CBC" w:rsidP="000B05B1">
      <w:pPr>
        <w:suppressAutoHyphens/>
        <w:spacing w:after="0" w:line="240" w:lineRule="auto"/>
        <w:contextualSpacing/>
        <w:rPr>
          <w:rFonts w:cstheme="minorHAnsi"/>
          <w:color w:val="000000" w:themeColor="text1"/>
        </w:rPr>
      </w:pPr>
    </w:p>
    <w:p w14:paraId="2BC94323" w14:textId="666F9F5D" w:rsidR="00380CBC" w:rsidRDefault="00C87254" w:rsidP="000B05B1">
      <w:pPr>
        <w:suppressAutoHyphens/>
        <w:spacing w:after="0" w:line="240" w:lineRule="auto"/>
        <w:contextualSpacing/>
        <w:rPr>
          <w:rFonts w:cstheme="minorHAnsi"/>
          <w:color w:val="000000" w:themeColor="text1"/>
        </w:rPr>
      </w:pPr>
      <w:r>
        <w:rPr>
          <w:rFonts w:cstheme="minorHAnsi"/>
          <w:color w:val="000000" w:themeColor="text1"/>
        </w:rPr>
        <w:t xml:space="preserve">Because of Artemis’s vast customer base and it </w:t>
      </w:r>
      <w:r w:rsidR="00940A74">
        <w:rPr>
          <w:rFonts w:cstheme="minorHAnsi"/>
          <w:color w:val="000000" w:themeColor="text1"/>
        </w:rPr>
        <w:t xml:space="preserve">spread across many </w:t>
      </w:r>
      <w:proofErr w:type="gramStart"/>
      <w:r w:rsidR="00BB55E0">
        <w:rPr>
          <w:rFonts w:cstheme="minorHAnsi"/>
          <w:color w:val="000000" w:themeColor="text1"/>
        </w:rPr>
        <w:t>regions,</w:t>
      </w:r>
      <w:proofErr w:type="gramEnd"/>
      <w:r w:rsidR="00940A74">
        <w:rPr>
          <w:rFonts w:cstheme="minorHAnsi"/>
          <w:color w:val="000000" w:themeColor="text1"/>
        </w:rPr>
        <w:t xml:space="preserve"> it faces several </w:t>
      </w:r>
      <w:r w:rsidR="0013219F">
        <w:rPr>
          <w:rFonts w:cstheme="minorHAnsi"/>
          <w:color w:val="000000" w:themeColor="text1"/>
        </w:rPr>
        <w:t xml:space="preserve">external threats now and in the future. These threats include </w:t>
      </w:r>
      <w:r w:rsidR="00BB55E0">
        <w:rPr>
          <w:rFonts w:cstheme="minorHAnsi"/>
          <w:color w:val="000000" w:themeColor="text1"/>
        </w:rPr>
        <w:t>common attacks like SQL injection, cross-site scripting (XSS)</w:t>
      </w:r>
      <w:r w:rsidR="00384E86">
        <w:rPr>
          <w:rFonts w:cstheme="minorHAnsi"/>
          <w:color w:val="000000" w:themeColor="text1"/>
        </w:rPr>
        <w:t xml:space="preserve">, and </w:t>
      </w:r>
      <w:r w:rsidR="00CA16C3">
        <w:rPr>
          <w:rFonts w:cstheme="minorHAnsi"/>
          <w:color w:val="000000" w:themeColor="text1"/>
        </w:rPr>
        <w:t>broken aut</w:t>
      </w:r>
      <w:r w:rsidR="00D419A0">
        <w:rPr>
          <w:rFonts w:cstheme="minorHAnsi"/>
          <w:color w:val="000000" w:themeColor="text1"/>
        </w:rPr>
        <w:t>hentication</w:t>
      </w:r>
      <w:r w:rsidR="00D62BBD">
        <w:rPr>
          <w:rFonts w:cstheme="minorHAnsi"/>
          <w:color w:val="000000" w:themeColor="text1"/>
        </w:rPr>
        <w:t xml:space="preserve">, as well as </w:t>
      </w:r>
      <w:r w:rsidR="001E0B5C">
        <w:rPr>
          <w:rFonts w:cstheme="minorHAnsi"/>
          <w:color w:val="000000" w:themeColor="text1"/>
        </w:rPr>
        <w:t>vulnerabilities from open-source dependencies</w:t>
      </w:r>
      <w:r w:rsidR="007B3897">
        <w:rPr>
          <w:rFonts w:cstheme="minorHAnsi"/>
          <w:color w:val="000000" w:themeColor="text1"/>
        </w:rPr>
        <w:t xml:space="preserve"> and ransomware campaigns.</w:t>
      </w:r>
    </w:p>
    <w:p w14:paraId="08A13506" w14:textId="77777777" w:rsidR="00CB2B53" w:rsidRDefault="00CB2B53" w:rsidP="000B05B1">
      <w:pPr>
        <w:suppressAutoHyphens/>
        <w:spacing w:after="0" w:line="240" w:lineRule="auto"/>
        <w:contextualSpacing/>
        <w:rPr>
          <w:rFonts w:cstheme="minorHAnsi"/>
          <w:color w:val="000000" w:themeColor="text1"/>
        </w:rPr>
      </w:pPr>
    </w:p>
    <w:p w14:paraId="4AF5DFE4" w14:textId="1BBACD16" w:rsidR="00CB2B53" w:rsidRPr="000B05B1" w:rsidRDefault="00CB2B53" w:rsidP="000B05B1">
      <w:pPr>
        <w:suppressAutoHyphens/>
        <w:spacing w:after="0" w:line="240" w:lineRule="auto"/>
        <w:contextualSpacing/>
        <w:rPr>
          <w:rFonts w:cstheme="minorHAnsi"/>
          <w:color w:val="000000" w:themeColor="text1"/>
        </w:rPr>
      </w:pPr>
      <w:r>
        <w:rPr>
          <w:rFonts w:cstheme="minorHAnsi"/>
          <w:color w:val="000000" w:themeColor="text1"/>
        </w:rPr>
        <w:t xml:space="preserve">To address these threats, Artemis must </w:t>
      </w:r>
      <w:r w:rsidR="00246076">
        <w:rPr>
          <w:rFonts w:cstheme="minorHAnsi"/>
          <w:color w:val="000000" w:themeColor="text1"/>
        </w:rPr>
        <w:t>do everything it can to modern</w:t>
      </w:r>
      <w:r w:rsidR="00646294">
        <w:rPr>
          <w:rFonts w:cstheme="minorHAnsi"/>
          <w:color w:val="000000" w:themeColor="text1"/>
        </w:rPr>
        <w:t xml:space="preserve">ize its security. </w:t>
      </w:r>
      <w:r w:rsidR="00850F18">
        <w:rPr>
          <w:rFonts w:cstheme="minorHAnsi"/>
          <w:color w:val="000000" w:themeColor="text1"/>
        </w:rPr>
        <w:t xml:space="preserve">Open-source technologies </w:t>
      </w:r>
      <w:r w:rsidR="00C24CD7">
        <w:rPr>
          <w:rFonts w:cstheme="minorHAnsi"/>
          <w:color w:val="000000" w:themeColor="text1"/>
        </w:rPr>
        <w:t xml:space="preserve">provide </w:t>
      </w:r>
      <w:r w:rsidR="00352BB4">
        <w:rPr>
          <w:rFonts w:cstheme="minorHAnsi"/>
          <w:color w:val="000000" w:themeColor="text1"/>
        </w:rPr>
        <w:t xml:space="preserve">services and cost savings that cannot be found in other places but come with a large security risk that needs to be mitigated. This can be done </w:t>
      </w:r>
      <w:r w:rsidR="004B5E05">
        <w:rPr>
          <w:rFonts w:cstheme="minorHAnsi"/>
          <w:color w:val="000000" w:themeColor="text1"/>
        </w:rPr>
        <w:t>continuously auditing them for CVEs</w:t>
      </w:r>
      <w:r w:rsidR="00860921">
        <w:rPr>
          <w:rFonts w:cstheme="minorHAnsi"/>
          <w:color w:val="000000" w:themeColor="text1"/>
        </w:rPr>
        <w:t xml:space="preserve"> and making sure that these open-sources frameworks are </w:t>
      </w:r>
      <w:r w:rsidR="00EF6C8F">
        <w:rPr>
          <w:rFonts w:cstheme="minorHAnsi"/>
          <w:color w:val="000000" w:themeColor="text1"/>
        </w:rPr>
        <w:t>integrated withing secure coding practices. And b</w:t>
      </w:r>
      <w:r w:rsidR="007B6E30">
        <w:rPr>
          <w:rFonts w:cstheme="minorHAnsi"/>
          <w:color w:val="000000" w:themeColor="text1"/>
        </w:rPr>
        <w:t xml:space="preserve">y keeping up with the latest </w:t>
      </w:r>
      <w:r w:rsidR="003A53ED">
        <w:rPr>
          <w:rFonts w:cstheme="minorHAnsi"/>
          <w:color w:val="000000" w:themeColor="text1"/>
        </w:rPr>
        <w:t xml:space="preserve">technologies, Artemis will stay ahead of </w:t>
      </w:r>
      <w:r w:rsidR="00E21731">
        <w:rPr>
          <w:rFonts w:cstheme="minorHAnsi"/>
          <w:color w:val="000000" w:themeColor="text1"/>
        </w:rPr>
        <w:t>vulnerabilities and attacks that are yet to come.</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w:t>
      </w:r>
      <w:proofErr w:type="spellStart"/>
      <w:r w:rsidRPr="000B05B1">
        <w:rPr>
          <w:rFonts w:cstheme="minorHAnsi"/>
          <w:color w:val="000000" w:themeColor="text1"/>
        </w:rPr>
        <w:t>Financial’s</w:t>
      </w:r>
      <w:proofErr w:type="spellEnd"/>
      <w:r w:rsidRPr="000B05B1">
        <w:rPr>
          <w:rFonts w:cstheme="minorHAnsi"/>
          <w:color w:val="000000" w:themeColor="text1"/>
        </w:rPr>
        <w:t xml:space="preserve">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30653F45" w14:textId="5B5CB074" w:rsidR="00F77F79" w:rsidRDefault="00F77F79" w:rsidP="00F77F79">
      <w:r>
        <w:lastRenderedPageBreak/>
        <w:t xml:space="preserve">All the areas from the diagram are viable concerns for this application but I feel that the following areas of security have the most bang for your buck in this code base: Input Validation, </w:t>
      </w:r>
      <w:r w:rsidR="00104937">
        <w:t>Cryp</w:t>
      </w:r>
      <w:r w:rsidR="008A2CDA">
        <w:t xml:space="preserve">tography, Code Quality, </w:t>
      </w:r>
      <w:r>
        <w:t>Client/Server, Code Errors</w:t>
      </w:r>
      <w:r w:rsidR="00A278AE">
        <w:t xml:space="preserve"> and Encapsulation</w:t>
      </w:r>
      <w:r>
        <w:t>.</w:t>
      </w:r>
    </w:p>
    <w:p w14:paraId="0DEA4B74" w14:textId="77777777" w:rsidR="00DA2D1A" w:rsidRDefault="00DA2D1A" w:rsidP="00DA2D1A">
      <w:r>
        <w:t>Input validation is the process of making sure that the data entered into the application by the user is the type of data expected by the application. For example, if part of the application takes a user input of a number, there should be checks to make sure that the user cannot enter any but a number. This is important because improper data can lead to malfunction of the application code or even malicious attacks on the application. In this application code, we have several places where the user is supplying input, so we want to make sure we validate that data before we allow our code to use it.</w:t>
      </w:r>
    </w:p>
    <w:p w14:paraId="795021B8" w14:textId="58351546" w:rsidR="531DB269" w:rsidRDefault="00D871B1" w:rsidP="000B05B1">
      <w:pPr>
        <w:suppressAutoHyphens/>
        <w:spacing w:after="0" w:line="240" w:lineRule="auto"/>
        <w:contextualSpacing/>
        <w:rPr>
          <w:rFonts w:cstheme="minorHAnsi"/>
          <w:color w:val="000000" w:themeColor="text1"/>
        </w:rPr>
      </w:pPr>
      <w:r>
        <w:rPr>
          <w:rFonts w:cstheme="minorHAnsi"/>
          <w:color w:val="000000" w:themeColor="text1"/>
        </w:rPr>
        <w:t xml:space="preserve">Cryptography </w:t>
      </w:r>
      <w:r w:rsidR="00517645">
        <w:rPr>
          <w:rFonts w:cstheme="minorHAnsi"/>
          <w:color w:val="000000" w:themeColor="text1"/>
        </w:rPr>
        <w:t>ensures</w:t>
      </w:r>
      <w:r w:rsidR="001D326B">
        <w:rPr>
          <w:rFonts w:cstheme="minorHAnsi"/>
          <w:color w:val="000000" w:themeColor="text1"/>
        </w:rPr>
        <w:t xml:space="preserve"> that sensitive data, like personal account numbers, usernames and passwords, and authentication tokens are </w:t>
      </w:r>
      <w:r w:rsidR="00517645">
        <w:rPr>
          <w:rFonts w:cstheme="minorHAnsi"/>
          <w:color w:val="000000" w:themeColor="text1"/>
        </w:rPr>
        <w:t xml:space="preserve">protected. You can do this by </w:t>
      </w:r>
      <w:r w:rsidR="00DA16AB">
        <w:rPr>
          <w:rFonts w:cstheme="minorHAnsi"/>
          <w:color w:val="000000" w:themeColor="text1"/>
        </w:rPr>
        <w:t>data enc</w:t>
      </w:r>
      <w:r w:rsidR="00915578">
        <w:rPr>
          <w:rFonts w:cstheme="minorHAnsi"/>
          <w:color w:val="000000" w:themeColor="text1"/>
        </w:rPr>
        <w:t xml:space="preserve">ryption, authentication, data integrity and secure communications </w:t>
      </w:r>
      <w:r w:rsidR="00915578">
        <w:rPr>
          <w:rFonts w:cstheme="minorHAnsi"/>
          <w:color w:val="000000" w:themeColor="text1"/>
        </w:rPr>
        <w:fldChar w:fldCharType="begin"/>
      </w:r>
      <w:r w:rsidR="00915578">
        <w:rPr>
          <w:rFonts w:cstheme="minorHAnsi"/>
          <w:color w:val="000000" w:themeColor="text1"/>
        </w:rPr>
        <w:instrText xml:space="preserve"> ADDIN ZOTERO_ITEM CSL_CITATION {"citationID":"EucYiYFO","properties":{"formattedCitation":"(SentinelOne, 2025)","plainCitation":"(SentinelOne, 2025)","noteIndex":0},"citationItems":[{"id":3,"uris":["http://zotero.org/users/local/KvJxL8TU/items/IFEQH7UP"],"itemData":{"id":3,"type":"webpage","abstract":"Learn about cryptography, its importance, types, risks, and best practices to secure your organization against modern threats.","container-title":"SentinelOne","language":"en","note":"section: Cybersecurity","title":"What is Cryptography? Importance, Types &amp; Risks","title-short":"What is Cryptography?","URL":"https://www.sentinelone.com/cybersecurity-101/cybersecurity/what-is-cryptography/","author":[{"family":"SentinelOne","given":""}],"accessed":{"date-parts":[["2025",11,16]]},"issued":{"date-parts":[["2025",7,16]]}}}],"schema":"https://github.com/citation-style-language/schema/raw/master/csl-citation.json"} </w:instrText>
      </w:r>
      <w:r w:rsidR="00915578">
        <w:rPr>
          <w:rFonts w:cstheme="minorHAnsi"/>
          <w:color w:val="000000" w:themeColor="text1"/>
        </w:rPr>
        <w:fldChar w:fldCharType="separate"/>
      </w:r>
      <w:r w:rsidR="00915578" w:rsidRPr="00915578">
        <w:rPr>
          <w:rFonts w:ascii="Calibri" w:hAnsi="Calibri" w:cs="Calibri"/>
        </w:rPr>
        <w:t>(SentinelOne, 2025)</w:t>
      </w:r>
      <w:r w:rsidR="00915578">
        <w:rPr>
          <w:rFonts w:cstheme="minorHAnsi"/>
          <w:color w:val="000000" w:themeColor="text1"/>
        </w:rPr>
        <w:fldChar w:fldCharType="end"/>
      </w:r>
      <w:r w:rsidR="00915578">
        <w:rPr>
          <w:rFonts w:cstheme="minorHAnsi"/>
          <w:color w:val="000000" w:themeColor="text1"/>
        </w:rPr>
        <w:t xml:space="preserve">. </w:t>
      </w:r>
      <w:r w:rsidR="00BA7F4B" w:rsidRPr="00BA7F4B">
        <w:rPr>
          <w:rFonts w:cstheme="minorHAnsi"/>
          <w:color w:val="000000" w:themeColor="text1"/>
        </w:rPr>
        <w:t>Without cryptographic practices, systems are vulnerable to attacks like credential theft, man-in-the-middle interception, and data manipulation</w:t>
      </w:r>
      <w:r w:rsidR="0056564F">
        <w:rPr>
          <w:rFonts w:cstheme="minorHAnsi"/>
          <w:color w:val="000000" w:themeColor="text1"/>
        </w:rPr>
        <w:t>.</w:t>
      </w:r>
    </w:p>
    <w:p w14:paraId="217CEFE3" w14:textId="77777777" w:rsidR="008D2F8F" w:rsidRDefault="008D2F8F" w:rsidP="000B05B1">
      <w:pPr>
        <w:suppressAutoHyphens/>
        <w:spacing w:after="0" w:line="240" w:lineRule="auto"/>
        <w:contextualSpacing/>
        <w:rPr>
          <w:rFonts w:cstheme="minorHAnsi"/>
          <w:color w:val="000000" w:themeColor="text1"/>
        </w:rPr>
      </w:pPr>
    </w:p>
    <w:p w14:paraId="7CF14E3A" w14:textId="57E31B76" w:rsidR="008A355B" w:rsidRDefault="008A355B" w:rsidP="000B05B1">
      <w:pPr>
        <w:suppressAutoHyphens/>
        <w:spacing w:after="0" w:line="240" w:lineRule="auto"/>
        <w:contextualSpacing/>
        <w:rPr>
          <w:rFonts w:cstheme="minorHAnsi"/>
          <w:color w:val="000000" w:themeColor="text1"/>
        </w:rPr>
      </w:pPr>
      <w:r>
        <w:rPr>
          <w:rFonts w:cstheme="minorHAnsi"/>
          <w:color w:val="000000" w:themeColor="text1"/>
        </w:rPr>
        <w:t xml:space="preserve">One doesn’t </w:t>
      </w:r>
      <w:r w:rsidR="00F102F8">
        <w:rPr>
          <w:rFonts w:cstheme="minorHAnsi"/>
          <w:color w:val="000000" w:themeColor="text1"/>
        </w:rPr>
        <w:t>often think about code quality and security together but without well written</w:t>
      </w:r>
      <w:r w:rsidR="00583F70">
        <w:rPr>
          <w:rFonts w:cstheme="minorHAnsi"/>
          <w:color w:val="000000" w:themeColor="text1"/>
        </w:rPr>
        <w:t xml:space="preserve">, understandable code, you often create </w:t>
      </w:r>
      <w:r w:rsidR="00220C76">
        <w:rPr>
          <w:rFonts w:cstheme="minorHAnsi"/>
          <w:color w:val="000000" w:themeColor="text1"/>
        </w:rPr>
        <w:t xml:space="preserve">hidden vulnerabilities for attackers to exploit. </w:t>
      </w:r>
      <w:r w:rsidR="00807601">
        <w:rPr>
          <w:rFonts w:cstheme="minorHAnsi"/>
          <w:color w:val="000000" w:themeColor="text1"/>
        </w:rPr>
        <w:t xml:space="preserve">When your code doesn’t have a clear structure or proper naming conventions, it becomes </w:t>
      </w:r>
      <w:r w:rsidR="00FA66AE">
        <w:rPr>
          <w:rFonts w:cstheme="minorHAnsi"/>
          <w:color w:val="000000" w:themeColor="text1"/>
        </w:rPr>
        <w:t xml:space="preserve">harder to maintain </w:t>
      </w:r>
      <w:r w:rsidR="00B741AC">
        <w:rPr>
          <w:rFonts w:cstheme="minorHAnsi"/>
          <w:color w:val="000000" w:themeColor="text1"/>
        </w:rPr>
        <w:t xml:space="preserve">making it easier for bugs and vulnerabilities to slip through. </w:t>
      </w:r>
      <w:r w:rsidR="00DE3EC7" w:rsidRPr="00DE3EC7">
        <w:rPr>
          <w:rFonts w:cstheme="minorHAnsi"/>
          <w:color w:val="000000" w:themeColor="text1"/>
        </w:rPr>
        <w:t>Poor code quietly compounds into technical debt, unstable features, delayed fixes, and exploitable security vulnerabilities</w:t>
      </w:r>
      <w:r w:rsidR="005B2015">
        <w:rPr>
          <w:rFonts w:cstheme="minorHAnsi"/>
          <w:color w:val="000000" w:themeColor="text1"/>
        </w:rPr>
        <w:t xml:space="preserve"> </w:t>
      </w:r>
      <w:r w:rsidR="005B2015">
        <w:rPr>
          <w:rFonts w:cstheme="minorHAnsi"/>
          <w:color w:val="000000" w:themeColor="text1"/>
        </w:rPr>
        <w:fldChar w:fldCharType="begin"/>
      </w:r>
      <w:r w:rsidR="005B2015">
        <w:rPr>
          <w:rFonts w:cstheme="minorHAnsi"/>
          <w:color w:val="000000" w:themeColor="text1"/>
        </w:rPr>
        <w:instrText xml:space="preserve"> ADDIN ZOTERO_ITEM CSL_CITATION {"citationID":"lrweLtxk","properties":{"formattedCitation":"(bixtechadmin, 2025)","plainCitation":"(bixtechadmin, 2025)","noteIndex":0},"citationItems":[{"id":5,"uris":["http://zotero.org/users/local/KvJxL8TU/items/9RYYGWUG"],"itemData":{"id":5,"type":"post-weblog","abstract":"Learn how code quality drives application security. Avoid tech debt and vulnerabilities with a practical playbook to improve without slowing delivery.","language":"en-US","title":"How Code Quality Affects Application Security: The Hidden Risks You Can’t Afford to Ignore -","title-short":"How Code Quality Affects Application Security","URL":"https://bix-tech.com/how-code-quality-affects-application-security-the-hidden-risks-you-cant-afford-to-ignore/","author":[{"family":"bixtechadmin","given":""}],"accessed":{"date-parts":[["2025",11,16]]},"issued":{"date-parts":[["2025",9,15]]}}}],"schema":"https://github.com/citation-style-language/schema/raw/master/csl-citation.json"} </w:instrText>
      </w:r>
      <w:r w:rsidR="005B2015">
        <w:rPr>
          <w:rFonts w:cstheme="minorHAnsi"/>
          <w:color w:val="000000" w:themeColor="text1"/>
        </w:rPr>
        <w:fldChar w:fldCharType="separate"/>
      </w:r>
      <w:r w:rsidR="005B2015" w:rsidRPr="005B2015">
        <w:rPr>
          <w:rFonts w:ascii="Calibri" w:hAnsi="Calibri" w:cs="Calibri"/>
        </w:rPr>
        <w:t>(bixtechadmin, 2025)</w:t>
      </w:r>
      <w:r w:rsidR="005B2015">
        <w:rPr>
          <w:rFonts w:cstheme="minorHAnsi"/>
          <w:color w:val="000000" w:themeColor="text1"/>
        </w:rPr>
        <w:fldChar w:fldCharType="end"/>
      </w:r>
      <w:r w:rsidR="00DE3EC7" w:rsidRPr="00DE3EC7">
        <w:rPr>
          <w:rFonts w:cstheme="minorHAnsi"/>
          <w:color w:val="000000" w:themeColor="text1"/>
        </w:rPr>
        <w:t>.</w:t>
      </w:r>
    </w:p>
    <w:p w14:paraId="6C9E8B54" w14:textId="77777777" w:rsidR="00D6107B" w:rsidRDefault="00D6107B" w:rsidP="00D6107B">
      <w:r>
        <w:t xml:space="preserve">Client/Server security means making sure that communication between the two is safe and secure. In this case, our application is the </w:t>
      </w:r>
      <w:proofErr w:type="gramStart"/>
      <w:r>
        <w:t>server</w:t>
      </w:r>
      <w:proofErr w:type="gramEnd"/>
      <w:r>
        <w:t xml:space="preserve"> and we are responding to the clients’ requests. Ensuring secure client/Server communication includes using HTTPS and making sure we properly handle the clients’ requests.</w:t>
      </w:r>
    </w:p>
    <w:p w14:paraId="019094F5" w14:textId="77777777" w:rsidR="00210176" w:rsidRPr="00005110" w:rsidRDefault="00210176" w:rsidP="00210176">
      <w:r>
        <w:t xml:space="preserve">Code errors and error handling is making sure that your code has as few bugs in it as possible in it before releasing and any possible errors are handled by </w:t>
      </w:r>
      <w:proofErr w:type="gramStart"/>
      <w:r>
        <w:t>logging</w:t>
      </w:r>
      <w:proofErr w:type="gramEnd"/>
      <w:r>
        <w:t xml:space="preserve"> all the important details about them. This is important because, if there is attack or just an unexpected error, you have all the details to see the cause of it and fix it before it happens again.</w:t>
      </w:r>
    </w:p>
    <w:p w14:paraId="49E4E128" w14:textId="2149AC02" w:rsidR="00D6107B" w:rsidRPr="000B05B1" w:rsidRDefault="00E27E9E" w:rsidP="000B05B1">
      <w:pPr>
        <w:suppressAutoHyphens/>
        <w:spacing w:after="0" w:line="240" w:lineRule="auto"/>
        <w:contextualSpacing/>
        <w:rPr>
          <w:rFonts w:cstheme="minorHAnsi"/>
          <w:color w:val="000000" w:themeColor="text1"/>
        </w:rPr>
      </w:pPr>
      <w:r>
        <w:rPr>
          <w:rFonts w:cstheme="minorHAnsi"/>
          <w:color w:val="000000" w:themeColor="text1"/>
        </w:rPr>
        <w:t>E</w:t>
      </w:r>
      <w:r w:rsidRPr="00E27E9E">
        <w:rPr>
          <w:rFonts w:cstheme="minorHAnsi"/>
          <w:color w:val="000000" w:themeColor="text1"/>
        </w:rPr>
        <w:t>ncapsulation encapsulates data and methods within a class, shielding internal implementation details from external interference. This encapsulation is facilitated through access modifiers such as private, protected, and public, which govern the visibility of class members</w:t>
      </w:r>
      <w:r>
        <w:rPr>
          <w:rFonts w:cstheme="minorHAnsi"/>
          <w:color w:val="000000" w:themeColor="text1"/>
        </w:rPr>
        <w:t xml:space="preserve"> </w:t>
      </w:r>
      <w:r>
        <w:rPr>
          <w:rFonts w:cstheme="minorHAnsi"/>
          <w:color w:val="000000" w:themeColor="text1"/>
        </w:rPr>
        <w:fldChar w:fldCharType="begin"/>
      </w:r>
      <w:r>
        <w:rPr>
          <w:rFonts w:cstheme="minorHAnsi"/>
          <w:color w:val="000000" w:themeColor="text1"/>
        </w:rPr>
        <w:instrText xml:space="preserve"> ADDIN ZOTERO_ITEM CSL_CITATION {"citationID":"Gz3g2iq0","properties":{"formattedCitation":"(Sharma, 2024)","plainCitation":"(Sharma, 2024)","noteIndex":0},"citationItems":[{"id":7,"uris":["http://zotero.org/users/local/KvJxL8TU/items/F847ECQJ"],"itemData":{"id":7,"type":"post-weblog","abstract":"Introduction","container-title":"Medium","language":"en","title":"How does encapsulation enhance the security of a Java application?","URL":"https://medium.com/@ishan.sharma200107/how-does-encapsulation-enhance-the-security-of-a-java-application-5bbe01b82793","author":[{"family":"Sharma","given":"Ishan"}],"accessed":{"date-parts":[["2025",11,16]]},"issued":{"date-parts":[["2024",1,31]]}}}],"schema":"https://github.com/citation-style-language/schema/raw/master/csl-citation.json"} </w:instrText>
      </w:r>
      <w:r>
        <w:rPr>
          <w:rFonts w:cstheme="minorHAnsi"/>
          <w:color w:val="000000" w:themeColor="text1"/>
        </w:rPr>
        <w:fldChar w:fldCharType="separate"/>
      </w:r>
      <w:r w:rsidRPr="00E27E9E">
        <w:rPr>
          <w:rFonts w:ascii="Calibri" w:hAnsi="Calibri" w:cs="Calibri"/>
        </w:rPr>
        <w:t>(Sharma, 2024)</w:t>
      </w:r>
      <w:r>
        <w:rPr>
          <w:rFonts w:cstheme="minorHAnsi"/>
          <w:color w:val="000000" w:themeColor="text1"/>
        </w:rPr>
        <w:fldChar w:fldCharType="end"/>
      </w:r>
      <w:r w:rsidRPr="00E27E9E">
        <w:rPr>
          <w:rFonts w:cstheme="minorHAnsi"/>
          <w:color w:val="000000" w:themeColor="text1"/>
        </w:rPr>
        <w:t xml:space="preserve">. </w:t>
      </w:r>
      <w:r w:rsidR="00EE2C91">
        <w:rPr>
          <w:rFonts w:cstheme="minorHAnsi"/>
          <w:color w:val="000000" w:themeColor="text1"/>
        </w:rPr>
        <w:t>Encap</w:t>
      </w:r>
      <w:r w:rsidR="002657BC">
        <w:rPr>
          <w:rFonts w:cstheme="minorHAnsi"/>
          <w:color w:val="000000" w:themeColor="text1"/>
        </w:rPr>
        <w:t>sulation is important for code security because it makes sure things only have access to what they need and no more</w:t>
      </w:r>
      <w:r w:rsidR="00E945CD">
        <w:rPr>
          <w:rFonts w:cstheme="minorHAnsi"/>
          <w:color w:val="000000" w:themeColor="text1"/>
        </w:rPr>
        <w:t>. This ensures that sensitive data and logic is not widely accessible and available f</w:t>
      </w:r>
      <w:r w:rsidR="001A45DA">
        <w:rPr>
          <w:rFonts w:cstheme="minorHAnsi"/>
          <w:color w:val="000000" w:themeColor="text1"/>
        </w:rPr>
        <w:t xml:space="preserve">or </w:t>
      </w:r>
      <w:r w:rsidR="00E945CD">
        <w:rPr>
          <w:rFonts w:cstheme="minorHAnsi"/>
          <w:color w:val="000000" w:themeColor="text1"/>
        </w:rPr>
        <w:t xml:space="preserve">attackers to use. </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tbl>
      <w:tblPr>
        <w:tblStyle w:val="TableGrid"/>
        <w:tblW w:w="0" w:type="auto"/>
        <w:tblLayout w:type="fixed"/>
        <w:tblLook w:val="04A0" w:firstRow="1" w:lastRow="0" w:firstColumn="1" w:lastColumn="0" w:noHBand="0" w:noVBand="1"/>
      </w:tblPr>
      <w:tblGrid>
        <w:gridCol w:w="2266"/>
        <w:gridCol w:w="4029"/>
        <w:gridCol w:w="3055"/>
      </w:tblGrid>
      <w:tr w:rsidR="003E03C2" w14:paraId="462F51D8" w14:textId="77777777" w:rsidTr="009332BE">
        <w:trPr>
          <w:trHeight w:val="503"/>
        </w:trPr>
        <w:tc>
          <w:tcPr>
            <w:tcW w:w="2266" w:type="dxa"/>
          </w:tcPr>
          <w:p w14:paraId="2B68A476" w14:textId="1DC43B4E" w:rsidR="003E03C2" w:rsidRDefault="003E03C2" w:rsidP="000B05B1">
            <w:pPr>
              <w:suppressAutoHyphens/>
              <w:spacing w:after="0" w:line="240" w:lineRule="auto"/>
              <w:contextualSpacing/>
              <w:rPr>
                <w:rFonts w:cstheme="minorHAnsi"/>
                <w:b/>
                <w:bCs/>
                <w:color w:val="000000" w:themeColor="text1"/>
              </w:rPr>
            </w:pPr>
            <w:r>
              <w:rPr>
                <w:rFonts w:cstheme="minorHAnsi"/>
                <w:b/>
                <w:bCs/>
                <w:color w:val="000000" w:themeColor="text1"/>
              </w:rPr>
              <w:t>File and Line number</w:t>
            </w:r>
          </w:p>
        </w:tc>
        <w:tc>
          <w:tcPr>
            <w:tcW w:w="4029" w:type="dxa"/>
          </w:tcPr>
          <w:p w14:paraId="687A0494" w14:textId="019B67CA" w:rsidR="003E03C2" w:rsidRDefault="003E03C2" w:rsidP="000B05B1">
            <w:pPr>
              <w:suppressAutoHyphens/>
              <w:spacing w:after="0" w:line="240" w:lineRule="auto"/>
              <w:contextualSpacing/>
              <w:rPr>
                <w:rFonts w:cstheme="minorHAnsi"/>
                <w:b/>
                <w:bCs/>
                <w:color w:val="000000" w:themeColor="text1"/>
              </w:rPr>
            </w:pPr>
            <w:r>
              <w:rPr>
                <w:rFonts w:cstheme="minorHAnsi"/>
                <w:b/>
                <w:bCs/>
                <w:color w:val="000000" w:themeColor="text1"/>
              </w:rPr>
              <w:t>Code</w:t>
            </w:r>
          </w:p>
        </w:tc>
        <w:tc>
          <w:tcPr>
            <w:tcW w:w="3055" w:type="dxa"/>
          </w:tcPr>
          <w:p w14:paraId="2C0E8712" w14:textId="7D2422C4" w:rsidR="003E03C2" w:rsidRDefault="003E03C2" w:rsidP="000B05B1">
            <w:pPr>
              <w:suppressAutoHyphens/>
              <w:spacing w:after="0" w:line="240" w:lineRule="auto"/>
              <w:contextualSpacing/>
              <w:rPr>
                <w:rFonts w:cstheme="minorHAnsi"/>
                <w:b/>
                <w:bCs/>
                <w:color w:val="000000" w:themeColor="text1"/>
              </w:rPr>
            </w:pPr>
            <w:r>
              <w:rPr>
                <w:rFonts w:cstheme="minorHAnsi"/>
                <w:b/>
                <w:bCs/>
                <w:color w:val="000000" w:themeColor="text1"/>
              </w:rPr>
              <w:t>Summary of Issue</w:t>
            </w:r>
          </w:p>
        </w:tc>
      </w:tr>
      <w:tr w:rsidR="003E03C2" w14:paraId="6C237F81" w14:textId="77777777" w:rsidTr="009332BE">
        <w:trPr>
          <w:trHeight w:val="842"/>
        </w:trPr>
        <w:tc>
          <w:tcPr>
            <w:tcW w:w="2266" w:type="dxa"/>
          </w:tcPr>
          <w:p w14:paraId="1B77089A" w14:textId="77777777" w:rsidR="003E03C2" w:rsidRPr="00FD758D" w:rsidRDefault="00FD758D" w:rsidP="000B05B1">
            <w:pPr>
              <w:suppressAutoHyphens/>
              <w:spacing w:after="0" w:line="240" w:lineRule="auto"/>
              <w:contextualSpacing/>
              <w:rPr>
                <w:rFonts w:cstheme="minorHAnsi"/>
                <w:color w:val="000000" w:themeColor="text1"/>
              </w:rPr>
            </w:pPr>
            <w:r w:rsidRPr="00FD758D">
              <w:rPr>
                <w:rFonts w:cstheme="minorHAnsi"/>
                <w:color w:val="000000" w:themeColor="text1"/>
              </w:rPr>
              <w:lastRenderedPageBreak/>
              <w:t>DocData.java</w:t>
            </w:r>
          </w:p>
          <w:p w14:paraId="2063ACA7" w14:textId="7FDA37AB" w:rsidR="00FD758D" w:rsidRPr="00FD758D" w:rsidRDefault="00FD758D" w:rsidP="000B05B1">
            <w:pPr>
              <w:suppressAutoHyphens/>
              <w:spacing w:after="0" w:line="240" w:lineRule="auto"/>
              <w:contextualSpacing/>
              <w:rPr>
                <w:rFonts w:cstheme="minorHAnsi"/>
                <w:color w:val="000000" w:themeColor="text1"/>
              </w:rPr>
            </w:pPr>
            <w:r w:rsidRPr="00FD758D">
              <w:rPr>
                <w:rFonts w:cstheme="minorHAnsi"/>
                <w:color w:val="000000" w:themeColor="text1"/>
              </w:rPr>
              <w:t>Line 27</w:t>
            </w:r>
          </w:p>
        </w:tc>
        <w:tc>
          <w:tcPr>
            <w:tcW w:w="4029" w:type="dxa"/>
          </w:tcPr>
          <w:p w14:paraId="00A03968" w14:textId="77777777" w:rsidR="009332BE" w:rsidRDefault="00CA7DD1" w:rsidP="00CA7DD1">
            <w:pPr>
              <w:suppressAutoHyphens/>
              <w:spacing w:after="0" w:line="240" w:lineRule="auto"/>
              <w:contextualSpacing/>
              <w:rPr>
                <w:rFonts w:ascii="Courier New" w:hAnsi="Courier New" w:cs="Courier New"/>
                <w:color w:val="000000" w:themeColor="text1"/>
              </w:rPr>
            </w:pPr>
            <w:r w:rsidRPr="00CA7DD1">
              <w:rPr>
                <w:rFonts w:ascii="Courier New" w:hAnsi="Courier New" w:cs="Courier New"/>
                <w:color w:val="000000" w:themeColor="text1"/>
              </w:rPr>
              <w:t>Connection</w:t>
            </w:r>
            <w:r w:rsidR="00487974" w:rsidRPr="00487974">
              <w:rPr>
                <w:rFonts w:ascii="Courier New" w:hAnsi="Courier New" w:cs="Courier New"/>
                <w:color w:val="000000" w:themeColor="text1"/>
              </w:rPr>
              <w:t xml:space="preserve"> </w:t>
            </w:r>
            <w:r w:rsidRPr="00CA7DD1">
              <w:rPr>
                <w:rFonts w:ascii="Courier New" w:hAnsi="Courier New" w:cs="Courier New"/>
                <w:color w:val="000000" w:themeColor="text1"/>
                <w:u w:val="single"/>
              </w:rPr>
              <w:t>con</w:t>
            </w:r>
            <w:r w:rsidR="00487974" w:rsidRPr="00487974">
              <w:rPr>
                <w:rFonts w:ascii="Courier New" w:hAnsi="Courier New" w:cs="Courier New"/>
                <w:color w:val="000000" w:themeColor="text1"/>
                <w:u w:val="single"/>
              </w:rPr>
              <w:t xml:space="preserve"> </w:t>
            </w:r>
            <w:r w:rsidRPr="00CA7DD1">
              <w:rPr>
                <w:rFonts w:ascii="Courier New" w:hAnsi="Courier New" w:cs="Courier New"/>
                <w:color w:val="000000" w:themeColor="text1"/>
              </w:rPr>
              <w:t>=</w:t>
            </w:r>
            <w:r w:rsidR="00487974" w:rsidRPr="00487974">
              <w:rPr>
                <w:rFonts w:ascii="Courier New" w:hAnsi="Courier New" w:cs="Courier New"/>
                <w:color w:val="000000" w:themeColor="text1"/>
              </w:rPr>
              <w:t xml:space="preserve"> </w:t>
            </w:r>
          </w:p>
          <w:p w14:paraId="5D2B91F4" w14:textId="6D195A0B" w:rsidR="00CA7DD1" w:rsidRPr="00487974" w:rsidRDefault="00CA7DD1" w:rsidP="00CA7DD1">
            <w:pPr>
              <w:suppressAutoHyphens/>
              <w:spacing w:after="0" w:line="240" w:lineRule="auto"/>
              <w:contextualSpacing/>
              <w:rPr>
                <w:rFonts w:ascii="Courier New" w:hAnsi="Courier New" w:cs="Courier New"/>
                <w:i/>
                <w:iCs/>
                <w:color w:val="000000" w:themeColor="text1"/>
              </w:rPr>
            </w:pPr>
            <w:proofErr w:type="spellStart"/>
            <w:r w:rsidRPr="00CA7DD1">
              <w:rPr>
                <w:rFonts w:ascii="Courier New" w:hAnsi="Courier New" w:cs="Courier New"/>
                <w:color w:val="000000" w:themeColor="text1"/>
              </w:rPr>
              <w:t>DriverManager.</w:t>
            </w:r>
            <w:r w:rsidRPr="00CA7DD1">
              <w:rPr>
                <w:rFonts w:ascii="Courier New" w:hAnsi="Courier New" w:cs="Courier New"/>
                <w:i/>
                <w:iCs/>
                <w:color w:val="000000" w:themeColor="text1"/>
              </w:rPr>
              <w:t>getConnection</w:t>
            </w:r>
            <w:proofErr w:type="spellEnd"/>
          </w:p>
          <w:p w14:paraId="76D872DA" w14:textId="77777777" w:rsidR="009332BE" w:rsidRDefault="00CA7DD1" w:rsidP="00CA7DD1">
            <w:pPr>
              <w:suppressAutoHyphens/>
              <w:spacing w:after="0" w:line="240" w:lineRule="auto"/>
              <w:contextualSpacing/>
              <w:rPr>
                <w:rFonts w:ascii="Courier New" w:hAnsi="Courier New" w:cs="Courier New"/>
                <w:color w:val="000000" w:themeColor="text1"/>
              </w:rPr>
            </w:pPr>
            <w:r w:rsidRPr="00CA7DD1">
              <w:rPr>
                <w:rFonts w:ascii="Courier New" w:hAnsi="Courier New" w:cs="Courier New"/>
                <w:color w:val="000000" w:themeColor="text1"/>
              </w:rPr>
              <w:t>("</w:t>
            </w:r>
            <w:proofErr w:type="spellStart"/>
            <w:proofErr w:type="gramStart"/>
            <w:r w:rsidRPr="00CA7DD1">
              <w:rPr>
                <w:rFonts w:ascii="Courier New" w:hAnsi="Courier New" w:cs="Courier New"/>
                <w:color w:val="000000" w:themeColor="text1"/>
              </w:rPr>
              <w:t>jdbc:mysql</w:t>
            </w:r>
            <w:proofErr w:type="spellEnd"/>
            <w:r w:rsidRPr="00CA7DD1">
              <w:rPr>
                <w:rFonts w:ascii="Courier New" w:hAnsi="Courier New" w:cs="Courier New"/>
                <w:color w:val="000000" w:themeColor="text1"/>
              </w:rPr>
              <w:t>://localhost:3306/test</w:t>
            </w:r>
            <w:proofErr w:type="gramEnd"/>
            <w:r w:rsidRPr="00CA7DD1">
              <w:rPr>
                <w:rFonts w:ascii="Courier New" w:hAnsi="Courier New" w:cs="Courier New"/>
                <w:color w:val="000000" w:themeColor="text1"/>
              </w:rPr>
              <w:t>",</w:t>
            </w:r>
          </w:p>
          <w:p w14:paraId="493CD545" w14:textId="1DC7035B" w:rsidR="00CA7DD1" w:rsidRPr="00CA7DD1" w:rsidRDefault="00CA7DD1" w:rsidP="00CA7DD1">
            <w:pPr>
              <w:suppressAutoHyphens/>
              <w:spacing w:after="0" w:line="240" w:lineRule="auto"/>
              <w:contextualSpacing/>
              <w:rPr>
                <w:rFonts w:ascii="Courier New" w:hAnsi="Courier New" w:cs="Courier New"/>
                <w:color w:val="000000" w:themeColor="text1"/>
              </w:rPr>
            </w:pPr>
            <w:r w:rsidRPr="00CA7DD1">
              <w:rPr>
                <w:rFonts w:ascii="Courier New" w:hAnsi="Courier New" w:cs="Courier New"/>
                <w:color w:val="000000" w:themeColor="text1"/>
              </w:rPr>
              <w:t>"</w:t>
            </w:r>
            <w:proofErr w:type="spellStart"/>
            <w:r w:rsidRPr="00CA7DD1">
              <w:rPr>
                <w:rFonts w:ascii="Courier New" w:hAnsi="Courier New" w:cs="Courier New"/>
                <w:color w:val="000000" w:themeColor="text1"/>
              </w:rPr>
              <w:t>root","root</w:t>
            </w:r>
            <w:proofErr w:type="spellEnd"/>
            <w:r w:rsidRPr="00CA7DD1">
              <w:rPr>
                <w:rFonts w:ascii="Courier New" w:hAnsi="Courier New" w:cs="Courier New"/>
                <w:color w:val="000000" w:themeColor="text1"/>
              </w:rPr>
              <w:t>"</w:t>
            </w:r>
            <w:proofErr w:type="gramStart"/>
            <w:r w:rsidRPr="00CA7DD1">
              <w:rPr>
                <w:rFonts w:ascii="Courier New" w:hAnsi="Courier New" w:cs="Courier New"/>
                <w:color w:val="000000" w:themeColor="text1"/>
              </w:rPr>
              <w:t>);</w:t>
            </w:r>
            <w:proofErr w:type="gramEnd"/>
          </w:p>
          <w:p w14:paraId="2AE34CB3" w14:textId="630FE5CB" w:rsidR="003E03C2" w:rsidRPr="00FD758D" w:rsidRDefault="003E03C2" w:rsidP="000B05B1">
            <w:pPr>
              <w:suppressAutoHyphens/>
              <w:spacing w:after="0" w:line="240" w:lineRule="auto"/>
              <w:contextualSpacing/>
              <w:rPr>
                <w:rFonts w:cstheme="minorHAnsi"/>
                <w:color w:val="000000" w:themeColor="text1"/>
              </w:rPr>
            </w:pPr>
          </w:p>
        </w:tc>
        <w:tc>
          <w:tcPr>
            <w:tcW w:w="3055" w:type="dxa"/>
          </w:tcPr>
          <w:p w14:paraId="6D02342F" w14:textId="397D0394" w:rsidR="003E03C2" w:rsidRPr="00CD5127" w:rsidRDefault="00CD5127" w:rsidP="000B05B1">
            <w:pPr>
              <w:suppressAutoHyphens/>
              <w:spacing w:after="0" w:line="240" w:lineRule="auto"/>
              <w:contextualSpacing/>
              <w:rPr>
                <w:rFonts w:cstheme="minorHAnsi"/>
                <w:color w:val="000000" w:themeColor="text1"/>
              </w:rPr>
            </w:pPr>
            <w:r>
              <w:rPr>
                <w:rFonts w:cstheme="minorHAnsi"/>
                <w:color w:val="000000" w:themeColor="text1"/>
              </w:rPr>
              <w:t>The username and password of the database is hard coded</w:t>
            </w:r>
            <w:r w:rsidR="00627642">
              <w:rPr>
                <w:rFonts w:cstheme="minorHAnsi"/>
                <w:color w:val="000000" w:themeColor="text1"/>
              </w:rPr>
              <w:t>. Anyone who gets access to the code base, or even sees</w:t>
            </w:r>
            <w:r w:rsidR="00F63506">
              <w:rPr>
                <w:rFonts w:cstheme="minorHAnsi"/>
                <w:color w:val="000000" w:themeColor="text1"/>
              </w:rPr>
              <w:t xml:space="preserve"> it</w:t>
            </w:r>
            <w:r w:rsidR="00BE10A7">
              <w:rPr>
                <w:rFonts w:cstheme="minorHAnsi"/>
                <w:color w:val="000000" w:themeColor="text1"/>
              </w:rPr>
              <w:t xml:space="preserve">, will have access to the database and </w:t>
            </w:r>
            <w:r w:rsidR="00384439">
              <w:rPr>
                <w:rFonts w:cstheme="minorHAnsi"/>
                <w:color w:val="000000" w:themeColor="text1"/>
              </w:rPr>
              <w:t>all its</w:t>
            </w:r>
            <w:r w:rsidR="00BE10A7">
              <w:rPr>
                <w:rFonts w:cstheme="minorHAnsi"/>
                <w:color w:val="000000" w:themeColor="text1"/>
              </w:rPr>
              <w:t xml:space="preserve"> information.</w:t>
            </w:r>
            <w:r w:rsidR="00D05EEF">
              <w:rPr>
                <w:rFonts w:cstheme="minorHAnsi"/>
                <w:color w:val="000000" w:themeColor="text1"/>
              </w:rPr>
              <w:t xml:space="preserve"> Plus, the username and password are still set to the defaults, so they are easily </w:t>
            </w:r>
            <w:r w:rsidR="005E5ADD">
              <w:rPr>
                <w:rFonts w:cstheme="minorHAnsi"/>
                <w:color w:val="000000" w:themeColor="text1"/>
              </w:rPr>
              <w:t>guessed.</w:t>
            </w:r>
          </w:p>
        </w:tc>
      </w:tr>
      <w:tr w:rsidR="003E03C2" w14:paraId="271B610F" w14:textId="77777777" w:rsidTr="009332BE">
        <w:trPr>
          <w:trHeight w:val="861"/>
        </w:trPr>
        <w:tc>
          <w:tcPr>
            <w:tcW w:w="2266" w:type="dxa"/>
          </w:tcPr>
          <w:p w14:paraId="4DBCB6BC" w14:textId="2B5B5741" w:rsidR="00384439" w:rsidRPr="00FD758D" w:rsidRDefault="00384439" w:rsidP="00384439">
            <w:pPr>
              <w:suppressAutoHyphens/>
              <w:spacing w:after="0" w:line="240" w:lineRule="auto"/>
              <w:contextualSpacing/>
              <w:rPr>
                <w:rFonts w:cstheme="minorHAnsi"/>
                <w:color w:val="000000" w:themeColor="text1"/>
              </w:rPr>
            </w:pPr>
            <w:r w:rsidRPr="00FD758D">
              <w:rPr>
                <w:rFonts w:cstheme="minorHAnsi"/>
                <w:color w:val="000000" w:themeColor="text1"/>
              </w:rPr>
              <w:t>DocData.java</w:t>
            </w:r>
            <w:r w:rsidR="002A2731">
              <w:rPr>
                <w:rFonts w:cstheme="minorHAnsi"/>
                <w:color w:val="000000" w:themeColor="text1"/>
              </w:rPr>
              <w:t xml:space="preserve"> – line 21</w:t>
            </w:r>
          </w:p>
          <w:p w14:paraId="36925092" w14:textId="33D67BCB" w:rsidR="003E03C2" w:rsidRDefault="00F97BC4" w:rsidP="00384439">
            <w:pPr>
              <w:suppressAutoHyphens/>
              <w:spacing w:after="0" w:line="240" w:lineRule="auto"/>
              <w:contextualSpacing/>
              <w:rPr>
                <w:rFonts w:cstheme="minorHAnsi"/>
                <w:color w:val="000000" w:themeColor="text1"/>
              </w:rPr>
            </w:pPr>
            <w:r>
              <w:rPr>
                <w:rFonts w:cstheme="minorHAnsi"/>
                <w:color w:val="000000" w:themeColor="text1"/>
              </w:rPr>
              <w:t>Customer.java</w:t>
            </w:r>
            <w:r w:rsidR="00F7069F">
              <w:rPr>
                <w:rFonts w:cstheme="minorHAnsi"/>
                <w:color w:val="000000" w:themeColor="text1"/>
              </w:rPr>
              <w:t xml:space="preserve"> -</w:t>
            </w:r>
            <w:r>
              <w:rPr>
                <w:rFonts w:cstheme="minorHAnsi"/>
                <w:color w:val="000000" w:themeColor="text1"/>
              </w:rPr>
              <w:t xml:space="preserve"> </w:t>
            </w:r>
            <w:r w:rsidR="008C1287">
              <w:rPr>
                <w:rFonts w:cstheme="minorHAnsi"/>
                <w:color w:val="000000" w:themeColor="text1"/>
              </w:rPr>
              <w:t>lines 3, 4, 5, 7</w:t>
            </w:r>
          </w:p>
          <w:p w14:paraId="40E35E80" w14:textId="35B102CA" w:rsidR="008C1287" w:rsidRDefault="00F57188" w:rsidP="00384439">
            <w:pPr>
              <w:suppressAutoHyphens/>
              <w:spacing w:after="0" w:line="240" w:lineRule="auto"/>
              <w:contextualSpacing/>
              <w:rPr>
                <w:rFonts w:cstheme="minorHAnsi"/>
                <w:color w:val="000000" w:themeColor="text1"/>
              </w:rPr>
            </w:pPr>
            <w:r>
              <w:rPr>
                <w:rFonts w:cstheme="minorHAnsi"/>
                <w:color w:val="000000" w:themeColor="text1"/>
              </w:rPr>
              <w:t>myDateTime.java</w:t>
            </w:r>
            <w:r w:rsidR="00F7069F">
              <w:rPr>
                <w:rFonts w:cstheme="minorHAnsi"/>
                <w:color w:val="000000" w:themeColor="text1"/>
              </w:rPr>
              <w:t xml:space="preserve"> -</w:t>
            </w:r>
            <w:r>
              <w:rPr>
                <w:rFonts w:cstheme="minorHAnsi"/>
                <w:color w:val="000000" w:themeColor="text1"/>
              </w:rPr>
              <w:t xml:space="preserve"> lines</w:t>
            </w:r>
            <w:r w:rsidR="00B90487">
              <w:rPr>
                <w:rFonts w:cstheme="minorHAnsi"/>
                <w:color w:val="000000" w:themeColor="text1"/>
              </w:rPr>
              <w:t xml:space="preserve"> 4, 9</w:t>
            </w:r>
          </w:p>
          <w:p w14:paraId="28DF5FB7" w14:textId="29B9BE22" w:rsidR="00B90487" w:rsidRDefault="00B90487" w:rsidP="00384439">
            <w:pPr>
              <w:suppressAutoHyphens/>
              <w:spacing w:after="0" w:line="240" w:lineRule="auto"/>
              <w:contextualSpacing/>
              <w:rPr>
                <w:rFonts w:cstheme="minorHAnsi"/>
                <w:b/>
                <w:bCs/>
                <w:color w:val="000000" w:themeColor="text1"/>
              </w:rPr>
            </w:pPr>
          </w:p>
        </w:tc>
        <w:tc>
          <w:tcPr>
            <w:tcW w:w="4029" w:type="dxa"/>
          </w:tcPr>
          <w:p w14:paraId="25309498" w14:textId="47591F91" w:rsidR="003E03C2" w:rsidRPr="00817465" w:rsidRDefault="00DE0B16" w:rsidP="000B05B1">
            <w:pPr>
              <w:suppressAutoHyphens/>
              <w:spacing w:after="0" w:line="240" w:lineRule="auto"/>
              <w:contextualSpacing/>
              <w:rPr>
                <w:rFonts w:ascii="Courier New" w:hAnsi="Courier New" w:cs="Courier New"/>
                <w:color w:val="000000" w:themeColor="text1"/>
              </w:rPr>
            </w:pPr>
            <w:r w:rsidRPr="00817465">
              <w:rPr>
                <w:rFonts w:ascii="Courier New" w:hAnsi="Courier New" w:cs="Courier New"/>
                <w:color w:val="000000" w:themeColor="text1"/>
              </w:rPr>
              <w:t>public void</w:t>
            </w:r>
            <w:r w:rsidR="002B0E5C">
              <w:rPr>
                <w:rFonts w:ascii="Courier New" w:hAnsi="Courier New" w:cs="Courier New"/>
                <w:color w:val="000000" w:themeColor="text1"/>
              </w:rPr>
              <w:t xml:space="preserve"> </w:t>
            </w:r>
            <w:proofErr w:type="spellStart"/>
            <w:r w:rsidRPr="002B0E5C">
              <w:rPr>
                <w:rFonts w:ascii="Courier New" w:hAnsi="Courier New" w:cs="Courier New"/>
                <w:color w:val="000000" w:themeColor="text1"/>
                <w:highlight w:val="yellow"/>
              </w:rPr>
              <w:t>read_</w:t>
            </w:r>
            <w:proofErr w:type="gramStart"/>
            <w:r w:rsidRPr="002B0E5C">
              <w:rPr>
                <w:rFonts w:ascii="Courier New" w:hAnsi="Courier New" w:cs="Courier New"/>
                <w:color w:val="000000" w:themeColor="text1"/>
                <w:highlight w:val="yellow"/>
              </w:rPr>
              <w:t>document</w:t>
            </w:r>
            <w:proofErr w:type="spellEnd"/>
            <w:r w:rsidRPr="00817465">
              <w:rPr>
                <w:rFonts w:ascii="Courier New" w:hAnsi="Courier New" w:cs="Courier New"/>
                <w:color w:val="000000" w:themeColor="text1"/>
              </w:rPr>
              <w:t>(</w:t>
            </w:r>
            <w:proofErr w:type="gramEnd"/>
            <w:r w:rsidRPr="00817465">
              <w:rPr>
                <w:rFonts w:ascii="Courier New" w:hAnsi="Courier New" w:cs="Courier New"/>
                <w:color w:val="000000" w:themeColor="text1"/>
              </w:rPr>
              <w:t>String key, String value)</w:t>
            </w:r>
          </w:p>
          <w:p w14:paraId="4ADF1C1E" w14:textId="77777777" w:rsidR="00DE0B16" w:rsidRPr="00817465" w:rsidRDefault="003B1D68" w:rsidP="000B05B1">
            <w:pPr>
              <w:suppressAutoHyphens/>
              <w:spacing w:after="0" w:line="240" w:lineRule="auto"/>
              <w:contextualSpacing/>
              <w:rPr>
                <w:rFonts w:ascii="Courier New" w:hAnsi="Courier New" w:cs="Courier New"/>
                <w:color w:val="000000" w:themeColor="text1"/>
              </w:rPr>
            </w:pPr>
            <w:r w:rsidRPr="00817465">
              <w:rPr>
                <w:rFonts w:ascii="Courier New" w:hAnsi="Courier New" w:cs="Courier New"/>
                <w:color w:val="000000" w:themeColor="text1"/>
              </w:rPr>
              <w:t xml:space="preserve">public class </w:t>
            </w:r>
            <w:r w:rsidRPr="002B0E5C">
              <w:rPr>
                <w:rFonts w:ascii="Courier New" w:hAnsi="Courier New" w:cs="Courier New"/>
                <w:color w:val="000000" w:themeColor="text1"/>
                <w:highlight w:val="yellow"/>
              </w:rPr>
              <w:t>customer</w:t>
            </w:r>
            <w:r w:rsidRPr="00817465">
              <w:rPr>
                <w:rFonts w:ascii="Courier New" w:hAnsi="Courier New" w:cs="Courier New"/>
                <w:color w:val="000000" w:themeColor="text1"/>
              </w:rPr>
              <w:t xml:space="preserve"> {</w:t>
            </w:r>
          </w:p>
          <w:p w14:paraId="461E444F" w14:textId="1069E8CB" w:rsidR="003B1D68" w:rsidRPr="003B1D68" w:rsidRDefault="003B1D68" w:rsidP="003B1D68">
            <w:pPr>
              <w:suppressAutoHyphens/>
              <w:spacing w:after="0" w:line="240" w:lineRule="auto"/>
              <w:contextualSpacing/>
              <w:rPr>
                <w:rFonts w:ascii="Courier New" w:hAnsi="Courier New" w:cs="Courier New"/>
                <w:color w:val="000000" w:themeColor="text1"/>
              </w:rPr>
            </w:pPr>
            <w:r w:rsidRPr="003B1D68">
              <w:rPr>
                <w:rFonts w:ascii="Courier New" w:hAnsi="Courier New" w:cs="Courier New"/>
                <w:color w:val="000000" w:themeColor="text1"/>
              </w:rPr>
              <w:t xml:space="preserve">private int </w:t>
            </w:r>
            <w:proofErr w:type="spellStart"/>
            <w:r w:rsidRPr="003B1D68">
              <w:rPr>
                <w:rFonts w:ascii="Courier New" w:hAnsi="Courier New" w:cs="Courier New"/>
                <w:color w:val="000000" w:themeColor="text1"/>
                <w:highlight w:val="yellow"/>
              </w:rPr>
              <w:t>account_</w:t>
            </w:r>
            <w:proofErr w:type="gramStart"/>
            <w:r w:rsidRPr="003B1D68">
              <w:rPr>
                <w:rFonts w:ascii="Courier New" w:hAnsi="Courier New" w:cs="Courier New"/>
                <w:color w:val="000000" w:themeColor="text1"/>
                <w:highlight w:val="yellow"/>
              </w:rPr>
              <w:t>number</w:t>
            </w:r>
            <w:proofErr w:type="spellEnd"/>
            <w:r w:rsidRPr="003B1D68">
              <w:rPr>
                <w:rFonts w:ascii="Courier New" w:hAnsi="Courier New" w:cs="Courier New"/>
                <w:color w:val="000000" w:themeColor="text1"/>
              </w:rPr>
              <w:t>;</w:t>
            </w:r>
            <w:proofErr w:type="gramEnd"/>
          </w:p>
          <w:p w14:paraId="3ED1F813" w14:textId="0D71A82E" w:rsidR="003B1D68" w:rsidRPr="003B1D68" w:rsidRDefault="003B1D68" w:rsidP="003B1D68">
            <w:pPr>
              <w:suppressAutoHyphens/>
              <w:spacing w:after="0" w:line="240" w:lineRule="auto"/>
              <w:contextualSpacing/>
              <w:rPr>
                <w:rFonts w:ascii="Courier New" w:hAnsi="Courier New" w:cs="Courier New"/>
                <w:color w:val="000000" w:themeColor="text1"/>
              </w:rPr>
            </w:pPr>
            <w:r w:rsidRPr="003B1D68">
              <w:rPr>
                <w:rFonts w:ascii="Courier New" w:hAnsi="Courier New" w:cs="Courier New"/>
                <w:color w:val="000000" w:themeColor="text1"/>
              </w:rPr>
              <w:t xml:space="preserve">int </w:t>
            </w:r>
            <w:proofErr w:type="spellStart"/>
            <w:r w:rsidRPr="003B1D68">
              <w:rPr>
                <w:rFonts w:ascii="Courier New" w:hAnsi="Courier New" w:cs="Courier New"/>
                <w:color w:val="000000" w:themeColor="text1"/>
                <w:highlight w:val="yellow"/>
              </w:rPr>
              <w:t>account_</w:t>
            </w:r>
            <w:proofErr w:type="gramStart"/>
            <w:r w:rsidRPr="003B1D68">
              <w:rPr>
                <w:rFonts w:ascii="Courier New" w:hAnsi="Courier New" w:cs="Courier New"/>
                <w:color w:val="000000" w:themeColor="text1"/>
                <w:highlight w:val="yellow"/>
              </w:rPr>
              <w:t>balance</w:t>
            </w:r>
            <w:proofErr w:type="spellEnd"/>
            <w:r w:rsidRPr="003B1D68">
              <w:rPr>
                <w:rFonts w:ascii="Courier New" w:hAnsi="Courier New" w:cs="Courier New"/>
                <w:color w:val="000000" w:themeColor="text1"/>
              </w:rPr>
              <w:t>;</w:t>
            </w:r>
            <w:proofErr w:type="gramEnd"/>
          </w:p>
          <w:p w14:paraId="1826B8D6" w14:textId="5C4D946C" w:rsidR="003B1D68" w:rsidRPr="00817465" w:rsidRDefault="003B1D68" w:rsidP="003B1D68">
            <w:pPr>
              <w:suppressAutoHyphens/>
              <w:spacing w:after="0" w:line="240" w:lineRule="auto"/>
              <w:contextualSpacing/>
              <w:rPr>
                <w:rFonts w:ascii="Courier New" w:hAnsi="Courier New" w:cs="Courier New"/>
                <w:color w:val="000000" w:themeColor="text1"/>
              </w:rPr>
            </w:pPr>
            <w:r w:rsidRPr="003B1D68">
              <w:rPr>
                <w:rFonts w:ascii="Courier New" w:hAnsi="Courier New" w:cs="Courier New"/>
                <w:color w:val="000000" w:themeColor="text1"/>
              </w:rPr>
              <w:t xml:space="preserve">public int </w:t>
            </w:r>
            <w:proofErr w:type="spellStart"/>
            <w:proofErr w:type="gramStart"/>
            <w:r w:rsidRPr="003B1D68">
              <w:rPr>
                <w:rFonts w:ascii="Courier New" w:hAnsi="Courier New" w:cs="Courier New"/>
                <w:color w:val="000000" w:themeColor="text1"/>
                <w:highlight w:val="yellow"/>
              </w:rPr>
              <w:t>showInfo</w:t>
            </w:r>
            <w:proofErr w:type="spellEnd"/>
            <w:r w:rsidRPr="003B1D68">
              <w:rPr>
                <w:rFonts w:ascii="Courier New" w:hAnsi="Courier New" w:cs="Courier New"/>
                <w:color w:val="000000" w:themeColor="text1"/>
              </w:rPr>
              <w:t>(</w:t>
            </w:r>
            <w:proofErr w:type="gramEnd"/>
            <w:r w:rsidRPr="003B1D68">
              <w:rPr>
                <w:rFonts w:ascii="Courier New" w:hAnsi="Courier New" w:cs="Courier New"/>
                <w:color w:val="000000" w:themeColor="text1"/>
              </w:rPr>
              <w:t>) {</w:t>
            </w:r>
          </w:p>
          <w:p w14:paraId="0C417FC8" w14:textId="4F5E3C51" w:rsidR="003B1D68" w:rsidRPr="00817465" w:rsidRDefault="003B1D68" w:rsidP="003B1D68">
            <w:pPr>
              <w:suppressAutoHyphens/>
              <w:spacing w:after="0" w:line="240" w:lineRule="auto"/>
              <w:contextualSpacing/>
              <w:rPr>
                <w:rFonts w:ascii="Courier New" w:hAnsi="Courier New" w:cs="Courier New"/>
                <w:color w:val="000000" w:themeColor="text1"/>
              </w:rPr>
            </w:pPr>
            <w:r w:rsidRPr="00817465">
              <w:rPr>
                <w:rFonts w:ascii="Courier New" w:hAnsi="Courier New" w:cs="Courier New"/>
                <w:color w:val="000000" w:themeColor="text1"/>
              </w:rPr>
              <w:t xml:space="preserve">public class </w:t>
            </w:r>
            <w:r w:rsidRPr="002B0E5C">
              <w:rPr>
                <w:rFonts w:ascii="Courier New" w:hAnsi="Courier New" w:cs="Courier New"/>
                <w:color w:val="000000" w:themeColor="text1"/>
                <w:highlight w:val="yellow"/>
              </w:rPr>
              <w:t>myDateTime</w:t>
            </w:r>
            <w:r w:rsidRPr="00817465">
              <w:rPr>
                <w:rFonts w:ascii="Courier New" w:hAnsi="Courier New" w:cs="Courier New"/>
                <w:color w:val="000000" w:themeColor="text1"/>
              </w:rPr>
              <w:t xml:space="preserve"> {</w:t>
            </w:r>
          </w:p>
          <w:p w14:paraId="2E2FD461" w14:textId="0EA4DCFA" w:rsidR="003B1D68" w:rsidRPr="003B1D68" w:rsidRDefault="00817465" w:rsidP="003B1D68">
            <w:pPr>
              <w:suppressAutoHyphens/>
              <w:spacing w:after="0" w:line="240" w:lineRule="auto"/>
              <w:contextualSpacing/>
              <w:rPr>
                <w:rFonts w:ascii="Courier New" w:hAnsi="Courier New" w:cs="Courier New"/>
                <w:color w:val="000000" w:themeColor="text1"/>
              </w:rPr>
            </w:pPr>
            <w:proofErr w:type="spellStart"/>
            <w:proofErr w:type="gramStart"/>
            <w:r w:rsidRPr="002B0E5C">
              <w:rPr>
                <w:rFonts w:ascii="Courier New" w:hAnsi="Courier New" w:cs="Courier New"/>
                <w:color w:val="000000" w:themeColor="text1"/>
                <w:highlight w:val="yellow"/>
              </w:rPr>
              <w:t>retrieveDateTime</w:t>
            </w:r>
            <w:proofErr w:type="spellEnd"/>
            <w:r w:rsidRPr="00817465">
              <w:rPr>
                <w:rFonts w:ascii="Courier New" w:hAnsi="Courier New" w:cs="Courier New"/>
                <w:color w:val="000000" w:themeColor="text1"/>
              </w:rPr>
              <w:t>(</w:t>
            </w:r>
            <w:proofErr w:type="gramEnd"/>
            <w:r w:rsidRPr="00817465">
              <w:rPr>
                <w:rFonts w:ascii="Courier New" w:hAnsi="Courier New" w:cs="Courier New"/>
                <w:color w:val="000000" w:themeColor="text1"/>
              </w:rPr>
              <w:t>) {</w:t>
            </w:r>
          </w:p>
          <w:p w14:paraId="1C67C008" w14:textId="08C39628" w:rsidR="003B1D68" w:rsidRDefault="003B1D68" w:rsidP="000B05B1">
            <w:pPr>
              <w:suppressAutoHyphens/>
              <w:spacing w:after="0" w:line="240" w:lineRule="auto"/>
              <w:contextualSpacing/>
              <w:rPr>
                <w:rFonts w:cstheme="minorHAnsi"/>
                <w:b/>
                <w:bCs/>
                <w:color w:val="000000" w:themeColor="text1"/>
              </w:rPr>
            </w:pPr>
          </w:p>
        </w:tc>
        <w:tc>
          <w:tcPr>
            <w:tcW w:w="3055" w:type="dxa"/>
          </w:tcPr>
          <w:p w14:paraId="533EB07F" w14:textId="1928AAA9" w:rsidR="003E03C2" w:rsidRPr="002B0E5C" w:rsidRDefault="002B0E5C" w:rsidP="000B05B1">
            <w:pPr>
              <w:suppressAutoHyphens/>
              <w:spacing w:after="0" w:line="240" w:lineRule="auto"/>
              <w:contextualSpacing/>
              <w:rPr>
                <w:rFonts w:cstheme="minorHAnsi"/>
                <w:color w:val="000000" w:themeColor="text1"/>
              </w:rPr>
            </w:pPr>
            <w:r>
              <w:rPr>
                <w:rFonts w:cstheme="minorHAnsi"/>
                <w:color w:val="000000" w:themeColor="text1"/>
              </w:rPr>
              <w:t xml:space="preserve">These are all examples of </w:t>
            </w:r>
            <w:r w:rsidR="00A97BE9">
              <w:rPr>
                <w:rFonts w:cstheme="minorHAnsi"/>
                <w:color w:val="000000" w:themeColor="text1"/>
              </w:rPr>
              <w:t>poor naming conventions and code quality. Having consistent naming conventions</w:t>
            </w:r>
            <w:r w:rsidR="00FC0357">
              <w:rPr>
                <w:rFonts w:cstheme="minorHAnsi"/>
                <w:color w:val="000000" w:themeColor="text1"/>
              </w:rPr>
              <w:t xml:space="preserve"> helps you code be more readable (to you and others)</w:t>
            </w:r>
            <w:r w:rsidR="00CE3F78">
              <w:rPr>
                <w:rFonts w:cstheme="minorHAnsi"/>
                <w:color w:val="000000" w:themeColor="text1"/>
              </w:rPr>
              <w:t xml:space="preserve">. It helps you easily </w:t>
            </w:r>
            <w:r w:rsidR="00AA5DAA">
              <w:rPr>
                <w:rFonts w:cstheme="minorHAnsi"/>
                <w:color w:val="000000" w:themeColor="text1"/>
              </w:rPr>
              <w:t>differentiate items by their names</w:t>
            </w:r>
            <w:r w:rsidR="00E95662">
              <w:rPr>
                <w:rFonts w:cstheme="minorHAnsi"/>
                <w:color w:val="000000" w:themeColor="text1"/>
              </w:rPr>
              <w:t xml:space="preserve"> </w:t>
            </w:r>
            <w:r w:rsidR="00613FF7">
              <w:rPr>
                <w:rFonts w:cstheme="minorHAnsi"/>
                <w:color w:val="000000" w:themeColor="text1"/>
              </w:rPr>
              <w:fldChar w:fldCharType="begin"/>
            </w:r>
            <w:r w:rsidR="00613FF7">
              <w:rPr>
                <w:rFonts w:cstheme="minorHAnsi"/>
                <w:color w:val="000000" w:themeColor="text1"/>
              </w:rPr>
              <w:instrText xml:space="preserve"> ADDIN ZOTERO_ITEM CSL_CITATION {"citationID":"HmfZeyJ5","properties":{"formattedCitation":"({\\i{}Some Reasons Why You Should Follow Naming Conventions}, 2021)","plainCitation":"(Some Reasons Why You Should Follow Naming Conventions, 2021)","noteIndex":0},"citationItems":[{"id":1,"uris":["http://zotero.org/users/local/KvJxL8TU/items/SC443ACB"],"itemData":{"id":1,"type":"webpage","abstract":"Writing clean and readable code is not an easy task. It requires you to keep reading about good pract...","container-title":"DEV Community","language":"en","title":"Some Reasons Why You Should Follow Naming Conventions","URL":"https://dev.to/amrsaeedhosny/some-reasons-why-you-should-follow-naming-conventions-3k33","accessed":{"date-parts":[["2025",11,16]]},"issued":{"date-parts":[["2021",1,15]]}}}],"schema":"https://github.com/citation-style-language/schema/raw/master/csl-citation.json"} </w:instrText>
            </w:r>
            <w:r w:rsidR="00613FF7">
              <w:rPr>
                <w:rFonts w:cstheme="minorHAnsi"/>
                <w:color w:val="000000" w:themeColor="text1"/>
              </w:rPr>
              <w:fldChar w:fldCharType="separate"/>
            </w:r>
            <w:r w:rsidR="00613FF7" w:rsidRPr="00613FF7">
              <w:rPr>
                <w:rFonts w:ascii="Calibri" w:hAnsi="Calibri" w:cs="Calibri"/>
              </w:rPr>
              <w:t>(</w:t>
            </w:r>
            <w:r w:rsidR="00613FF7" w:rsidRPr="00613FF7">
              <w:rPr>
                <w:rFonts w:ascii="Calibri" w:hAnsi="Calibri" w:cs="Calibri"/>
                <w:i/>
                <w:iCs/>
              </w:rPr>
              <w:t>Some Reasons Why You Should Follow Naming Conventions</w:t>
            </w:r>
            <w:r w:rsidR="00613FF7" w:rsidRPr="00613FF7">
              <w:rPr>
                <w:rFonts w:ascii="Calibri" w:hAnsi="Calibri" w:cs="Calibri"/>
              </w:rPr>
              <w:t>, 2021)</w:t>
            </w:r>
            <w:r w:rsidR="00613FF7">
              <w:rPr>
                <w:rFonts w:cstheme="minorHAnsi"/>
                <w:color w:val="000000" w:themeColor="text1"/>
              </w:rPr>
              <w:fldChar w:fldCharType="end"/>
            </w:r>
          </w:p>
        </w:tc>
      </w:tr>
      <w:tr w:rsidR="003E03C2" w14:paraId="7BB321EE" w14:textId="77777777" w:rsidTr="009332BE">
        <w:trPr>
          <w:trHeight w:val="842"/>
        </w:trPr>
        <w:tc>
          <w:tcPr>
            <w:tcW w:w="2266" w:type="dxa"/>
          </w:tcPr>
          <w:p w14:paraId="31AF1555" w14:textId="77777777" w:rsidR="00E86170" w:rsidRDefault="004E5907" w:rsidP="000B05B1">
            <w:pPr>
              <w:suppressAutoHyphens/>
              <w:spacing w:after="0" w:line="240" w:lineRule="auto"/>
              <w:contextualSpacing/>
              <w:rPr>
                <w:rFonts w:cstheme="minorHAnsi"/>
                <w:color w:val="000000" w:themeColor="text1"/>
              </w:rPr>
            </w:pPr>
            <w:r>
              <w:rPr>
                <w:rFonts w:cstheme="minorHAnsi"/>
                <w:color w:val="000000" w:themeColor="text1"/>
              </w:rPr>
              <w:t>myDateTime.java</w:t>
            </w:r>
            <w:r w:rsidR="00F7069F">
              <w:rPr>
                <w:rFonts w:cstheme="minorHAnsi"/>
                <w:color w:val="000000" w:themeColor="text1"/>
              </w:rPr>
              <w:t xml:space="preserve"> - </w:t>
            </w:r>
            <w:r w:rsidR="00E86170">
              <w:rPr>
                <w:rFonts w:cstheme="minorHAnsi"/>
                <w:color w:val="000000" w:themeColor="text1"/>
              </w:rPr>
              <w:t>line 14</w:t>
            </w:r>
          </w:p>
          <w:p w14:paraId="606756E3" w14:textId="34AACC70" w:rsidR="00F7069F" w:rsidRPr="004E5907" w:rsidRDefault="00BC1A5B" w:rsidP="000B05B1">
            <w:pPr>
              <w:suppressAutoHyphens/>
              <w:spacing w:after="0" w:line="240" w:lineRule="auto"/>
              <w:contextualSpacing/>
              <w:rPr>
                <w:rFonts w:cstheme="minorHAnsi"/>
                <w:color w:val="000000" w:themeColor="text1"/>
              </w:rPr>
            </w:pPr>
            <w:r>
              <w:rPr>
                <w:rFonts w:cstheme="minorHAnsi"/>
                <w:color w:val="000000" w:themeColor="text1"/>
              </w:rPr>
              <w:t>customer.java – line 12</w:t>
            </w:r>
          </w:p>
        </w:tc>
        <w:tc>
          <w:tcPr>
            <w:tcW w:w="4029" w:type="dxa"/>
          </w:tcPr>
          <w:p w14:paraId="7FCA4E5D" w14:textId="63448F3E" w:rsidR="001037F6" w:rsidRPr="00BC1A5B" w:rsidRDefault="001037F6" w:rsidP="001037F6">
            <w:pPr>
              <w:suppressAutoHyphens/>
              <w:spacing w:after="0" w:line="240" w:lineRule="auto"/>
              <w:contextualSpacing/>
              <w:rPr>
                <w:rFonts w:ascii="Courier New" w:hAnsi="Courier New" w:cs="Courier New"/>
                <w:color w:val="000000" w:themeColor="text1"/>
              </w:rPr>
            </w:pPr>
            <w:r w:rsidRPr="00BC1A5B">
              <w:rPr>
                <w:rFonts w:ascii="Courier New" w:hAnsi="Courier New" w:cs="Courier New"/>
                <w:color w:val="000000" w:themeColor="text1"/>
              </w:rPr>
              <w:t xml:space="preserve">void </w:t>
            </w:r>
            <w:proofErr w:type="spellStart"/>
            <w:proofErr w:type="gramStart"/>
            <w:r w:rsidRPr="00BC1A5B">
              <w:rPr>
                <w:rFonts w:ascii="Courier New" w:hAnsi="Courier New" w:cs="Courier New"/>
                <w:color w:val="000000" w:themeColor="text1"/>
              </w:rPr>
              <w:t>setMyDateTime</w:t>
            </w:r>
            <w:proofErr w:type="spellEnd"/>
            <w:r w:rsidRPr="00BC1A5B">
              <w:rPr>
                <w:rFonts w:ascii="Courier New" w:hAnsi="Courier New" w:cs="Courier New"/>
                <w:color w:val="000000" w:themeColor="text1"/>
              </w:rPr>
              <w:t>(</w:t>
            </w:r>
            <w:proofErr w:type="gramEnd"/>
            <w:r w:rsidRPr="00BC1A5B">
              <w:rPr>
                <w:rFonts w:ascii="Courier New" w:hAnsi="Courier New" w:cs="Courier New"/>
                <w:color w:val="000000" w:themeColor="text1"/>
              </w:rPr>
              <w:t xml:space="preserve">int seconds, int minutes, int </w:t>
            </w:r>
            <w:proofErr w:type="gramStart"/>
            <w:r w:rsidRPr="00BC1A5B">
              <w:rPr>
                <w:rFonts w:ascii="Courier New" w:hAnsi="Courier New" w:cs="Courier New"/>
                <w:color w:val="000000" w:themeColor="text1"/>
              </w:rPr>
              <w:t>hour) {</w:t>
            </w:r>
            <w:proofErr w:type="gramEnd"/>
          </w:p>
          <w:p w14:paraId="0F2D5101" w14:textId="1ADCC6A7" w:rsidR="001037F6" w:rsidRPr="00BC1A5B" w:rsidRDefault="004B5D06" w:rsidP="001037F6">
            <w:pPr>
              <w:suppressAutoHyphens/>
              <w:spacing w:after="0" w:line="240" w:lineRule="auto"/>
              <w:contextualSpacing/>
              <w:rPr>
                <w:rFonts w:ascii="Courier New" w:hAnsi="Courier New" w:cs="Courier New"/>
                <w:color w:val="000000" w:themeColor="text1"/>
              </w:rPr>
            </w:pPr>
            <w:r>
              <w:rPr>
                <w:rFonts w:ascii="Courier New" w:hAnsi="Courier New" w:cs="Courier New"/>
                <w:color w:val="000000" w:themeColor="text1"/>
              </w:rPr>
              <w:t xml:space="preserve">  </w:t>
            </w:r>
            <w:r w:rsidR="001037F6" w:rsidRPr="00BC1A5B">
              <w:rPr>
                <w:rFonts w:ascii="Courier New" w:hAnsi="Courier New" w:cs="Courier New"/>
                <w:color w:val="000000" w:themeColor="text1"/>
              </w:rPr>
              <w:t xml:space="preserve">/* implement accessor </w:t>
            </w:r>
            <w:r>
              <w:rPr>
                <w:rFonts w:ascii="Courier New" w:hAnsi="Courier New" w:cs="Courier New"/>
                <w:color w:val="000000" w:themeColor="text1"/>
              </w:rPr>
              <w:t xml:space="preserve">    </w:t>
            </w:r>
            <w:r w:rsidR="001037F6" w:rsidRPr="00BC1A5B">
              <w:rPr>
                <w:rFonts w:ascii="Courier New" w:hAnsi="Courier New" w:cs="Courier New"/>
                <w:color w:val="000000" w:themeColor="text1"/>
              </w:rPr>
              <w:t>method */</w:t>
            </w:r>
          </w:p>
          <w:p w14:paraId="7DB8FFFA" w14:textId="77777777" w:rsidR="003E03C2" w:rsidRPr="00BC1A5B" w:rsidRDefault="001037F6" w:rsidP="001037F6">
            <w:pPr>
              <w:suppressAutoHyphens/>
              <w:spacing w:after="0" w:line="240" w:lineRule="auto"/>
              <w:contextualSpacing/>
              <w:rPr>
                <w:rFonts w:ascii="Courier New" w:hAnsi="Courier New" w:cs="Courier New"/>
                <w:color w:val="000000" w:themeColor="text1"/>
              </w:rPr>
            </w:pPr>
            <w:r w:rsidRPr="00BC1A5B">
              <w:rPr>
                <w:rFonts w:ascii="Courier New" w:hAnsi="Courier New" w:cs="Courier New"/>
                <w:color w:val="000000" w:themeColor="text1"/>
              </w:rPr>
              <w:t>}</w:t>
            </w:r>
          </w:p>
          <w:p w14:paraId="66490004" w14:textId="5A040E90" w:rsidR="00BC1A5B" w:rsidRPr="00BC1A5B" w:rsidRDefault="00BC1A5B" w:rsidP="00BC1A5B">
            <w:pPr>
              <w:suppressAutoHyphens/>
              <w:spacing w:after="0" w:line="240" w:lineRule="auto"/>
              <w:contextualSpacing/>
              <w:rPr>
                <w:rFonts w:ascii="Courier New" w:hAnsi="Courier New" w:cs="Courier New"/>
                <w:color w:val="000000" w:themeColor="text1"/>
              </w:rPr>
            </w:pPr>
            <w:r w:rsidRPr="00BC1A5B">
              <w:rPr>
                <w:rFonts w:ascii="Courier New" w:hAnsi="Courier New" w:cs="Courier New"/>
                <w:color w:val="000000" w:themeColor="text1"/>
              </w:rPr>
              <w:t xml:space="preserve">public void </w:t>
            </w:r>
            <w:proofErr w:type="gramStart"/>
            <w:r w:rsidRPr="00BC1A5B">
              <w:rPr>
                <w:rFonts w:ascii="Courier New" w:hAnsi="Courier New" w:cs="Courier New"/>
                <w:color w:val="000000" w:themeColor="text1"/>
              </w:rPr>
              <w:t>deposit(</w:t>
            </w:r>
            <w:proofErr w:type="gramEnd"/>
            <w:r w:rsidRPr="00BC1A5B">
              <w:rPr>
                <w:rFonts w:ascii="Courier New" w:hAnsi="Courier New" w:cs="Courier New"/>
                <w:color w:val="000000" w:themeColor="text1"/>
              </w:rPr>
              <w:t xml:space="preserve">int </w:t>
            </w:r>
            <w:proofErr w:type="gramStart"/>
            <w:r w:rsidRPr="00BC1A5B">
              <w:rPr>
                <w:rFonts w:ascii="Courier New" w:hAnsi="Courier New" w:cs="Courier New"/>
                <w:color w:val="000000" w:themeColor="text1"/>
              </w:rPr>
              <w:t>a) {</w:t>
            </w:r>
            <w:proofErr w:type="gramEnd"/>
          </w:p>
          <w:p w14:paraId="1992922A" w14:textId="56C838F6" w:rsidR="00BC1A5B" w:rsidRPr="00BC1A5B" w:rsidRDefault="004B5D06" w:rsidP="00BC1A5B">
            <w:pPr>
              <w:suppressAutoHyphens/>
              <w:spacing w:after="0" w:line="240" w:lineRule="auto"/>
              <w:contextualSpacing/>
              <w:rPr>
                <w:rFonts w:ascii="Courier New" w:hAnsi="Courier New" w:cs="Courier New"/>
                <w:color w:val="000000" w:themeColor="text1"/>
              </w:rPr>
            </w:pPr>
            <w:r>
              <w:rPr>
                <w:rFonts w:ascii="Courier New" w:hAnsi="Courier New" w:cs="Courier New"/>
                <w:color w:val="000000" w:themeColor="text1"/>
              </w:rPr>
              <w:t xml:space="preserve">  </w:t>
            </w:r>
            <w:proofErr w:type="spellStart"/>
            <w:r w:rsidR="00BC1A5B" w:rsidRPr="00BC1A5B">
              <w:rPr>
                <w:rFonts w:ascii="Courier New" w:hAnsi="Courier New" w:cs="Courier New"/>
                <w:color w:val="000000" w:themeColor="text1"/>
              </w:rPr>
              <w:t>account_balance</w:t>
            </w:r>
            <w:proofErr w:type="spellEnd"/>
            <w:r w:rsidR="00BC1A5B" w:rsidRPr="00BC1A5B">
              <w:rPr>
                <w:rFonts w:ascii="Courier New" w:hAnsi="Courier New" w:cs="Courier New"/>
                <w:color w:val="000000" w:themeColor="text1"/>
              </w:rPr>
              <w:t xml:space="preserve"> = </w:t>
            </w:r>
            <w:r>
              <w:rPr>
                <w:rFonts w:ascii="Courier New" w:hAnsi="Courier New" w:cs="Courier New"/>
                <w:color w:val="000000" w:themeColor="text1"/>
              </w:rPr>
              <w:t xml:space="preserve">    </w:t>
            </w:r>
            <w:proofErr w:type="spellStart"/>
            <w:r w:rsidR="00BC1A5B" w:rsidRPr="00BC1A5B">
              <w:rPr>
                <w:rFonts w:ascii="Courier New" w:hAnsi="Courier New" w:cs="Courier New"/>
                <w:color w:val="000000" w:themeColor="text1"/>
              </w:rPr>
              <w:t>account_balance</w:t>
            </w:r>
            <w:proofErr w:type="spellEnd"/>
            <w:r w:rsidR="00BC1A5B" w:rsidRPr="00BC1A5B">
              <w:rPr>
                <w:rFonts w:ascii="Courier New" w:hAnsi="Courier New" w:cs="Courier New"/>
                <w:color w:val="000000" w:themeColor="text1"/>
              </w:rPr>
              <w:t xml:space="preserve"> + </w:t>
            </w:r>
            <w:proofErr w:type="gramStart"/>
            <w:r w:rsidR="00BC1A5B" w:rsidRPr="00BC1A5B">
              <w:rPr>
                <w:rFonts w:ascii="Courier New" w:hAnsi="Courier New" w:cs="Courier New"/>
                <w:color w:val="000000" w:themeColor="text1"/>
              </w:rPr>
              <w:t>a;</w:t>
            </w:r>
            <w:proofErr w:type="gramEnd"/>
          </w:p>
          <w:p w14:paraId="26FE20A3" w14:textId="5B97B76A" w:rsidR="00BC1A5B" w:rsidRPr="00BC1A5B" w:rsidRDefault="00BC1A5B" w:rsidP="00BC1A5B">
            <w:pPr>
              <w:suppressAutoHyphens/>
              <w:spacing w:after="0" w:line="240" w:lineRule="auto"/>
              <w:contextualSpacing/>
              <w:rPr>
                <w:rFonts w:ascii="Courier New" w:hAnsi="Courier New" w:cs="Courier New"/>
                <w:color w:val="000000" w:themeColor="text1"/>
              </w:rPr>
            </w:pPr>
            <w:r w:rsidRPr="00BC1A5B">
              <w:rPr>
                <w:rFonts w:ascii="Courier New" w:hAnsi="Courier New" w:cs="Courier New"/>
                <w:color w:val="000000" w:themeColor="text1"/>
              </w:rPr>
              <w:t>}</w:t>
            </w:r>
          </w:p>
          <w:p w14:paraId="777D2584" w14:textId="41C6DF41" w:rsidR="00BC1A5B" w:rsidRPr="00BC1A5B" w:rsidRDefault="00BC1A5B" w:rsidP="001037F6">
            <w:pPr>
              <w:suppressAutoHyphens/>
              <w:spacing w:after="0" w:line="240" w:lineRule="auto"/>
              <w:contextualSpacing/>
              <w:rPr>
                <w:rFonts w:ascii="Courier New" w:hAnsi="Courier New" w:cs="Courier New"/>
                <w:color w:val="000000" w:themeColor="text1"/>
              </w:rPr>
            </w:pPr>
          </w:p>
        </w:tc>
        <w:tc>
          <w:tcPr>
            <w:tcW w:w="3055" w:type="dxa"/>
          </w:tcPr>
          <w:p w14:paraId="17153E1B" w14:textId="0A8E27D1" w:rsidR="003E03C2" w:rsidRPr="001037F6" w:rsidRDefault="00A17A6A" w:rsidP="000B05B1">
            <w:pPr>
              <w:suppressAutoHyphens/>
              <w:spacing w:after="0" w:line="240" w:lineRule="auto"/>
              <w:contextualSpacing/>
              <w:rPr>
                <w:rFonts w:cstheme="minorHAnsi"/>
                <w:color w:val="000000" w:themeColor="text1"/>
              </w:rPr>
            </w:pPr>
            <w:r>
              <w:rPr>
                <w:rFonts w:cstheme="minorHAnsi"/>
                <w:color w:val="000000" w:themeColor="text1"/>
              </w:rPr>
              <w:t xml:space="preserve">There is no input validation on </w:t>
            </w:r>
            <w:r w:rsidR="00A23ED6">
              <w:rPr>
                <w:rFonts w:cstheme="minorHAnsi"/>
                <w:color w:val="000000" w:themeColor="text1"/>
              </w:rPr>
              <w:t xml:space="preserve">functions </w:t>
            </w:r>
            <w:r w:rsidR="0077611E">
              <w:rPr>
                <w:rFonts w:cstheme="minorHAnsi"/>
                <w:color w:val="000000" w:themeColor="text1"/>
              </w:rPr>
              <w:t>parameters. It could cause deposits that are negative or times that do not exist</w:t>
            </w:r>
            <w:r w:rsidR="00276CE3">
              <w:rPr>
                <w:rFonts w:cstheme="minorHAnsi"/>
                <w:color w:val="000000" w:themeColor="text1"/>
              </w:rPr>
              <w:t>.</w:t>
            </w:r>
          </w:p>
        </w:tc>
      </w:tr>
      <w:tr w:rsidR="003E03C2" w14:paraId="1FBCDAF9" w14:textId="77777777" w:rsidTr="009332BE">
        <w:trPr>
          <w:trHeight w:val="861"/>
        </w:trPr>
        <w:tc>
          <w:tcPr>
            <w:tcW w:w="2266" w:type="dxa"/>
          </w:tcPr>
          <w:p w14:paraId="552B5D83" w14:textId="77777777" w:rsidR="003E03C2" w:rsidRDefault="004F71A3" w:rsidP="000B05B1">
            <w:pPr>
              <w:suppressAutoHyphens/>
              <w:spacing w:after="0" w:line="240" w:lineRule="auto"/>
              <w:contextualSpacing/>
              <w:rPr>
                <w:rFonts w:cstheme="minorHAnsi"/>
                <w:color w:val="000000" w:themeColor="text1"/>
              </w:rPr>
            </w:pPr>
            <w:r>
              <w:rPr>
                <w:rFonts w:cstheme="minorHAnsi"/>
                <w:color w:val="000000" w:themeColor="text1"/>
              </w:rPr>
              <w:t>DocData.java</w:t>
            </w:r>
          </w:p>
          <w:p w14:paraId="2229B0A8" w14:textId="65D17A7E" w:rsidR="006D78DD" w:rsidRPr="004F71A3" w:rsidRDefault="006D78DD" w:rsidP="000B05B1">
            <w:pPr>
              <w:suppressAutoHyphens/>
              <w:spacing w:after="0" w:line="240" w:lineRule="auto"/>
              <w:contextualSpacing/>
              <w:rPr>
                <w:rFonts w:cstheme="minorHAnsi"/>
                <w:color w:val="000000" w:themeColor="text1"/>
              </w:rPr>
            </w:pPr>
            <w:r>
              <w:rPr>
                <w:rFonts w:cstheme="minorHAnsi"/>
                <w:color w:val="000000" w:themeColor="text1"/>
              </w:rPr>
              <w:t>Line 2</w:t>
            </w:r>
            <w:r w:rsidR="00714097">
              <w:rPr>
                <w:rFonts w:cstheme="minorHAnsi"/>
                <w:color w:val="000000" w:themeColor="text1"/>
              </w:rPr>
              <w:t>6</w:t>
            </w:r>
          </w:p>
        </w:tc>
        <w:tc>
          <w:tcPr>
            <w:tcW w:w="4029" w:type="dxa"/>
          </w:tcPr>
          <w:p w14:paraId="2926026C" w14:textId="14B39202" w:rsidR="006B7F4A" w:rsidRPr="00226F5B" w:rsidRDefault="006D78DD" w:rsidP="006B7F4A">
            <w:pPr>
              <w:suppressAutoHyphens/>
              <w:spacing w:after="0" w:line="240" w:lineRule="auto"/>
              <w:contextualSpacing/>
              <w:rPr>
                <w:rFonts w:ascii="Courier New" w:hAnsi="Courier New" w:cs="Courier New"/>
                <w:color w:val="000000" w:themeColor="text1"/>
              </w:rPr>
            </w:pPr>
            <w:r w:rsidRPr="00226F5B">
              <w:rPr>
                <w:rFonts w:ascii="Courier New" w:hAnsi="Courier New" w:cs="Courier New"/>
                <w:color w:val="000000" w:themeColor="text1"/>
              </w:rPr>
              <w:t>Connection con</w:t>
            </w:r>
            <w:r w:rsidR="00EB0FAC" w:rsidRPr="00226F5B">
              <w:rPr>
                <w:rFonts w:ascii="Courier New" w:hAnsi="Courier New" w:cs="Courier New"/>
                <w:color w:val="000000" w:themeColor="text1"/>
              </w:rPr>
              <w:t xml:space="preserve"> = </w:t>
            </w:r>
            <w:proofErr w:type="spellStart"/>
            <w:r w:rsidRPr="00226F5B">
              <w:rPr>
                <w:rFonts w:ascii="Courier New" w:hAnsi="Courier New" w:cs="Courier New"/>
                <w:color w:val="000000" w:themeColor="text1"/>
              </w:rPr>
              <w:t>DriverManager.getConnection</w:t>
            </w:r>
            <w:proofErr w:type="spellEnd"/>
            <w:proofErr w:type="gramStart"/>
            <w:r w:rsidRPr="00226F5B">
              <w:rPr>
                <w:rFonts w:ascii="Courier New" w:hAnsi="Courier New" w:cs="Courier New"/>
                <w:color w:val="000000" w:themeColor="text1"/>
              </w:rPr>
              <w:t>(  "</w:t>
            </w:r>
            <w:proofErr w:type="spellStart"/>
            <w:r w:rsidRPr="00226F5B">
              <w:rPr>
                <w:rFonts w:ascii="Courier New" w:hAnsi="Courier New" w:cs="Courier New"/>
                <w:color w:val="000000" w:themeColor="text1"/>
              </w:rPr>
              <w:t>jdbc:mysql</w:t>
            </w:r>
            <w:proofErr w:type="spellEnd"/>
            <w:r w:rsidRPr="00226F5B">
              <w:rPr>
                <w:rFonts w:ascii="Courier New" w:hAnsi="Courier New" w:cs="Courier New"/>
                <w:color w:val="000000" w:themeColor="text1"/>
              </w:rPr>
              <w:t>://localhost:3306/</w:t>
            </w:r>
            <w:proofErr w:type="spellStart"/>
            <w:r w:rsidRPr="00226F5B">
              <w:rPr>
                <w:rFonts w:ascii="Courier New" w:hAnsi="Courier New" w:cs="Courier New"/>
                <w:color w:val="000000" w:themeColor="text1"/>
              </w:rPr>
              <w:t>test","root","root</w:t>
            </w:r>
            <w:proofErr w:type="spellEnd"/>
            <w:proofErr w:type="gramEnd"/>
            <w:r w:rsidRPr="00226F5B">
              <w:rPr>
                <w:rFonts w:ascii="Courier New" w:hAnsi="Courier New" w:cs="Courier New"/>
                <w:color w:val="000000" w:themeColor="text1"/>
              </w:rPr>
              <w:t>"</w:t>
            </w:r>
            <w:proofErr w:type="gramStart"/>
            <w:r w:rsidRPr="00226F5B">
              <w:rPr>
                <w:rFonts w:ascii="Courier New" w:hAnsi="Courier New" w:cs="Courier New"/>
                <w:color w:val="000000" w:themeColor="text1"/>
              </w:rPr>
              <w:t>);</w:t>
            </w:r>
            <w:proofErr w:type="gramEnd"/>
          </w:p>
          <w:p w14:paraId="346AE6FD" w14:textId="306E6ECE" w:rsidR="003E03C2" w:rsidRPr="006D78DD" w:rsidRDefault="003E03C2" w:rsidP="006D78DD">
            <w:pPr>
              <w:suppressAutoHyphens/>
              <w:spacing w:after="0" w:line="240" w:lineRule="auto"/>
              <w:contextualSpacing/>
              <w:rPr>
                <w:rFonts w:cstheme="minorHAnsi"/>
                <w:color w:val="000000" w:themeColor="text1"/>
              </w:rPr>
            </w:pPr>
          </w:p>
        </w:tc>
        <w:tc>
          <w:tcPr>
            <w:tcW w:w="3055" w:type="dxa"/>
          </w:tcPr>
          <w:p w14:paraId="042C361B" w14:textId="279EEB0E" w:rsidR="003E03C2" w:rsidRPr="006B7F4A" w:rsidRDefault="006B7F4A" w:rsidP="000B05B1">
            <w:pPr>
              <w:suppressAutoHyphens/>
              <w:spacing w:after="0" w:line="240" w:lineRule="auto"/>
              <w:contextualSpacing/>
              <w:rPr>
                <w:rFonts w:cstheme="minorHAnsi"/>
                <w:color w:val="000000" w:themeColor="text1"/>
              </w:rPr>
            </w:pPr>
            <w:r w:rsidRPr="006B7F4A">
              <w:rPr>
                <w:rFonts w:cstheme="minorHAnsi"/>
                <w:color w:val="000000" w:themeColor="text1"/>
              </w:rPr>
              <w:t>This connection i</w:t>
            </w:r>
            <w:r>
              <w:rPr>
                <w:rFonts w:cstheme="minorHAnsi"/>
                <w:color w:val="000000" w:themeColor="text1"/>
              </w:rPr>
              <w:t xml:space="preserve">s never </w:t>
            </w:r>
            <w:proofErr w:type="gramStart"/>
            <w:r>
              <w:rPr>
                <w:rFonts w:cstheme="minorHAnsi"/>
                <w:color w:val="000000" w:themeColor="text1"/>
              </w:rPr>
              <w:t>closed</w:t>
            </w:r>
            <w:proofErr w:type="gramEnd"/>
            <w:r w:rsidR="008C6163">
              <w:rPr>
                <w:rFonts w:cstheme="minorHAnsi"/>
                <w:color w:val="000000" w:themeColor="text1"/>
              </w:rPr>
              <w:t xml:space="preserve"> which will cause a connection leak. </w:t>
            </w:r>
            <w:r w:rsidR="002B35B6">
              <w:rPr>
                <w:rFonts w:cstheme="minorHAnsi"/>
                <w:color w:val="000000" w:themeColor="text1"/>
              </w:rPr>
              <w:t xml:space="preserve">This will eventually </w:t>
            </w:r>
            <w:proofErr w:type="gramStart"/>
            <w:r w:rsidR="002B35B6">
              <w:rPr>
                <w:rFonts w:cstheme="minorHAnsi"/>
                <w:color w:val="000000" w:themeColor="text1"/>
              </w:rPr>
              <w:t>use</w:t>
            </w:r>
            <w:proofErr w:type="gramEnd"/>
            <w:r w:rsidR="002B35B6">
              <w:rPr>
                <w:rFonts w:cstheme="minorHAnsi"/>
                <w:color w:val="000000" w:themeColor="text1"/>
              </w:rPr>
              <w:t xml:space="preserve"> all the connections to your database (the connection pool) and </w:t>
            </w:r>
            <w:r w:rsidR="00226F5B">
              <w:rPr>
                <w:rFonts w:cstheme="minorHAnsi"/>
                <w:color w:val="000000" w:themeColor="text1"/>
              </w:rPr>
              <w:t xml:space="preserve">new connections will not be able to be made. This could </w:t>
            </w:r>
            <w:r w:rsidR="00512BB5">
              <w:rPr>
                <w:rFonts w:cstheme="minorHAnsi"/>
                <w:color w:val="000000" w:themeColor="text1"/>
              </w:rPr>
              <w:t xml:space="preserve">lead to a </w:t>
            </w:r>
            <w:proofErr w:type="gramStart"/>
            <w:r w:rsidR="00512BB5">
              <w:rPr>
                <w:rFonts w:cstheme="minorHAnsi"/>
                <w:color w:val="000000" w:themeColor="text1"/>
              </w:rPr>
              <w:t>Denial of Service</w:t>
            </w:r>
            <w:proofErr w:type="gramEnd"/>
            <w:r w:rsidR="00512BB5">
              <w:rPr>
                <w:rFonts w:cstheme="minorHAnsi"/>
                <w:color w:val="000000" w:themeColor="text1"/>
              </w:rPr>
              <w:t xml:space="preserve"> attack.</w:t>
            </w:r>
          </w:p>
        </w:tc>
      </w:tr>
      <w:tr w:rsidR="003E03C2" w14:paraId="4D34E188" w14:textId="77777777" w:rsidTr="009332BE">
        <w:trPr>
          <w:trHeight w:val="842"/>
        </w:trPr>
        <w:tc>
          <w:tcPr>
            <w:tcW w:w="2266" w:type="dxa"/>
          </w:tcPr>
          <w:p w14:paraId="0D809B80" w14:textId="77777777" w:rsidR="005310DF" w:rsidRDefault="005310DF" w:rsidP="005310DF">
            <w:pPr>
              <w:suppressAutoHyphens/>
              <w:spacing w:after="0" w:line="240" w:lineRule="auto"/>
              <w:contextualSpacing/>
              <w:rPr>
                <w:rFonts w:cstheme="minorHAnsi"/>
                <w:color w:val="000000" w:themeColor="text1"/>
              </w:rPr>
            </w:pPr>
            <w:r>
              <w:rPr>
                <w:rFonts w:cstheme="minorHAnsi"/>
                <w:color w:val="000000" w:themeColor="text1"/>
              </w:rPr>
              <w:t>DocData.java</w:t>
            </w:r>
          </w:p>
          <w:p w14:paraId="76942D2B" w14:textId="77777777" w:rsidR="003E03C2" w:rsidRDefault="005310DF" w:rsidP="005310DF">
            <w:pPr>
              <w:suppressAutoHyphens/>
              <w:spacing w:after="0" w:line="240" w:lineRule="auto"/>
              <w:contextualSpacing/>
              <w:rPr>
                <w:rFonts w:cstheme="minorHAnsi"/>
                <w:color w:val="000000" w:themeColor="text1"/>
              </w:rPr>
            </w:pPr>
            <w:r>
              <w:rPr>
                <w:rFonts w:cstheme="minorHAnsi"/>
                <w:color w:val="000000" w:themeColor="text1"/>
              </w:rPr>
              <w:t>Line 30</w:t>
            </w:r>
          </w:p>
          <w:p w14:paraId="2B293988" w14:textId="5A7FFFB8" w:rsidR="00774C68" w:rsidRDefault="00774C68" w:rsidP="005310DF">
            <w:pPr>
              <w:suppressAutoHyphens/>
              <w:spacing w:after="0" w:line="240" w:lineRule="auto"/>
              <w:contextualSpacing/>
              <w:rPr>
                <w:rFonts w:cstheme="minorHAnsi"/>
                <w:b/>
                <w:bCs/>
                <w:color w:val="000000" w:themeColor="text1"/>
              </w:rPr>
            </w:pPr>
            <w:r>
              <w:rPr>
                <w:rFonts w:cstheme="minorHAnsi"/>
                <w:color w:val="000000" w:themeColor="text1"/>
              </w:rPr>
              <w:t>(</w:t>
            </w:r>
            <w:proofErr w:type="gramStart"/>
            <w:r>
              <w:rPr>
                <w:rFonts w:cstheme="minorHAnsi"/>
                <w:color w:val="000000" w:themeColor="text1"/>
              </w:rPr>
              <w:t>Also</w:t>
            </w:r>
            <w:proofErr w:type="gramEnd"/>
            <w:r>
              <w:rPr>
                <w:rFonts w:cstheme="minorHAnsi"/>
                <w:color w:val="000000" w:themeColor="text1"/>
              </w:rPr>
              <w:t xml:space="preserve"> pretty much every file and method)</w:t>
            </w:r>
          </w:p>
        </w:tc>
        <w:tc>
          <w:tcPr>
            <w:tcW w:w="4029" w:type="dxa"/>
          </w:tcPr>
          <w:p w14:paraId="6790DD49" w14:textId="50BB21C4" w:rsidR="003E03C2" w:rsidRPr="00C13A21" w:rsidRDefault="005310DF" w:rsidP="000B05B1">
            <w:pPr>
              <w:suppressAutoHyphens/>
              <w:spacing w:after="0" w:line="240" w:lineRule="auto"/>
              <w:contextualSpacing/>
              <w:rPr>
                <w:rFonts w:ascii="Courier New" w:hAnsi="Courier New" w:cs="Courier New"/>
                <w:color w:val="000000" w:themeColor="text1"/>
              </w:rPr>
            </w:pPr>
            <w:proofErr w:type="spellStart"/>
            <w:proofErr w:type="gramStart"/>
            <w:r w:rsidRPr="00C13A21">
              <w:rPr>
                <w:rFonts w:ascii="Courier New" w:hAnsi="Courier New" w:cs="Courier New"/>
                <w:color w:val="000000" w:themeColor="text1"/>
              </w:rPr>
              <w:t>e.printStackTrace</w:t>
            </w:r>
            <w:proofErr w:type="spellEnd"/>
            <w:proofErr w:type="gramEnd"/>
            <w:r w:rsidRPr="00C13A21">
              <w:rPr>
                <w:rFonts w:ascii="Courier New" w:hAnsi="Courier New" w:cs="Courier New"/>
                <w:color w:val="000000" w:themeColor="text1"/>
              </w:rPr>
              <w:t>();</w:t>
            </w:r>
          </w:p>
        </w:tc>
        <w:tc>
          <w:tcPr>
            <w:tcW w:w="3055" w:type="dxa"/>
          </w:tcPr>
          <w:p w14:paraId="3B863347" w14:textId="76F4FC25" w:rsidR="003E03C2" w:rsidRPr="00C13A21" w:rsidRDefault="00C13A21" w:rsidP="000B05B1">
            <w:pPr>
              <w:suppressAutoHyphens/>
              <w:spacing w:after="0" w:line="240" w:lineRule="auto"/>
              <w:contextualSpacing/>
              <w:rPr>
                <w:rFonts w:cstheme="minorHAnsi"/>
                <w:color w:val="000000" w:themeColor="text1"/>
              </w:rPr>
            </w:pPr>
            <w:r>
              <w:rPr>
                <w:rFonts w:cstheme="minorHAnsi"/>
                <w:color w:val="000000" w:themeColor="text1"/>
              </w:rPr>
              <w:t xml:space="preserve">This is not proper logging. </w:t>
            </w:r>
            <w:r w:rsidR="008571B9">
              <w:rPr>
                <w:rFonts w:cstheme="minorHAnsi"/>
                <w:color w:val="000000" w:themeColor="text1"/>
              </w:rPr>
              <w:t xml:space="preserve">This is an issue because proper logging lets you analyze </w:t>
            </w:r>
            <w:r w:rsidR="006521F3">
              <w:rPr>
                <w:rFonts w:cstheme="minorHAnsi"/>
                <w:color w:val="000000" w:themeColor="text1"/>
              </w:rPr>
              <w:t xml:space="preserve">what happened if </w:t>
            </w:r>
            <w:r w:rsidR="00B836D3">
              <w:rPr>
                <w:rFonts w:cstheme="minorHAnsi"/>
                <w:color w:val="000000" w:themeColor="text1"/>
              </w:rPr>
              <w:t>an attack or even just a bug was discovered</w:t>
            </w:r>
            <w:r w:rsidR="00774C68">
              <w:rPr>
                <w:rFonts w:cstheme="minorHAnsi"/>
                <w:color w:val="000000" w:themeColor="text1"/>
              </w:rPr>
              <w:t>.</w:t>
            </w:r>
          </w:p>
        </w:tc>
      </w:tr>
      <w:tr w:rsidR="00774C68" w14:paraId="3EB54DF9" w14:textId="77777777" w:rsidTr="009332BE">
        <w:trPr>
          <w:trHeight w:val="842"/>
        </w:trPr>
        <w:tc>
          <w:tcPr>
            <w:tcW w:w="2266" w:type="dxa"/>
          </w:tcPr>
          <w:p w14:paraId="3C256633" w14:textId="77777777" w:rsidR="00774C68" w:rsidRDefault="00947D68" w:rsidP="005310DF">
            <w:pPr>
              <w:suppressAutoHyphens/>
              <w:spacing w:after="0" w:line="240" w:lineRule="auto"/>
              <w:contextualSpacing/>
              <w:rPr>
                <w:rFonts w:cstheme="minorHAnsi"/>
                <w:color w:val="000000" w:themeColor="text1"/>
              </w:rPr>
            </w:pPr>
            <w:r>
              <w:rPr>
                <w:rFonts w:cstheme="minorHAnsi"/>
                <w:color w:val="000000" w:themeColor="text1"/>
              </w:rPr>
              <w:t>CRUD.java</w:t>
            </w:r>
          </w:p>
          <w:p w14:paraId="2D70651E" w14:textId="6AD9D398" w:rsidR="00BF79C4" w:rsidRDefault="00BF79C4" w:rsidP="005310DF">
            <w:pPr>
              <w:suppressAutoHyphens/>
              <w:spacing w:after="0" w:line="240" w:lineRule="auto"/>
              <w:contextualSpacing/>
              <w:rPr>
                <w:rFonts w:cstheme="minorHAnsi"/>
                <w:color w:val="000000" w:themeColor="text1"/>
              </w:rPr>
            </w:pPr>
            <w:r>
              <w:rPr>
                <w:rFonts w:cstheme="minorHAnsi"/>
                <w:color w:val="000000" w:themeColor="text1"/>
              </w:rPr>
              <w:t>Lines 7 and 12</w:t>
            </w:r>
          </w:p>
        </w:tc>
        <w:tc>
          <w:tcPr>
            <w:tcW w:w="4029" w:type="dxa"/>
          </w:tcPr>
          <w:p w14:paraId="4C50D24F" w14:textId="78582D2F" w:rsidR="004B5D06" w:rsidRDefault="004B5D06" w:rsidP="004B5D06">
            <w:pPr>
              <w:suppressAutoHyphens/>
              <w:spacing w:after="0" w:line="240" w:lineRule="auto"/>
              <w:contextualSpacing/>
              <w:rPr>
                <w:rFonts w:ascii="Courier New" w:hAnsi="Courier New" w:cs="Courier New"/>
                <w:color w:val="000000" w:themeColor="text1"/>
              </w:rPr>
            </w:pPr>
            <w:r w:rsidRPr="004B5D06">
              <w:rPr>
                <w:rFonts w:ascii="Courier New" w:hAnsi="Courier New" w:cs="Courier New"/>
                <w:color w:val="000000" w:themeColor="text1"/>
              </w:rPr>
              <w:t xml:space="preserve">public </w:t>
            </w:r>
            <w:proofErr w:type="gramStart"/>
            <w:r w:rsidRPr="004B5D06">
              <w:rPr>
                <w:rFonts w:ascii="Courier New" w:hAnsi="Courier New" w:cs="Courier New"/>
                <w:color w:val="000000" w:themeColor="text1"/>
              </w:rPr>
              <w:t>CRUD(</w:t>
            </w:r>
            <w:proofErr w:type="gramEnd"/>
            <w:r w:rsidRPr="004B5D06">
              <w:rPr>
                <w:rFonts w:ascii="Courier New" w:hAnsi="Courier New" w:cs="Courier New"/>
                <w:color w:val="000000" w:themeColor="text1"/>
              </w:rPr>
              <w:t xml:space="preserve">String </w:t>
            </w:r>
            <w:proofErr w:type="gramStart"/>
            <w:r w:rsidRPr="004B5D06">
              <w:rPr>
                <w:rFonts w:ascii="Courier New" w:hAnsi="Courier New" w:cs="Courier New"/>
                <w:color w:val="000000" w:themeColor="text1"/>
              </w:rPr>
              <w:t>content){</w:t>
            </w:r>
            <w:proofErr w:type="gramEnd"/>
          </w:p>
          <w:p w14:paraId="495747FC" w14:textId="0206AB89" w:rsidR="004B5D06" w:rsidRPr="004B5D06" w:rsidRDefault="004B5D06" w:rsidP="004B5D06">
            <w:pPr>
              <w:suppressAutoHyphens/>
              <w:spacing w:after="0" w:line="240" w:lineRule="auto"/>
              <w:contextualSpacing/>
              <w:rPr>
                <w:rFonts w:ascii="Courier New" w:hAnsi="Courier New" w:cs="Courier New"/>
                <w:color w:val="000000" w:themeColor="text1"/>
              </w:rPr>
            </w:pPr>
            <w:r>
              <w:rPr>
                <w:rFonts w:ascii="Courier New" w:hAnsi="Courier New" w:cs="Courier New"/>
                <w:color w:val="000000" w:themeColor="text1"/>
              </w:rPr>
              <w:t xml:space="preserve">  </w:t>
            </w:r>
            <w:proofErr w:type="spellStart"/>
            <w:proofErr w:type="gramStart"/>
            <w:r w:rsidRPr="004B5D06">
              <w:rPr>
                <w:rFonts w:ascii="Courier New" w:hAnsi="Courier New" w:cs="Courier New"/>
                <w:color w:val="000000" w:themeColor="text1"/>
              </w:rPr>
              <w:t>this.content</w:t>
            </w:r>
            <w:proofErr w:type="spellEnd"/>
            <w:proofErr w:type="gramEnd"/>
            <w:r w:rsidRPr="004B5D06">
              <w:rPr>
                <w:rFonts w:ascii="Courier New" w:hAnsi="Courier New" w:cs="Courier New"/>
                <w:color w:val="000000" w:themeColor="text1"/>
              </w:rPr>
              <w:t xml:space="preserve"> = </w:t>
            </w:r>
            <w:proofErr w:type="gramStart"/>
            <w:r w:rsidRPr="004B5D06">
              <w:rPr>
                <w:rFonts w:ascii="Courier New" w:hAnsi="Courier New" w:cs="Courier New"/>
                <w:color w:val="000000" w:themeColor="text1"/>
              </w:rPr>
              <w:t>content;</w:t>
            </w:r>
            <w:proofErr w:type="gramEnd"/>
          </w:p>
          <w:p w14:paraId="34716098" w14:textId="7FEF9754" w:rsidR="004B5D06" w:rsidRPr="004B5D06" w:rsidRDefault="004B5D06" w:rsidP="004B5D06">
            <w:pPr>
              <w:suppressAutoHyphens/>
              <w:spacing w:after="0" w:line="240" w:lineRule="auto"/>
              <w:contextualSpacing/>
              <w:rPr>
                <w:rFonts w:ascii="Courier New" w:hAnsi="Courier New" w:cs="Courier New"/>
                <w:color w:val="000000" w:themeColor="text1"/>
              </w:rPr>
            </w:pPr>
            <w:r>
              <w:rPr>
                <w:rFonts w:ascii="Courier New" w:hAnsi="Courier New" w:cs="Courier New"/>
                <w:color w:val="000000" w:themeColor="text1"/>
              </w:rPr>
              <w:t xml:space="preserve">  </w:t>
            </w:r>
            <w:proofErr w:type="gramStart"/>
            <w:r w:rsidRPr="004B5D06">
              <w:rPr>
                <w:rFonts w:ascii="Courier New" w:hAnsi="Courier New" w:cs="Courier New"/>
                <w:color w:val="000000" w:themeColor="text1"/>
              </w:rPr>
              <w:t>this.content</w:t>
            </w:r>
            <w:proofErr w:type="gramEnd"/>
            <w:r w:rsidRPr="004B5D06">
              <w:rPr>
                <w:rFonts w:ascii="Courier New" w:hAnsi="Courier New" w:cs="Courier New"/>
                <w:color w:val="000000" w:themeColor="text1"/>
              </w:rPr>
              <w:t xml:space="preserve">2 = </w:t>
            </w:r>
            <w:proofErr w:type="gramStart"/>
            <w:r w:rsidRPr="004B5D06">
              <w:rPr>
                <w:rFonts w:ascii="Courier New" w:hAnsi="Courier New" w:cs="Courier New"/>
                <w:color w:val="000000" w:themeColor="text1"/>
              </w:rPr>
              <w:t>content;</w:t>
            </w:r>
            <w:proofErr w:type="gramEnd"/>
          </w:p>
          <w:p w14:paraId="413294FA" w14:textId="7EFB9D91" w:rsidR="004B5D06" w:rsidRPr="004B5D06" w:rsidRDefault="004B5D06" w:rsidP="004B5D06">
            <w:pPr>
              <w:suppressAutoHyphens/>
              <w:spacing w:after="0" w:line="240" w:lineRule="auto"/>
              <w:contextualSpacing/>
              <w:rPr>
                <w:rFonts w:ascii="Courier New" w:hAnsi="Courier New" w:cs="Courier New"/>
                <w:color w:val="000000" w:themeColor="text1"/>
              </w:rPr>
            </w:pPr>
            <w:r w:rsidRPr="004B5D06">
              <w:rPr>
                <w:rFonts w:ascii="Courier New" w:hAnsi="Courier New" w:cs="Courier New"/>
                <w:color w:val="000000" w:themeColor="text1"/>
              </w:rPr>
              <w:t>}</w:t>
            </w:r>
          </w:p>
          <w:p w14:paraId="4C8A0885" w14:textId="15D8B21F" w:rsidR="004B5D06" w:rsidRPr="004B5D06" w:rsidRDefault="004B5D06" w:rsidP="004B5D06">
            <w:pPr>
              <w:suppressAutoHyphens/>
              <w:spacing w:after="0" w:line="240" w:lineRule="auto"/>
              <w:contextualSpacing/>
              <w:rPr>
                <w:rFonts w:ascii="Courier New" w:hAnsi="Courier New" w:cs="Courier New"/>
                <w:color w:val="000000" w:themeColor="text1"/>
              </w:rPr>
            </w:pPr>
            <w:r w:rsidRPr="004B5D06">
              <w:rPr>
                <w:rFonts w:ascii="Courier New" w:hAnsi="Courier New" w:cs="Courier New"/>
                <w:color w:val="000000" w:themeColor="text1"/>
              </w:rPr>
              <w:lastRenderedPageBreak/>
              <w:t xml:space="preserve">public </w:t>
            </w:r>
            <w:proofErr w:type="gramStart"/>
            <w:r w:rsidRPr="004B5D06">
              <w:rPr>
                <w:rFonts w:ascii="Courier New" w:hAnsi="Courier New" w:cs="Courier New"/>
                <w:color w:val="000000" w:themeColor="text1"/>
              </w:rPr>
              <w:t>CRUD(</w:t>
            </w:r>
            <w:proofErr w:type="gramEnd"/>
            <w:r w:rsidRPr="004B5D06">
              <w:rPr>
                <w:rFonts w:ascii="Courier New" w:hAnsi="Courier New" w:cs="Courier New"/>
                <w:color w:val="000000" w:themeColor="text1"/>
              </w:rPr>
              <w:t xml:space="preserve">String content1, String </w:t>
            </w:r>
            <w:proofErr w:type="gramStart"/>
            <w:r w:rsidRPr="004B5D06">
              <w:rPr>
                <w:rFonts w:ascii="Courier New" w:hAnsi="Courier New" w:cs="Courier New"/>
                <w:color w:val="000000" w:themeColor="text1"/>
              </w:rPr>
              <w:t>content2) {</w:t>
            </w:r>
            <w:proofErr w:type="gramEnd"/>
          </w:p>
          <w:p w14:paraId="6675BE04" w14:textId="40197D1A" w:rsidR="004B5D06" w:rsidRPr="004B5D06" w:rsidRDefault="004B5D06" w:rsidP="004B5D06">
            <w:pPr>
              <w:suppressAutoHyphens/>
              <w:spacing w:after="0" w:line="240" w:lineRule="auto"/>
              <w:contextualSpacing/>
              <w:rPr>
                <w:rFonts w:ascii="Courier New" w:hAnsi="Courier New" w:cs="Courier New"/>
                <w:color w:val="000000" w:themeColor="text1"/>
              </w:rPr>
            </w:pPr>
            <w:r>
              <w:rPr>
                <w:rFonts w:ascii="Courier New" w:hAnsi="Courier New" w:cs="Courier New"/>
                <w:color w:val="000000" w:themeColor="text1"/>
              </w:rPr>
              <w:t xml:space="preserve">  </w:t>
            </w:r>
            <w:proofErr w:type="spellStart"/>
            <w:proofErr w:type="gramStart"/>
            <w:r w:rsidRPr="004B5D06">
              <w:rPr>
                <w:rFonts w:ascii="Courier New" w:hAnsi="Courier New" w:cs="Courier New"/>
                <w:color w:val="000000" w:themeColor="text1"/>
              </w:rPr>
              <w:t>this.content</w:t>
            </w:r>
            <w:proofErr w:type="spellEnd"/>
            <w:proofErr w:type="gramEnd"/>
            <w:r w:rsidRPr="004B5D06">
              <w:rPr>
                <w:rFonts w:ascii="Courier New" w:hAnsi="Courier New" w:cs="Courier New"/>
                <w:color w:val="000000" w:themeColor="text1"/>
              </w:rPr>
              <w:t xml:space="preserve"> = </w:t>
            </w:r>
            <w:proofErr w:type="gramStart"/>
            <w:r w:rsidRPr="004B5D06">
              <w:rPr>
                <w:rFonts w:ascii="Courier New" w:hAnsi="Courier New" w:cs="Courier New"/>
                <w:color w:val="000000" w:themeColor="text1"/>
              </w:rPr>
              <w:t>content1;</w:t>
            </w:r>
            <w:proofErr w:type="gramEnd"/>
          </w:p>
          <w:p w14:paraId="4E078847" w14:textId="5662D837" w:rsidR="004B5D06" w:rsidRPr="004B5D06" w:rsidRDefault="004B5D06" w:rsidP="004B5D06">
            <w:pPr>
              <w:suppressAutoHyphens/>
              <w:spacing w:after="0" w:line="240" w:lineRule="auto"/>
              <w:contextualSpacing/>
              <w:rPr>
                <w:rFonts w:ascii="Courier New" w:hAnsi="Courier New" w:cs="Courier New"/>
                <w:color w:val="000000" w:themeColor="text1"/>
              </w:rPr>
            </w:pPr>
            <w:r>
              <w:rPr>
                <w:rFonts w:ascii="Courier New" w:hAnsi="Courier New" w:cs="Courier New"/>
                <w:color w:val="000000" w:themeColor="text1"/>
              </w:rPr>
              <w:t xml:space="preserve">  </w:t>
            </w:r>
            <w:proofErr w:type="gramStart"/>
            <w:r w:rsidRPr="004B5D06">
              <w:rPr>
                <w:rFonts w:ascii="Courier New" w:hAnsi="Courier New" w:cs="Courier New"/>
                <w:color w:val="000000" w:themeColor="text1"/>
              </w:rPr>
              <w:t>this.content</w:t>
            </w:r>
            <w:proofErr w:type="gramEnd"/>
            <w:r w:rsidRPr="004B5D06">
              <w:rPr>
                <w:rFonts w:ascii="Courier New" w:hAnsi="Courier New" w:cs="Courier New"/>
                <w:color w:val="000000" w:themeColor="text1"/>
              </w:rPr>
              <w:t xml:space="preserve">2 = </w:t>
            </w:r>
            <w:proofErr w:type="gramStart"/>
            <w:r w:rsidRPr="004B5D06">
              <w:rPr>
                <w:rFonts w:ascii="Courier New" w:hAnsi="Courier New" w:cs="Courier New"/>
                <w:color w:val="000000" w:themeColor="text1"/>
              </w:rPr>
              <w:t>content2;</w:t>
            </w:r>
            <w:proofErr w:type="gramEnd"/>
          </w:p>
          <w:p w14:paraId="0DAD300A" w14:textId="7E9D6798" w:rsidR="00774C68" w:rsidRDefault="004B5D06" w:rsidP="004B5D06">
            <w:pPr>
              <w:suppressAutoHyphens/>
              <w:spacing w:after="0" w:line="240" w:lineRule="auto"/>
              <w:contextualSpacing/>
              <w:rPr>
                <w:rFonts w:ascii="Courier New" w:hAnsi="Courier New" w:cs="Courier New"/>
                <w:color w:val="000000" w:themeColor="text1"/>
              </w:rPr>
            </w:pPr>
            <w:r w:rsidRPr="004B5D06">
              <w:rPr>
                <w:rFonts w:ascii="Courier New" w:hAnsi="Courier New" w:cs="Courier New"/>
                <w:color w:val="000000" w:themeColor="text1"/>
              </w:rPr>
              <w:t>}</w:t>
            </w:r>
          </w:p>
          <w:p w14:paraId="4BE3EF36" w14:textId="48189F36" w:rsidR="004B5D06" w:rsidRPr="004B5D06" w:rsidRDefault="004B5D06" w:rsidP="004B5D06">
            <w:pPr>
              <w:tabs>
                <w:tab w:val="left" w:pos="456"/>
              </w:tabs>
              <w:rPr>
                <w:rFonts w:ascii="Courier New" w:hAnsi="Courier New" w:cs="Courier New"/>
              </w:rPr>
            </w:pPr>
            <w:r>
              <w:rPr>
                <w:rFonts w:ascii="Courier New" w:hAnsi="Courier New" w:cs="Courier New"/>
              </w:rPr>
              <w:tab/>
            </w:r>
          </w:p>
        </w:tc>
        <w:tc>
          <w:tcPr>
            <w:tcW w:w="3055" w:type="dxa"/>
          </w:tcPr>
          <w:p w14:paraId="025CD71E" w14:textId="43218CB6" w:rsidR="00774C68" w:rsidRDefault="009F585F" w:rsidP="000B05B1">
            <w:pPr>
              <w:suppressAutoHyphens/>
              <w:spacing w:after="0" w:line="240" w:lineRule="auto"/>
              <w:contextualSpacing/>
              <w:rPr>
                <w:rFonts w:cstheme="minorHAnsi"/>
                <w:color w:val="000000" w:themeColor="text1"/>
              </w:rPr>
            </w:pPr>
            <w:r>
              <w:rPr>
                <w:rFonts w:cstheme="minorHAnsi"/>
                <w:color w:val="000000" w:themeColor="text1"/>
              </w:rPr>
              <w:lastRenderedPageBreak/>
              <w:t xml:space="preserve">There are two </w:t>
            </w:r>
            <w:proofErr w:type="gramStart"/>
            <w:r>
              <w:rPr>
                <w:rFonts w:cstheme="minorHAnsi"/>
                <w:color w:val="000000" w:themeColor="text1"/>
              </w:rPr>
              <w:t>constructor</w:t>
            </w:r>
            <w:proofErr w:type="gramEnd"/>
            <w:r>
              <w:rPr>
                <w:rFonts w:cstheme="minorHAnsi"/>
                <w:color w:val="000000" w:themeColor="text1"/>
              </w:rPr>
              <w:t xml:space="preserve"> but both are set to the same value. This is confusing as to what the </w:t>
            </w:r>
            <w:r>
              <w:rPr>
                <w:rFonts w:cstheme="minorHAnsi"/>
                <w:color w:val="000000" w:themeColor="text1"/>
              </w:rPr>
              <w:lastRenderedPageBreak/>
              <w:t xml:space="preserve">purpose </w:t>
            </w:r>
            <w:r w:rsidR="001F5886">
              <w:rPr>
                <w:rFonts w:cstheme="minorHAnsi"/>
                <w:color w:val="000000" w:themeColor="text1"/>
              </w:rPr>
              <w:t xml:space="preserve">of wither constructor is supposed to do. </w:t>
            </w:r>
            <w:r w:rsidR="00AF688F">
              <w:rPr>
                <w:rFonts w:cstheme="minorHAnsi"/>
                <w:color w:val="000000" w:themeColor="text1"/>
              </w:rPr>
              <w:t xml:space="preserve">Future developers (which could be you) might not </w:t>
            </w:r>
            <w:r w:rsidR="00384486">
              <w:rPr>
                <w:rFonts w:cstheme="minorHAnsi"/>
                <w:color w:val="000000" w:themeColor="text1"/>
              </w:rPr>
              <w:t>understand</w:t>
            </w:r>
            <w:r w:rsidR="00AF688F">
              <w:rPr>
                <w:rFonts w:cstheme="minorHAnsi"/>
                <w:color w:val="000000" w:themeColor="text1"/>
              </w:rPr>
              <w:t xml:space="preserve"> the </w:t>
            </w:r>
            <w:r w:rsidR="00384486">
              <w:rPr>
                <w:rFonts w:cstheme="minorHAnsi"/>
                <w:color w:val="000000" w:themeColor="text1"/>
              </w:rPr>
              <w:t>purpose of the two constructors.</w:t>
            </w:r>
          </w:p>
        </w:tc>
      </w:tr>
      <w:tr w:rsidR="002B5727" w14:paraId="4DC71FD9" w14:textId="77777777" w:rsidTr="009332BE">
        <w:trPr>
          <w:trHeight w:val="842"/>
        </w:trPr>
        <w:tc>
          <w:tcPr>
            <w:tcW w:w="2266" w:type="dxa"/>
          </w:tcPr>
          <w:p w14:paraId="2750E2FD" w14:textId="3310A1A1" w:rsidR="002B5727" w:rsidRDefault="002B5727" w:rsidP="005310DF">
            <w:pPr>
              <w:suppressAutoHyphens/>
              <w:spacing w:after="0" w:line="240" w:lineRule="auto"/>
              <w:contextualSpacing/>
              <w:rPr>
                <w:rFonts w:cstheme="minorHAnsi"/>
                <w:color w:val="000000" w:themeColor="text1"/>
              </w:rPr>
            </w:pPr>
            <w:r>
              <w:rPr>
                <w:rFonts w:cstheme="minorHAnsi"/>
                <w:color w:val="000000" w:themeColor="text1"/>
              </w:rPr>
              <w:lastRenderedPageBreak/>
              <w:t>myDateTime.java</w:t>
            </w:r>
            <w:r w:rsidR="005E3F85">
              <w:rPr>
                <w:rFonts w:cstheme="minorHAnsi"/>
                <w:color w:val="000000" w:themeColor="text1"/>
              </w:rPr>
              <w:t xml:space="preserve"> - </w:t>
            </w:r>
            <w:r>
              <w:rPr>
                <w:rFonts w:cstheme="minorHAnsi"/>
                <w:color w:val="000000" w:themeColor="text1"/>
              </w:rPr>
              <w:t>lines</w:t>
            </w:r>
            <w:r w:rsidR="00247E68">
              <w:rPr>
                <w:rFonts w:cstheme="minorHAnsi"/>
                <w:color w:val="000000" w:themeColor="text1"/>
              </w:rPr>
              <w:t xml:space="preserve"> 5, 6, 7</w:t>
            </w:r>
          </w:p>
          <w:p w14:paraId="66E5538E" w14:textId="022BB80A" w:rsidR="000005A7" w:rsidRDefault="000005A7" w:rsidP="005310DF">
            <w:pPr>
              <w:suppressAutoHyphens/>
              <w:spacing w:after="0" w:line="240" w:lineRule="auto"/>
              <w:contextualSpacing/>
              <w:rPr>
                <w:rFonts w:cstheme="minorHAnsi"/>
                <w:color w:val="000000" w:themeColor="text1"/>
              </w:rPr>
            </w:pPr>
            <w:r>
              <w:rPr>
                <w:rFonts w:cstheme="minorHAnsi"/>
                <w:color w:val="000000" w:themeColor="text1"/>
              </w:rPr>
              <w:t xml:space="preserve">customer.java – line </w:t>
            </w:r>
            <w:r w:rsidR="005E3F85">
              <w:rPr>
                <w:rFonts w:cstheme="minorHAnsi"/>
                <w:color w:val="000000" w:themeColor="text1"/>
              </w:rPr>
              <w:t>5</w:t>
            </w:r>
          </w:p>
        </w:tc>
        <w:tc>
          <w:tcPr>
            <w:tcW w:w="4029" w:type="dxa"/>
          </w:tcPr>
          <w:p w14:paraId="5C34F9E2" w14:textId="7B53B4EB" w:rsidR="00247E68" w:rsidRPr="00247E68" w:rsidRDefault="00247E68" w:rsidP="00247E68">
            <w:pPr>
              <w:suppressAutoHyphens/>
              <w:spacing w:after="0" w:line="240" w:lineRule="auto"/>
              <w:contextualSpacing/>
              <w:rPr>
                <w:rFonts w:ascii="Courier New" w:hAnsi="Courier New" w:cs="Courier New"/>
                <w:color w:val="000000" w:themeColor="text1"/>
              </w:rPr>
            </w:pPr>
            <w:r w:rsidRPr="00247E68">
              <w:rPr>
                <w:rFonts w:ascii="Courier New" w:hAnsi="Courier New" w:cs="Courier New"/>
                <w:b/>
                <w:bCs/>
                <w:color w:val="000000" w:themeColor="text1"/>
              </w:rPr>
              <w:t>int</w:t>
            </w:r>
            <w:r w:rsidRPr="00247E68">
              <w:rPr>
                <w:rFonts w:ascii="Courier New" w:hAnsi="Courier New" w:cs="Courier New"/>
                <w:color w:val="000000" w:themeColor="text1"/>
              </w:rPr>
              <w:t xml:space="preserve"> </w:t>
            </w:r>
            <w:proofErr w:type="spellStart"/>
            <w:proofErr w:type="gramStart"/>
            <w:r w:rsidRPr="00247E68">
              <w:rPr>
                <w:rFonts w:ascii="Courier New" w:hAnsi="Courier New" w:cs="Courier New"/>
                <w:color w:val="000000" w:themeColor="text1"/>
              </w:rPr>
              <w:t>mySecond</w:t>
            </w:r>
            <w:proofErr w:type="spellEnd"/>
            <w:r w:rsidRPr="00247E68">
              <w:rPr>
                <w:rFonts w:ascii="Courier New" w:hAnsi="Courier New" w:cs="Courier New"/>
                <w:color w:val="000000" w:themeColor="text1"/>
              </w:rPr>
              <w:t>;</w:t>
            </w:r>
            <w:proofErr w:type="gramEnd"/>
          </w:p>
          <w:p w14:paraId="6FF700D8" w14:textId="71E86410" w:rsidR="00247E68" w:rsidRDefault="00247E68" w:rsidP="00247E68">
            <w:pPr>
              <w:suppressAutoHyphens/>
              <w:spacing w:after="0" w:line="240" w:lineRule="auto"/>
              <w:contextualSpacing/>
              <w:rPr>
                <w:rFonts w:ascii="Courier New" w:hAnsi="Courier New" w:cs="Courier New"/>
                <w:color w:val="000000" w:themeColor="text1"/>
              </w:rPr>
            </w:pPr>
            <w:r w:rsidRPr="00247E68">
              <w:rPr>
                <w:rFonts w:ascii="Courier New" w:hAnsi="Courier New" w:cs="Courier New"/>
                <w:b/>
                <w:bCs/>
                <w:color w:val="000000" w:themeColor="text1"/>
              </w:rPr>
              <w:t>int</w:t>
            </w:r>
            <w:r w:rsidRPr="00247E68">
              <w:rPr>
                <w:rFonts w:ascii="Courier New" w:hAnsi="Courier New" w:cs="Courier New"/>
                <w:color w:val="000000" w:themeColor="text1"/>
              </w:rPr>
              <w:t xml:space="preserve"> </w:t>
            </w:r>
            <w:proofErr w:type="spellStart"/>
            <w:proofErr w:type="gramStart"/>
            <w:r w:rsidRPr="00247E68">
              <w:rPr>
                <w:rFonts w:ascii="Courier New" w:hAnsi="Courier New" w:cs="Courier New"/>
                <w:color w:val="000000" w:themeColor="text1"/>
              </w:rPr>
              <w:t>myMinute</w:t>
            </w:r>
            <w:proofErr w:type="spellEnd"/>
            <w:r w:rsidRPr="00247E68">
              <w:rPr>
                <w:rFonts w:ascii="Courier New" w:hAnsi="Courier New" w:cs="Courier New"/>
                <w:color w:val="000000" w:themeColor="text1"/>
              </w:rPr>
              <w:t>;</w:t>
            </w:r>
            <w:proofErr w:type="gramEnd"/>
          </w:p>
          <w:p w14:paraId="34E7D265" w14:textId="6CD98603" w:rsidR="00247E68" w:rsidRDefault="00247E68" w:rsidP="00247E68">
            <w:pPr>
              <w:suppressAutoHyphens/>
              <w:spacing w:after="0" w:line="240" w:lineRule="auto"/>
              <w:contextualSpacing/>
              <w:rPr>
                <w:rFonts w:ascii="Courier New" w:hAnsi="Courier New" w:cs="Courier New"/>
                <w:color w:val="000000" w:themeColor="text1"/>
              </w:rPr>
            </w:pPr>
            <w:r w:rsidRPr="00247E68">
              <w:rPr>
                <w:rFonts w:ascii="Courier New" w:hAnsi="Courier New" w:cs="Courier New"/>
                <w:b/>
                <w:bCs/>
                <w:color w:val="000000" w:themeColor="text1"/>
              </w:rPr>
              <w:t>int</w:t>
            </w:r>
            <w:r w:rsidRPr="00247E68">
              <w:rPr>
                <w:rFonts w:ascii="Courier New" w:hAnsi="Courier New" w:cs="Courier New"/>
                <w:color w:val="000000" w:themeColor="text1"/>
              </w:rPr>
              <w:t xml:space="preserve"> </w:t>
            </w:r>
            <w:proofErr w:type="spellStart"/>
            <w:proofErr w:type="gramStart"/>
            <w:r w:rsidRPr="00247E68">
              <w:rPr>
                <w:rFonts w:ascii="Courier New" w:hAnsi="Courier New" w:cs="Courier New"/>
                <w:color w:val="000000" w:themeColor="text1"/>
              </w:rPr>
              <w:t>myHour</w:t>
            </w:r>
            <w:proofErr w:type="spellEnd"/>
            <w:r w:rsidRPr="00247E68">
              <w:rPr>
                <w:rFonts w:ascii="Courier New" w:hAnsi="Courier New" w:cs="Courier New"/>
                <w:color w:val="000000" w:themeColor="text1"/>
              </w:rPr>
              <w:t>;</w:t>
            </w:r>
            <w:proofErr w:type="gramEnd"/>
          </w:p>
          <w:p w14:paraId="6EC12F07" w14:textId="025ED9C8" w:rsidR="005E3F85" w:rsidRPr="00247E68" w:rsidRDefault="005E3F85" w:rsidP="00247E68">
            <w:pPr>
              <w:suppressAutoHyphens/>
              <w:spacing w:after="0" w:line="240" w:lineRule="auto"/>
              <w:contextualSpacing/>
              <w:rPr>
                <w:rFonts w:ascii="Courier New" w:hAnsi="Courier New" w:cs="Courier New"/>
                <w:color w:val="000000" w:themeColor="text1"/>
              </w:rPr>
            </w:pPr>
            <w:r w:rsidRPr="005E3F85">
              <w:rPr>
                <w:rFonts w:ascii="Courier New" w:hAnsi="Courier New" w:cs="Courier New"/>
                <w:b/>
                <w:bCs/>
                <w:color w:val="000000" w:themeColor="text1"/>
              </w:rPr>
              <w:t>int</w:t>
            </w:r>
            <w:r w:rsidRPr="005E3F85">
              <w:rPr>
                <w:rFonts w:ascii="Courier New" w:hAnsi="Courier New" w:cs="Courier New"/>
                <w:color w:val="000000" w:themeColor="text1"/>
              </w:rPr>
              <w:t xml:space="preserve"> </w:t>
            </w:r>
            <w:proofErr w:type="spellStart"/>
            <w:r w:rsidRPr="005E3F85">
              <w:rPr>
                <w:rFonts w:ascii="Courier New" w:hAnsi="Courier New" w:cs="Courier New"/>
                <w:color w:val="000000" w:themeColor="text1"/>
              </w:rPr>
              <w:t>account_</w:t>
            </w:r>
            <w:proofErr w:type="gramStart"/>
            <w:r w:rsidRPr="005E3F85">
              <w:rPr>
                <w:rFonts w:ascii="Courier New" w:hAnsi="Courier New" w:cs="Courier New"/>
                <w:color w:val="000000" w:themeColor="text1"/>
              </w:rPr>
              <w:t>balance</w:t>
            </w:r>
            <w:proofErr w:type="spellEnd"/>
            <w:r w:rsidRPr="005E3F85">
              <w:rPr>
                <w:rFonts w:ascii="Courier New" w:hAnsi="Courier New" w:cs="Courier New"/>
                <w:color w:val="000000" w:themeColor="text1"/>
              </w:rPr>
              <w:t>;</w:t>
            </w:r>
            <w:proofErr w:type="gramEnd"/>
          </w:p>
          <w:p w14:paraId="06C36BCC" w14:textId="77777777" w:rsidR="002B5727" w:rsidRPr="004B5D06" w:rsidRDefault="002B5727" w:rsidP="004B5D06">
            <w:pPr>
              <w:suppressAutoHyphens/>
              <w:spacing w:after="0" w:line="240" w:lineRule="auto"/>
              <w:contextualSpacing/>
              <w:rPr>
                <w:rFonts w:ascii="Courier New" w:hAnsi="Courier New" w:cs="Courier New"/>
                <w:color w:val="000000" w:themeColor="text1"/>
              </w:rPr>
            </w:pPr>
          </w:p>
        </w:tc>
        <w:tc>
          <w:tcPr>
            <w:tcW w:w="3055" w:type="dxa"/>
          </w:tcPr>
          <w:p w14:paraId="120B123B" w14:textId="6A9FD30C" w:rsidR="002B5727" w:rsidRDefault="00E93011" w:rsidP="000B05B1">
            <w:pPr>
              <w:suppressAutoHyphens/>
              <w:spacing w:after="0" w:line="240" w:lineRule="auto"/>
              <w:contextualSpacing/>
              <w:rPr>
                <w:rFonts w:cstheme="minorHAnsi"/>
                <w:color w:val="000000" w:themeColor="text1"/>
              </w:rPr>
            </w:pPr>
            <w:r>
              <w:rPr>
                <w:rFonts w:cstheme="minorHAnsi"/>
                <w:color w:val="000000" w:themeColor="text1"/>
              </w:rPr>
              <w:t xml:space="preserve">The access modifiers are not </w:t>
            </w:r>
            <w:r w:rsidR="000F2BDB">
              <w:rPr>
                <w:rFonts w:cstheme="minorHAnsi"/>
                <w:color w:val="000000" w:themeColor="text1"/>
              </w:rPr>
              <w:t>identified. This means that they are, by default, la</w:t>
            </w:r>
            <w:r w:rsidR="007C483A">
              <w:rPr>
                <w:rFonts w:cstheme="minorHAnsi"/>
                <w:color w:val="000000" w:themeColor="text1"/>
              </w:rPr>
              <w:t>beled as packaged-private</w:t>
            </w:r>
            <w:r w:rsidR="00E56BDC">
              <w:rPr>
                <w:rFonts w:cstheme="minorHAnsi"/>
                <w:color w:val="000000" w:themeColor="text1"/>
              </w:rPr>
              <w:t xml:space="preserve"> and </w:t>
            </w:r>
            <w:r w:rsidR="009741A0">
              <w:rPr>
                <w:rFonts w:cstheme="minorHAnsi"/>
                <w:color w:val="000000" w:themeColor="text1"/>
              </w:rPr>
              <w:t xml:space="preserve">any class in the same packages has access to them. </w:t>
            </w:r>
            <w:r w:rsidR="00BD05FB">
              <w:rPr>
                <w:rFonts w:cstheme="minorHAnsi"/>
                <w:color w:val="000000" w:themeColor="text1"/>
              </w:rPr>
              <w:t xml:space="preserve">This breaks </w:t>
            </w:r>
            <w:r w:rsidR="0076688E">
              <w:rPr>
                <w:rFonts w:cstheme="minorHAnsi"/>
                <w:color w:val="000000" w:themeColor="text1"/>
              </w:rPr>
              <w:t xml:space="preserve">encapsulation, </w:t>
            </w:r>
            <w:r w:rsidR="00BD05FB">
              <w:rPr>
                <w:rFonts w:cstheme="minorHAnsi"/>
                <w:color w:val="000000" w:themeColor="text1"/>
              </w:rPr>
              <w:t>one of the core principles of OOP</w:t>
            </w:r>
            <w:r w:rsidR="0076688E">
              <w:rPr>
                <w:rFonts w:cstheme="minorHAnsi"/>
                <w:color w:val="000000" w:themeColor="text1"/>
              </w:rPr>
              <w:t>.</w:t>
            </w:r>
          </w:p>
        </w:tc>
      </w:tr>
      <w:tr w:rsidR="005E3F85" w14:paraId="6E978BBD" w14:textId="77777777" w:rsidTr="009332BE">
        <w:trPr>
          <w:trHeight w:val="842"/>
        </w:trPr>
        <w:tc>
          <w:tcPr>
            <w:tcW w:w="2266" w:type="dxa"/>
          </w:tcPr>
          <w:p w14:paraId="3F1BC7B0" w14:textId="77777777" w:rsidR="005E3F85" w:rsidRDefault="005E3F85" w:rsidP="005310DF">
            <w:pPr>
              <w:suppressAutoHyphens/>
              <w:spacing w:after="0" w:line="240" w:lineRule="auto"/>
              <w:contextualSpacing/>
              <w:rPr>
                <w:rFonts w:cstheme="minorHAnsi"/>
                <w:color w:val="000000" w:themeColor="text1"/>
              </w:rPr>
            </w:pPr>
            <w:r>
              <w:rPr>
                <w:rFonts w:cstheme="minorHAnsi"/>
                <w:color w:val="000000" w:themeColor="text1"/>
              </w:rPr>
              <w:t>Customer.java</w:t>
            </w:r>
          </w:p>
          <w:p w14:paraId="0836FC1C" w14:textId="20596ECE" w:rsidR="005E3F85" w:rsidRDefault="005E3F85" w:rsidP="005310DF">
            <w:pPr>
              <w:suppressAutoHyphens/>
              <w:spacing w:after="0" w:line="240" w:lineRule="auto"/>
              <w:contextualSpacing/>
              <w:rPr>
                <w:rFonts w:cstheme="minorHAnsi"/>
                <w:color w:val="000000" w:themeColor="text1"/>
              </w:rPr>
            </w:pPr>
            <w:r>
              <w:rPr>
                <w:rFonts w:cstheme="minorHAnsi"/>
                <w:color w:val="000000" w:themeColor="text1"/>
              </w:rPr>
              <w:t xml:space="preserve">Line </w:t>
            </w:r>
            <w:r w:rsidR="00FA78D7">
              <w:rPr>
                <w:rFonts w:cstheme="minorHAnsi"/>
                <w:color w:val="000000" w:themeColor="text1"/>
              </w:rPr>
              <w:t>9</w:t>
            </w:r>
          </w:p>
        </w:tc>
        <w:tc>
          <w:tcPr>
            <w:tcW w:w="4029" w:type="dxa"/>
          </w:tcPr>
          <w:p w14:paraId="40727099" w14:textId="69A3B934" w:rsidR="005E3F85" w:rsidRPr="00FA78D7" w:rsidRDefault="00FA78D7" w:rsidP="00247E68">
            <w:pPr>
              <w:suppressAutoHyphens/>
              <w:spacing w:after="0" w:line="240" w:lineRule="auto"/>
              <w:contextualSpacing/>
              <w:rPr>
                <w:rFonts w:ascii="Courier New" w:hAnsi="Courier New" w:cs="Courier New"/>
                <w:color w:val="000000" w:themeColor="text1"/>
              </w:rPr>
            </w:pPr>
            <w:r w:rsidRPr="00FA78D7">
              <w:rPr>
                <w:rFonts w:ascii="Courier New" w:hAnsi="Courier New" w:cs="Courier New"/>
                <w:color w:val="000000" w:themeColor="text1"/>
              </w:rPr>
              <w:t xml:space="preserve">return </w:t>
            </w:r>
            <w:proofErr w:type="spellStart"/>
            <w:proofErr w:type="gramStart"/>
            <w:r w:rsidRPr="00FA78D7">
              <w:rPr>
                <w:rFonts w:ascii="Courier New" w:hAnsi="Courier New" w:cs="Courier New"/>
                <w:color w:val="000000" w:themeColor="text1"/>
              </w:rPr>
              <w:t>this.account</w:t>
            </w:r>
            <w:proofErr w:type="gramEnd"/>
            <w:r w:rsidRPr="00FA78D7">
              <w:rPr>
                <w:rFonts w:ascii="Courier New" w:hAnsi="Courier New" w:cs="Courier New"/>
                <w:color w:val="000000" w:themeColor="text1"/>
              </w:rPr>
              <w:t>_number</w:t>
            </w:r>
            <w:proofErr w:type="spellEnd"/>
            <w:r w:rsidRPr="00FA78D7">
              <w:rPr>
                <w:rFonts w:ascii="Courier New" w:hAnsi="Courier New" w:cs="Courier New"/>
                <w:color w:val="000000" w:themeColor="text1"/>
              </w:rPr>
              <w:t>;</w:t>
            </w:r>
          </w:p>
        </w:tc>
        <w:tc>
          <w:tcPr>
            <w:tcW w:w="3055" w:type="dxa"/>
          </w:tcPr>
          <w:p w14:paraId="015680CB" w14:textId="49C2DAEE" w:rsidR="005E3F85" w:rsidRDefault="00FA78D7" w:rsidP="000B05B1">
            <w:pPr>
              <w:suppressAutoHyphens/>
              <w:spacing w:after="0" w:line="240" w:lineRule="auto"/>
              <w:contextualSpacing/>
              <w:rPr>
                <w:rFonts w:cstheme="minorHAnsi"/>
                <w:color w:val="000000" w:themeColor="text1"/>
              </w:rPr>
            </w:pPr>
            <w:r>
              <w:rPr>
                <w:rFonts w:cstheme="minorHAnsi"/>
                <w:color w:val="000000" w:themeColor="text1"/>
              </w:rPr>
              <w:t xml:space="preserve">This function returns </w:t>
            </w:r>
            <w:r w:rsidR="00DE3A82">
              <w:rPr>
                <w:rFonts w:cstheme="minorHAnsi"/>
                <w:color w:val="000000" w:themeColor="text1"/>
              </w:rPr>
              <w:t>a user’s</w:t>
            </w:r>
            <w:r>
              <w:rPr>
                <w:rFonts w:cstheme="minorHAnsi"/>
                <w:color w:val="000000" w:themeColor="text1"/>
              </w:rPr>
              <w:t xml:space="preserve"> account </w:t>
            </w:r>
            <w:r w:rsidR="00DE3A82">
              <w:rPr>
                <w:rFonts w:cstheme="minorHAnsi"/>
                <w:color w:val="000000" w:themeColor="text1"/>
              </w:rPr>
              <w:t>number</w:t>
            </w:r>
            <w:r>
              <w:rPr>
                <w:rFonts w:cstheme="minorHAnsi"/>
                <w:color w:val="000000" w:themeColor="text1"/>
              </w:rPr>
              <w:t xml:space="preserve"> without </w:t>
            </w:r>
            <w:r w:rsidR="00DE3A82">
              <w:rPr>
                <w:rFonts w:cstheme="minorHAnsi"/>
                <w:color w:val="000000" w:themeColor="text1"/>
              </w:rPr>
              <w:t>hiding it at all</w:t>
            </w:r>
            <w:r w:rsidR="00C82798">
              <w:rPr>
                <w:rFonts w:cstheme="minorHAnsi"/>
                <w:color w:val="000000" w:themeColor="text1"/>
              </w:rPr>
              <w:t xml:space="preserve">. Typically, only the last four numbers of an account are </w:t>
            </w:r>
            <w:r w:rsidR="00E519B9">
              <w:rPr>
                <w:rFonts w:cstheme="minorHAnsi"/>
                <w:color w:val="000000" w:themeColor="text1"/>
              </w:rPr>
              <w:t>show for user’s privacy.</w:t>
            </w:r>
          </w:p>
        </w:tc>
      </w:tr>
      <w:tr w:rsidR="00D24BEA" w14:paraId="10680219" w14:textId="77777777" w:rsidTr="009332BE">
        <w:trPr>
          <w:trHeight w:val="842"/>
        </w:trPr>
        <w:tc>
          <w:tcPr>
            <w:tcW w:w="2266" w:type="dxa"/>
          </w:tcPr>
          <w:p w14:paraId="391B3611" w14:textId="77777777" w:rsidR="00D24BEA" w:rsidRDefault="00D24BEA" w:rsidP="00D24BEA">
            <w:pPr>
              <w:suppressAutoHyphens/>
              <w:spacing w:after="0" w:line="240" w:lineRule="auto"/>
              <w:contextualSpacing/>
            </w:pPr>
            <w:r w:rsidRPr="002E6A7E">
              <w:t>RestServiceApplication</w:t>
            </w:r>
            <w:r>
              <w:t>.java</w:t>
            </w:r>
          </w:p>
          <w:p w14:paraId="2B4E665A" w14:textId="7477BD86" w:rsidR="00D24BEA" w:rsidRDefault="00D24BEA" w:rsidP="00D24BEA">
            <w:pPr>
              <w:suppressAutoHyphens/>
              <w:spacing w:after="0" w:line="240" w:lineRule="auto"/>
              <w:contextualSpacing/>
              <w:rPr>
                <w:rFonts w:cstheme="minorHAnsi"/>
                <w:color w:val="000000" w:themeColor="text1"/>
              </w:rPr>
            </w:pPr>
            <w:r>
              <w:t>Line 10</w:t>
            </w:r>
          </w:p>
        </w:tc>
        <w:tc>
          <w:tcPr>
            <w:tcW w:w="4029" w:type="dxa"/>
          </w:tcPr>
          <w:p w14:paraId="79B96581" w14:textId="4B42D46C" w:rsidR="00D24BEA" w:rsidRPr="005907D1" w:rsidRDefault="00D24BEA" w:rsidP="00D24BEA">
            <w:pPr>
              <w:suppressAutoHyphens/>
              <w:spacing w:after="0" w:line="240" w:lineRule="auto"/>
              <w:contextualSpacing/>
              <w:rPr>
                <w:rFonts w:ascii="Courier New" w:hAnsi="Courier New" w:cs="Courier New"/>
                <w:color w:val="000000" w:themeColor="text1"/>
              </w:rPr>
            </w:pPr>
            <w:proofErr w:type="spellStart"/>
            <w:r w:rsidRPr="005907D1">
              <w:rPr>
                <w:rFonts w:ascii="Courier New" w:hAnsi="Courier New" w:cs="Courier New"/>
              </w:rPr>
              <w:t>RestServiceAppl</w:t>
            </w:r>
            <w:proofErr w:type="spellEnd"/>
            <w:r w:rsidR="005907D1" w:rsidRPr="005907D1">
              <w:rPr>
                <w:rFonts w:ascii="Courier New" w:hAnsi="Courier New" w:cs="Courier New"/>
                <w:color w:val="0066CC"/>
                <w:sz w:val="20"/>
                <w:szCs w:val="20"/>
                <w:u w:val="single"/>
                <w:shd w:val="clear" w:color="auto" w:fill="FFFFFF"/>
              </w:rPr>
              <w:t xml:space="preserve"> </w:t>
            </w:r>
            <w:proofErr w:type="spellStart"/>
            <w:proofErr w:type="gramStart"/>
            <w:r w:rsidR="005907D1" w:rsidRPr="005907D1">
              <w:rPr>
                <w:rFonts w:ascii="Courier New" w:hAnsi="Courier New" w:cs="Courier New"/>
                <w:u w:val="single"/>
              </w:rPr>
              <w:t>SpringApplication</w:t>
            </w:r>
            <w:r w:rsidR="005907D1" w:rsidRPr="005907D1">
              <w:rPr>
                <w:rFonts w:ascii="Courier New" w:hAnsi="Courier New" w:cs="Courier New"/>
              </w:rPr>
              <w:t>.</w:t>
            </w:r>
            <w:r w:rsidR="005907D1" w:rsidRPr="005907D1">
              <w:rPr>
                <w:rFonts w:ascii="Courier New" w:hAnsi="Courier New" w:cs="Courier New"/>
                <w:i/>
                <w:iCs/>
              </w:rPr>
              <w:t>run</w:t>
            </w:r>
            <w:proofErr w:type="spellEnd"/>
            <w:r w:rsidR="005907D1" w:rsidRPr="005907D1">
              <w:rPr>
                <w:rFonts w:ascii="Courier New" w:hAnsi="Courier New" w:cs="Courier New"/>
              </w:rPr>
              <w:t>(</w:t>
            </w:r>
            <w:proofErr w:type="spellStart"/>
            <w:proofErr w:type="gramEnd"/>
            <w:r w:rsidR="005907D1" w:rsidRPr="005907D1">
              <w:rPr>
                <w:rFonts w:ascii="Courier New" w:hAnsi="Courier New" w:cs="Courier New"/>
              </w:rPr>
              <w:t>RestServiceApplication.</w:t>
            </w:r>
            <w:r w:rsidR="005907D1" w:rsidRPr="005907D1">
              <w:rPr>
                <w:rFonts w:ascii="Courier New" w:hAnsi="Courier New" w:cs="Courier New"/>
                <w:b/>
                <w:bCs/>
              </w:rPr>
              <w:t>class</w:t>
            </w:r>
            <w:proofErr w:type="spellEnd"/>
            <w:r w:rsidR="005907D1" w:rsidRPr="005907D1">
              <w:rPr>
                <w:rFonts w:ascii="Courier New" w:hAnsi="Courier New" w:cs="Courier New"/>
              </w:rPr>
              <w:t xml:space="preserve">, </w:t>
            </w:r>
            <w:proofErr w:type="spellStart"/>
            <w:r w:rsidR="005907D1" w:rsidRPr="005907D1">
              <w:rPr>
                <w:rFonts w:ascii="Courier New" w:hAnsi="Courier New" w:cs="Courier New"/>
              </w:rPr>
              <w:t>args</w:t>
            </w:r>
            <w:proofErr w:type="spellEnd"/>
            <w:proofErr w:type="gramStart"/>
            <w:r w:rsidR="005907D1" w:rsidRPr="005907D1">
              <w:rPr>
                <w:rFonts w:ascii="Courier New" w:hAnsi="Courier New" w:cs="Courier New"/>
              </w:rPr>
              <w:t>);</w:t>
            </w:r>
            <w:proofErr w:type="spellStart"/>
            <w:r w:rsidRPr="005907D1">
              <w:rPr>
                <w:rFonts w:ascii="Courier New" w:hAnsi="Courier New" w:cs="Courier New"/>
              </w:rPr>
              <w:t>ication</w:t>
            </w:r>
            <w:proofErr w:type="spellEnd"/>
            <w:proofErr w:type="gramEnd"/>
          </w:p>
        </w:tc>
        <w:tc>
          <w:tcPr>
            <w:tcW w:w="3055" w:type="dxa"/>
          </w:tcPr>
          <w:p w14:paraId="58780BC2" w14:textId="73092511" w:rsidR="00D24BEA" w:rsidRDefault="002A0A56" w:rsidP="00D24BEA">
            <w:pPr>
              <w:suppressAutoHyphens/>
              <w:spacing w:after="0" w:line="240" w:lineRule="auto"/>
              <w:contextualSpacing/>
              <w:rPr>
                <w:rFonts w:cstheme="minorHAnsi"/>
                <w:color w:val="000000" w:themeColor="text1"/>
              </w:rPr>
            </w:pPr>
            <w:r>
              <w:t>We are running the application without secure configuration like HTTPS enforcement</w:t>
            </w:r>
          </w:p>
        </w:tc>
      </w:tr>
    </w:tbl>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w:t>
      </w:r>
      <w:proofErr w:type="spellStart"/>
      <w:r w:rsidRPr="000B05B1">
        <w:rPr>
          <w:rFonts w:cstheme="minorHAnsi"/>
          <w:color w:val="000000" w:themeColor="text1"/>
        </w:rPr>
        <w:t>Financial’s</w:t>
      </w:r>
      <w:proofErr w:type="spellEnd"/>
      <w:r w:rsidRPr="000B05B1">
        <w:rPr>
          <w:rFonts w:cstheme="minorHAnsi"/>
          <w:color w:val="000000" w:themeColor="text1"/>
        </w:rPr>
        <w:t xml:space="preserve">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3DABA706" w14:textId="77777777" w:rsidR="000A27AA" w:rsidRPr="006E79BA" w:rsidRDefault="000A27AA" w:rsidP="006E79BA">
      <w:pPr>
        <w:suppressAutoHyphens/>
        <w:spacing w:after="0" w:line="240" w:lineRule="auto"/>
        <w:ind w:left="360"/>
        <w:rPr>
          <w:rFonts w:cstheme="minorHAnsi"/>
          <w:color w:val="000000" w:themeColor="text1"/>
        </w:rPr>
      </w:pPr>
      <w:r w:rsidRPr="002531AE">
        <w:rPr>
          <w:noProof/>
        </w:rPr>
        <w:drawing>
          <wp:inline distT="0" distB="0" distL="0" distR="0" wp14:anchorId="0C040ED9" wp14:editId="12BA56DA">
            <wp:extent cx="5249008" cy="2314898"/>
            <wp:effectExtent l="0" t="0" r="8890" b="9525"/>
            <wp:docPr id="1431475525" name="Picture 1" descr="A screenshot of a phone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75525" name="Picture 1" descr="A screenshot of a phone service&#10;&#10;AI-generated content may be incorrect."/>
                    <pic:cNvPicPr/>
                  </pic:nvPicPr>
                  <pic:blipFill>
                    <a:blip r:embed="rId12"/>
                    <a:stretch>
                      <a:fillRect/>
                    </a:stretch>
                  </pic:blipFill>
                  <pic:spPr>
                    <a:xfrm>
                      <a:off x="0" y="0"/>
                      <a:ext cx="5249008" cy="2314898"/>
                    </a:xfrm>
                    <a:prstGeom prst="rect">
                      <a:avLst/>
                    </a:prstGeom>
                  </pic:spPr>
                </pic:pic>
              </a:graphicData>
            </a:graphic>
          </wp:inline>
        </w:drawing>
      </w:r>
    </w:p>
    <w:p w14:paraId="7D335D27" w14:textId="77777777" w:rsidR="000A27AA" w:rsidRPr="000A27AA" w:rsidRDefault="000A27AA" w:rsidP="006E79BA">
      <w:pPr>
        <w:pStyle w:val="ListParagraph"/>
        <w:suppressAutoHyphens/>
        <w:spacing w:after="0" w:line="240" w:lineRule="auto"/>
        <w:rPr>
          <w:rFonts w:cstheme="minorHAnsi"/>
          <w:color w:val="000000" w:themeColor="text1"/>
        </w:rPr>
      </w:pPr>
    </w:p>
    <w:p w14:paraId="48860052" w14:textId="243210F9" w:rsidR="0023515C" w:rsidRDefault="0023515C" w:rsidP="008E0130">
      <w:pPr>
        <w:suppressAutoHyphens/>
        <w:spacing w:after="0" w:line="240" w:lineRule="auto"/>
      </w:pPr>
      <w:r>
        <w:fldChar w:fldCharType="begin"/>
      </w:r>
      <w:r>
        <w:instrText xml:space="preserve"> LINK </w:instrText>
      </w:r>
      <w:r w:rsidR="001F4170">
        <w:instrText xml:space="preserve">Excel.SheetBinaryMacroEnabled.12 "C:\\Users\\smark\\OneDrive\\Documents\\SNHU\\CS-305 Software Security\\Module 3\\depCheck.csv" depCheck!R1C1:R12C3 </w:instrText>
      </w:r>
      <w:r>
        <w:instrText xml:space="preserve">\a \f 4 \h </w:instrText>
      </w:r>
      <w:r>
        <w:fldChar w:fldCharType="separate"/>
      </w:r>
    </w:p>
    <w:tbl>
      <w:tblPr>
        <w:tblW w:w="8420" w:type="dxa"/>
        <w:tblLook w:val="04A0" w:firstRow="1" w:lastRow="0" w:firstColumn="1" w:lastColumn="0" w:noHBand="0" w:noVBand="1"/>
      </w:tblPr>
      <w:tblGrid>
        <w:gridCol w:w="4060"/>
        <w:gridCol w:w="2560"/>
        <w:gridCol w:w="1800"/>
      </w:tblGrid>
      <w:tr w:rsidR="0023515C" w:rsidRPr="0023515C" w14:paraId="08A654D5" w14:textId="77777777" w:rsidTr="0023515C">
        <w:trPr>
          <w:trHeight w:val="300"/>
        </w:trPr>
        <w:tc>
          <w:tcPr>
            <w:tcW w:w="4060" w:type="dxa"/>
            <w:tcBorders>
              <w:top w:val="single" w:sz="4" w:space="0" w:color="44B3E1"/>
              <w:left w:val="single" w:sz="4" w:space="0" w:color="44B3E1"/>
              <w:bottom w:val="single" w:sz="4" w:space="0" w:color="44B3E1"/>
              <w:right w:val="nil"/>
            </w:tcBorders>
            <w:shd w:val="clear" w:color="156082" w:fill="156082"/>
            <w:noWrap/>
            <w:vAlign w:val="bottom"/>
            <w:hideMark/>
          </w:tcPr>
          <w:p w14:paraId="4A96F2D6" w14:textId="5284B7A4" w:rsidR="0023515C" w:rsidRPr="0023515C" w:rsidRDefault="0023515C" w:rsidP="0023515C">
            <w:pPr>
              <w:spacing w:after="0" w:line="240" w:lineRule="auto"/>
              <w:rPr>
                <w:rFonts w:ascii="Aptos Narrow" w:eastAsia="Times New Roman" w:hAnsi="Aptos Narrow" w:cs="Times New Roman"/>
                <w:b/>
                <w:bCs/>
                <w:color w:val="FFFFFF"/>
              </w:rPr>
            </w:pPr>
            <w:r w:rsidRPr="0023515C">
              <w:rPr>
                <w:rFonts w:ascii="Aptos Narrow" w:eastAsia="Times New Roman" w:hAnsi="Aptos Narrow" w:cs="Times New Roman"/>
                <w:b/>
                <w:bCs/>
                <w:color w:val="FFFFFF"/>
              </w:rPr>
              <w:t>Dependency</w:t>
            </w:r>
          </w:p>
        </w:tc>
        <w:tc>
          <w:tcPr>
            <w:tcW w:w="2560" w:type="dxa"/>
            <w:tcBorders>
              <w:top w:val="single" w:sz="4" w:space="0" w:color="44B3E1"/>
              <w:left w:val="nil"/>
              <w:bottom w:val="single" w:sz="4" w:space="0" w:color="44B3E1"/>
              <w:right w:val="nil"/>
            </w:tcBorders>
            <w:shd w:val="clear" w:color="156082" w:fill="156082"/>
            <w:vAlign w:val="bottom"/>
            <w:hideMark/>
          </w:tcPr>
          <w:p w14:paraId="1BEECF71" w14:textId="77777777" w:rsidR="0023515C" w:rsidRPr="0023515C" w:rsidRDefault="0023515C" w:rsidP="0023515C">
            <w:pPr>
              <w:spacing w:after="0" w:line="240" w:lineRule="auto"/>
              <w:rPr>
                <w:rFonts w:ascii="Aptos Narrow" w:eastAsia="Times New Roman" w:hAnsi="Aptos Narrow" w:cs="Times New Roman"/>
                <w:b/>
                <w:bCs/>
                <w:color w:val="FFFFFF"/>
              </w:rPr>
            </w:pPr>
            <w:r w:rsidRPr="0023515C">
              <w:rPr>
                <w:rFonts w:ascii="Aptos Narrow" w:eastAsia="Times New Roman" w:hAnsi="Aptos Narrow" w:cs="Times New Roman"/>
                <w:b/>
                <w:bCs/>
                <w:color w:val="FFFFFF"/>
              </w:rPr>
              <w:t>Dependency Description</w:t>
            </w:r>
          </w:p>
        </w:tc>
        <w:tc>
          <w:tcPr>
            <w:tcW w:w="1800" w:type="dxa"/>
            <w:tcBorders>
              <w:top w:val="single" w:sz="4" w:space="0" w:color="44B3E1"/>
              <w:left w:val="nil"/>
              <w:bottom w:val="single" w:sz="4" w:space="0" w:color="44B3E1"/>
              <w:right w:val="single" w:sz="4" w:space="0" w:color="44B3E1"/>
            </w:tcBorders>
            <w:shd w:val="clear" w:color="156082" w:fill="156082"/>
            <w:noWrap/>
            <w:vAlign w:val="bottom"/>
            <w:hideMark/>
          </w:tcPr>
          <w:p w14:paraId="3398D168" w14:textId="77777777" w:rsidR="0023515C" w:rsidRPr="0023515C" w:rsidRDefault="0023515C" w:rsidP="0023515C">
            <w:pPr>
              <w:spacing w:after="0" w:line="240" w:lineRule="auto"/>
              <w:rPr>
                <w:rFonts w:ascii="Aptos Narrow" w:eastAsia="Times New Roman" w:hAnsi="Aptos Narrow" w:cs="Times New Roman"/>
                <w:b/>
                <w:bCs/>
                <w:color w:val="FFFFFF"/>
              </w:rPr>
            </w:pPr>
            <w:r w:rsidRPr="0023515C">
              <w:rPr>
                <w:rFonts w:ascii="Aptos Narrow" w:eastAsia="Times New Roman" w:hAnsi="Aptos Narrow" w:cs="Times New Roman"/>
                <w:b/>
                <w:bCs/>
                <w:color w:val="FFFFFF"/>
              </w:rPr>
              <w:t>Highest Severity</w:t>
            </w:r>
          </w:p>
        </w:tc>
      </w:tr>
      <w:tr w:rsidR="0023515C" w:rsidRPr="0023515C" w14:paraId="39754701" w14:textId="77777777" w:rsidTr="0023515C">
        <w:trPr>
          <w:trHeight w:val="4500"/>
        </w:trPr>
        <w:tc>
          <w:tcPr>
            <w:tcW w:w="4060" w:type="dxa"/>
            <w:tcBorders>
              <w:top w:val="single" w:sz="4" w:space="0" w:color="44B3E1"/>
              <w:left w:val="single" w:sz="4" w:space="0" w:color="44B3E1"/>
              <w:bottom w:val="single" w:sz="4" w:space="0" w:color="44B3E1"/>
              <w:right w:val="nil"/>
            </w:tcBorders>
            <w:shd w:val="clear" w:color="C0E6F5" w:fill="C0E6F5"/>
            <w:noWrap/>
            <w:vAlign w:val="bottom"/>
            <w:hideMark/>
          </w:tcPr>
          <w:p w14:paraId="70111EE1" w14:textId="77777777" w:rsidR="0023515C" w:rsidRPr="0023515C" w:rsidRDefault="0023515C" w:rsidP="0023515C">
            <w:pPr>
              <w:spacing w:after="0" w:line="240" w:lineRule="auto"/>
              <w:rPr>
                <w:rFonts w:ascii="Aptos Narrow" w:eastAsia="Times New Roman" w:hAnsi="Aptos Narrow" w:cs="Times New Roman"/>
                <w:color w:val="000000"/>
              </w:rPr>
            </w:pPr>
            <w:r w:rsidRPr="0023515C">
              <w:rPr>
                <w:rFonts w:ascii="Aptos Narrow" w:eastAsia="Times New Roman" w:hAnsi="Aptos Narrow" w:cs="Times New Roman"/>
                <w:color w:val="000000"/>
              </w:rPr>
              <w:t>tomcat-embed-websocket-9.0.30.jar</w:t>
            </w:r>
          </w:p>
        </w:tc>
        <w:tc>
          <w:tcPr>
            <w:tcW w:w="2560" w:type="dxa"/>
            <w:tcBorders>
              <w:top w:val="single" w:sz="4" w:space="0" w:color="44B3E1"/>
              <w:left w:val="nil"/>
              <w:bottom w:val="single" w:sz="4" w:space="0" w:color="44B3E1"/>
              <w:right w:val="nil"/>
            </w:tcBorders>
            <w:shd w:val="clear" w:color="C0E6F5" w:fill="C0E6F5"/>
            <w:vAlign w:val="bottom"/>
            <w:hideMark/>
          </w:tcPr>
          <w:p w14:paraId="5BDAA415" w14:textId="77777777" w:rsidR="0023515C" w:rsidRPr="0023515C" w:rsidRDefault="0023515C" w:rsidP="0023515C">
            <w:pPr>
              <w:spacing w:after="0" w:line="240" w:lineRule="auto"/>
              <w:rPr>
                <w:rFonts w:ascii="Aptos Narrow" w:eastAsia="Times New Roman" w:hAnsi="Aptos Narrow" w:cs="Times New Roman"/>
                <w:color w:val="000000"/>
              </w:rPr>
            </w:pPr>
            <w:r w:rsidRPr="0023515C">
              <w:rPr>
                <w:rFonts w:ascii="Aptos Narrow" w:eastAsia="Times New Roman" w:hAnsi="Aptos Narrow" w:cs="Times New Roman"/>
                <w:color w:val="000000"/>
              </w:rPr>
              <w:t xml:space="preserve">This dependency allows the application to use the Java WebSocket API. This API </w:t>
            </w:r>
            <w:proofErr w:type="spellStart"/>
            <w:r w:rsidRPr="0023515C">
              <w:rPr>
                <w:rFonts w:ascii="Aptos Narrow" w:eastAsia="Times New Roman" w:hAnsi="Aptos Narrow" w:cs="Times New Roman"/>
                <w:color w:val="000000"/>
              </w:rPr>
              <w:t>let's</w:t>
            </w:r>
            <w:proofErr w:type="spellEnd"/>
            <w:r w:rsidRPr="0023515C">
              <w:rPr>
                <w:rFonts w:ascii="Aptos Narrow" w:eastAsia="Times New Roman" w:hAnsi="Aptos Narrow" w:cs="Times New Roman"/>
                <w:color w:val="000000"/>
              </w:rPr>
              <w:t xml:space="preserve"> the application communication between the application (server) and the users (clients). 48 CVEs are associated with this dependency, the most of all the dependencies. These vulnerabilities could allow things like remote code execution, Denial of Service, and information disclosure.</w:t>
            </w:r>
          </w:p>
        </w:tc>
        <w:tc>
          <w:tcPr>
            <w:tcW w:w="1800" w:type="dxa"/>
            <w:tcBorders>
              <w:top w:val="single" w:sz="4" w:space="0" w:color="44B3E1"/>
              <w:left w:val="nil"/>
              <w:bottom w:val="single" w:sz="4" w:space="0" w:color="44B3E1"/>
              <w:right w:val="single" w:sz="4" w:space="0" w:color="44B3E1"/>
            </w:tcBorders>
            <w:shd w:val="clear" w:color="000000" w:fill="C00000"/>
            <w:noWrap/>
            <w:vAlign w:val="bottom"/>
            <w:hideMark/>
          </w:tcPr>
          <w:p w14:paraId="6DD5ADB1" w14:textId="77777777" w:rsidR="0023515C" w:rsidRPr="0023515C" w:rsidRDefault="0023515C" w:rsidP="0023515C">
            <w:pPr>
              <w:spacing w:after="0" w:line="240" w:lineRule="auto"/>
              <w:rPr>
                <w:rFonts w:ascii="Aptos Narrow" w:eastAsia="Times New Roman" w:hAnsi="Aptos Narrow" w:cs="Times New Roman"/>
                <w:color w:val="000000"/>
              </w:rPr>
            </w:pPr>
            <w:r w:rsidRPr="0023515C">
              <w:rPr>
                <w:rFonts w:ascii="Aptos Narrow" w:eastAsia="Times New Roman" w:hAnsi="Aptos Narrow" w:cs="Times New Roman"/>
                <w:color w:val="000000"/>
              </w:rPr>
              <w:t>CRITICAL*</w:t>
            </w:r>
          </w:p>
        </w:tc>
      </w:tr>
      <w:tr w:rsidR="0023515C" w:rsidRPr="0023515C" w14:paraId="13C1145B" w14:textId="77777777" w:rsidTr="0023515C">
        <w:trPr>
          <w:trHeight w:val="4200"/>
        </w:trPr>
        <w:tc>
          <w:tcPr>
            <w:tcW w:w="4060" w:type="dxa"/>
            <w:tcBorders>
              <w:top w:val="single" w:sz="4" w:space="0" w:color="44B3E1"/>
              <w:left w:val="single" w:sz="4" w:space="0" w:color="44B3E1"/>
              <w:bottom w:val="single" w:sz="4" w:space="0" w:color="44B3E1"/>
              <w:right w:val="nil"/>
            </w:tcBorders>
            <w:noWrap/>
            <w:vAlign w:val="bottom"/>
            <w:hideMark/>
          </w:tcPr>
          <w:p w14:paraId="6331B3D3" w14:textId="77777777" w:rsidR="0023515C" w:rsidRPr="0023515C" w:rsidRDefault="0023515C" w:rsidP="0023515C">
            <w:pPr>
              <w:spacing w:after="0" w:line="240" w:lineRule="auto"/>
              <w:rPr>
                <w:rFonts w:ascii="Aptos Narrow" w:eastAsia="Times New Roman" w:hAnsi="Aptos Narrow" w:cs="Times New Roman"/>
                <w:color w:val="000000"/>
              </w:rPr>
            </w:pPr>
            <w:r w:rsidRPr="0023515C">
              <w:rPr>
                <w:rFonts w:ascii="Aptos Narrow" w:eastAsia="Times New Roman" w:hAnsi="Aptos Narrow" w:cs="Times New Roman"/>
                <w:color w:val="000000"/>
              </w:rPr>
              <w:t>tomcat-embed-core-9.0.30.jar</w:t>
            </w:r>
          </w:p>
        </w:tc>
        <w:tc>
          <w:tcPr>
            <w:tcW w:w="2560" w:type="dxa"/>
            <w:tcBorders>
              <w:top w:val="single" w:sz="4" w:space="0" w:color="44B3E1"/>
              <w:left w:val="nil"/>
              <w:bottom w:val="single" w:sz="4" w:space="0" w:color="44B3E1"/>
              <w:right w:val="nil"/>
            </w:tcBorders>
            <w:vAlign w:val="bottom"/>
            <w:hideMark/>
          </w:tcPr>
          <w:p w14:paraId="04CC83EB" w14:textId="7DEFAA7F" w:rsidR="0023515C" w:rsidRPr="0023515C" w:rsidRDefault="0023515C" w:rsidP="0023515C">
            <w:pPr>
              <w:spacing w:after="0" w:line="240" w:lineRule="auto"/>
              <w:rPr>
                <w:rFonts w:ascii="Aptos Narrow" w:eastAsia="Times New Roman" w:hAnsi="Aptos Narrow" w:cs="Times New Roman"/>
                <w:color w:val="000000"/>
              </w:rPr>
            </w:pPr>
            <w:r w:rsidRPr="0023515C">
              <w:rPr>
                <w:rFonts w:ascii="Aptos Narrow" w:eastAsia="Times New Roman" w:hAnsi="Aptos Narrow" w:cs="Times New Roman"/>
                <w:color w:val="000000"/>
              </w:rPr>
              <w:t xml:space="preserve">This dependency provides the main functionality of the Tomcat server, giving the </w:t>
            </w:r>
            <w:r w:rsidR="004304C2" w:rsidRPr="0023515C">
              <w:rPr>
                <w:rFonts w:ascii="Aptos Narrow" w:eastAsia="Times New Roman" w:hAnsi="Aptos Narrow" w:cs="Times New Roman"/>
                <w:color w:val="000000"/>
              </w:rPr>
              <w:t>application</w:t>
            </w:r>
            <w:r w:rsidRPr="0023515C">
              <w:rPr>
                <w:rFonts w:ascii="Aptos Narrow" w:eastAsia="Times New Roman" w:hAnsi="Aptos Narrow" w:cs="Times New Roman"/>
                <w:color w:val="000000"/>
              </w:rPr>
              <w:t xml:space="preserve"> the ability to act as a web server and process HTTP requests. 47 CVEs are associated with th</w:t>
            </w:r>
            <w:r w:rsidR="00AA76A0">
              <w:rPr>
                <w:rFonts w:ascii="Aptos Narrow" w:eastAsia="Times New Roman" w:hAnsi="Aptos Narrow" w:cs="Times New Roman"/>
                <w:color w:val="000000"/>
              </w:rPr>
              <w:t>is</w:t>
            </w:r>
            <w:r w:rsidRPr="0023515C">
              <w:rPr>
                <w:rFonts w:ascii="Aptos Narrow" w:eastAsia="Times New Roman" w:hAnsi="Aptos Narrow" w:cs="Times New Roman"/>
                <w:color w:val="000000"/>
              </w:rPr>
              <w:t xml:space="preserve"> dependency. These </w:t>
            </w:r>
            <w:r w:rsidR="00AA76A0" w:rsidRPr="0023515C">
              <w:rPr>
                <w:rFonts w:ascii="Aptos Narrow" w:eastAsia="Times New Roman" w:hAnsi="Aptos Narrow" w:cs="Times New Roman"/>
                <w:color w:val="000000"/>
              </w:rPr>
              <w:t>vulnerabilities</w:t>
            </w:r>
            <w:r w:rsidRPr="0023515C">
              <w:rPr>
                <w:rFonts w:ascii="Aptos Narrow" w:eastAsia="Times New Roman" w:hAnsi="Aptos Narrow" w:cs="Times New Roman"/>
                <w:color w:val="000000"/>
              </w:rPr>
              <w:t xml:space="preserve"> could allow code execution, Denial of Service attacks, and privileged escalation attacks.</w:t>
            </w:r>
          </w:p>
        </w:tc>
        <w:tc>
          <w:tcPr>
            <w:tcW w:w="1800" w:type="dxa"/>
            <w:tcBorders>
              <w:top w:val="single" w:sz="4" w:space="0" w:color="44B3E1"/>
              <w:left w:val="nil"/>
              <w:bottom w:val="single" w:sz="4" w:space="0" w:color="44B3E1"/>
              <w:right w:val="single" w:sz="4" w:space="0" w:color="44B3E1"/>
            </w:tcBorders>
            <w:shd w:val="clear" w:color="000000" w:fill="C00000"/>
            <w:noWrap/>
            <w:vAlign w:val="bottom"/>
            <w:hideMark/>
          </w:tcPr>
          <w:p w14:paraId="34ED6ED1" w14:textId="77777777" w:rsidR="0023515C" w:rsidRPr="0023515C" w:rsidRDefault="0023515C" w:rsidP="0023515C">
            <w:pPr>
              <w:spacing w:after="0" w:line="240" w:lineRule="auto"/>
              <w:rPr>
                <w:rFonts w:ascii="Aptos Narrow" w:eastAsia="Times New Roman" w:hAnsi="Aptos Narrow" w:cs="Times New Roman"/>
                <w:color w:val="000000"/>
              </w:rPr>
            </w:pPr>
            <w:r w:rsidRPr="0023515C">
              <w:rPr>
                <w:rFonts w:ascii="Aptos Narrow" w:eastAsia="Times New Roman" w:hAnsi="Aptos Narrow" w:cs="Times New Roman"/>
                <w:color w:val="000000"/>
              </w:rPr>
              <w:t>CRITICAL*</w:t>
            </w:r>
          </w:p>
        </w:tc>
      </w:tr>
      <w:tr w:rsidR="0023515C" w:rsidRPr="0023515C" w14:paraId="4DA5E467" w14:textId="77777777" w:rsidTr="0023515C">
        <w:trPr>
          <w:trHeight w:val="4200"/>
        </w:trPr>
        <w:tc>
          <w:tcPr>
            <w:tcW w:w="4060" w:type="dxa"/>
            <w:tcBorders>
              <w:top w:val="single" w:sz="4" w:space="0" w:color="44B3E1"/>
              <w:left w:val="single" w:sz="4" w:space="0" w:color="44B3E1"/>
              <w:bottom w:val="single" w:sz="4" w:space="0" w:color="44B3E1"/>
              <w:right w:val="nil"/>
            </w:tcBorders>
            <w:shd w:val="clear" w:color="C0E6F5" w:fill="C0E6F5"/>
            <w:noWrap/>
            <w:vAlign w:val="bottom"/>
            <w:hideMark/>
          </w:tcPr>
          <w:p w14:paraId="7136A506" w14:textId="77777777" w:rsidR="0023515C" w:rsidRPr="0023515C" w:rsidRDefault="0023515C" w:rsidP="0023515C">
            <w:pPr>
              <w:spacing w:after="0" w:line="240" w:lineRule="auto"/>
              <w:rPr>
                <w:rFonts w:ascii="Aptos Narrow" w:eastAsia="Times New Roman" w:hAnsi="Aptos Narrow" w:cs="Times New Roman"/>
                <w:color w:val="000000"/>
              </w:rPr>
            </w:pPr>
            <w:r w:rsidRPr="0023515C">
              <w:rPr>
                <w:rFonts w:ascii="Aptos Narrow" w:eastAsia="Times New Roman" w:hAnsi="Aptos Narrow" w:cs="Times New Roman"/>
                <w:color w:val="000000"/>
              </w:rPr>
              <w:lastRenderedPageBreak/>
              <w:t>spring-web-5.2.3.RELEASE.jar</w:t>
            </w:r>
          </w:p>
        </w:tc>
        <w:tc>
          <w:tcPr>
            <w:tcW w:w="2560" w:type="dxa"/>
            <w:tcBorders>
              <w:top w:val="single" w:sz="4" w:space="0" w:color="44B3E1"/>
              <w:left w:val="nil"/>
              <w:bottom w:val="single" w:sz="4" w:space="0" w:color="44B3E1"/>
              <w:right w:val="nil"/>
            </w:tcBorders>
            <w:shd w:val="clear" w:color="C0E6F5" w:fill="C0E6F5"/>
            <w:vAlign w:val="bottom"/>
            <w:hideMark/>
          </w:tcPr>
          <w:p w14:paraId="5865B956" w14:textId="5EFFD8E6" w:rsidR="0023515C" w:rsidRPr="0023515C" w:rsidRDefault="0023515C" w:rsidP="0023515C">
            <w:pPr>
              <w:spacing w:after="0" w:line="240" w:lineRule="auto"/>
              <w:rPr>
                <w:rFonts w:ascii="Aptos Narrow" w:eastAsia="Times New Roman" w:hAnsi="Aptos Narrow" w:cs="Times New Roman"/>
                <w:color w:val="000000"/>
              </w:rPr>
            </w:pPr>
            <w:r w:rsidRPr="0023515C">
              <w:rPr>
                <w:rFonts w:ascii="Aptos Narrow" w:eastAsia="Times New Roman" w:hAnsi="Aptos Narrow" w:cs="Times New Roman"/>
                <w:color w:val="000000"/>
              </w:rPr>
              <w:t xml:space="preserve">This dependency provides the main functionality of the Spring Framework, giving the application the ability to expose APIs, handle HTTP requests and </w:t>
            </w:r>
            <w:r w:rsidR="00AA76A0" w:rsidRPr="0023515C">
              <w:rPr>
                <w:rFonts w:ascii="Aptos Narrow" w:eastAsia="Times New Roman" w:hAnsi="Aptos Narrow" w:cs="Times New Roman"/>
                <w:color w:val="000000"/>
              </w:rPr>
              <w:t>integrate</w:t>
            </w:r>
            <w:r w:rsidRPr="0023515C">
              <w:rPr>
                <w:rFonts w:ascii="Aptos Narrow" w:eastAsia="Times New Roman" w:hAnsi="Aptos Narrow" w:cs="Times New Roman"/>
                <w:color w:val="000000"/>
              </w:rPr>
              <w:t xml:space="preserve"> with the Tomcat server. There are 13 CVEs associated with this dependency which could lead to remote code execution, Denial of Service attacks and data leaks.</w:t>
            </w:r>
          </w:p>
        </w:tc>
        <w:tc>
          <w:tcPr>
            <w:tcW w:w="1800" w:type="dxa"/>
            <w:tcBorders>
              <w:top w:val="single" w:sz="4" w:space="0" w:color="44B3E1"/>
              <w:left w:val="nil"/>
              <w:bottom w:val="single" w:sz="4" w:space="0" w:color="44B3E1"/>
              <w:right w:val="single" w:sz="4" w:space="0" w:color="44B3E1"/>
            </w:tcBorders>
            <w:shd w:val="clear" w:color="000000" w:fill="C00000"/>
            <w:noWrap/>
            <w:vAlign w:val="bottom"/>
            <w:hideMark/>
          </w:tcPr>
          <w:p w14:paraId="5183F048" w14:textId="77777777" w:rsidR="0023515C" w:rsidRPr="0023515C" w:rsidRDefault="0023515C" w:rsidP="0023515C">
            <w:pPr>
              <w:spacing w:after="0" w:line="240" w:lineRule="auto"/>
              <w:rPr>
                <w:rFonts w:ascii="Aptos Narrow" w:eastAsia="Times New Roman" w:hAnsi="Aptos Narrow" w:cs="Times New Roman"/>
                <w:color w:val="000000"/>
              </w:rPr>
            </w:pPr>
            <w:r w:rsidRPr="0023515C">
              <w:rPr>
                <w:rFonts w:ascii="Aptos Narrow" w:eastAsia="Times New Roman" w:hAnsi="Aptos Narrow" w:cs="Times New Roman"/>
                <w:color w:val="000000"/>
              </w:rPr>
              <w:t>CRITICAL*</w:t>
            </w:r>
          </w:p>
        </w:tc>
      </w:tr>
      <w:tr w:rsidR="0023515C" w:rsidRPr="0023515C" w14:paraId="4FFA38B1" w14:textId="77777777" w:rsidTr="0023515C">
        <w:trPr>
          <w:trHeight w:val="3900"/>
        </w:trPr>
        <w:tc>
          <w:tcPr>
            <w:tcW w:w="4060" w:type="dxa"/>
            <w:tcBorders>
              <w:top w:val="single" w:sz="4" w:space="0" w:color="44B3E1"/>
              <w:left w:val="single" w:sz="4" w:space="0" w:color="44B3E1"/>
              <w:bottom w:val="single" w:sz="4" w:space="0" w:color="44B3E1"/>
              <w:right w:val="nil"/>
            </w:tcBorders>
            <w:noWrap/>
            <w:vAlign w:val="bottom"/>
            <w:hideMark/>
          </w:tcPr>
          <w:p w14:paraId="703832FC" w14:textId="77777777" w:rsidR="0023515C" w:rsidRPr="0023515C" w:rsidRDefault="0023515C" w:rsidP="0023515C">
            <w:pPr>
              <w:spacing w:after="0" w:line="240" w:lineRule="auto"/>
              <w:rPr>
                <w:rFonts w:ascii="Aptos Narrow" w:eastAsia="Times New Roman" w:hAnsi="Aptos Narrow" w:cs="Times New Roman"/>
                <w:color w:val="000000"/>
              </w:rPr>
            </w:pPr>
            <w:r w:rsidRPr="0023515C">
              <w:rPr>
                <w:rFonts w:ascii="Aptos Narrow" w:eastAsia="Times New Roman" w:hAnsi="Aptos Narrow" w:cs="Times New Roman"/>
                <w:color w:val="000000"/>
              </w:rPr>
              <w:t>spring-core-5.2.3.RELEASE.jar</w:t>
            </w:r>
          </w:p>
        </w:tc>
        <w:tc>
          <w:tcPr>
            <w:tcW w:w="2560" w:type="dxa"/>
            <w:tcBorders>
              <w:top w:val="single" w:sz="4" w:space="0" w:color="44B3E1"/>
              <w:left w:val="nil"/>
              <w:bottom w:val="single" w:sz="4" w:space="0" w:color="44B3E1"/>
              <w:right w:val="nil"/>
            </w:tcBorders>
            <w:vAlign w:val="bottom"/>
            <w:hideMark/>
          </w:tcPr>
          <w:p w14:paraId="3708D925" w14:textId="2614D20D" w:rsidR="0023515C" w:rsidRPr="0023515C" w:rsidRDefault="0023515C" w:rsidP="0023515C">
            <w:pPr>
              <w:spacing w:after="0" w:line="240" w:lineRule="auto"/>
              <w:rPr>
                <w:rFonts w:ascii="Aptos Narrow" w:eastAsia="Times New Roman" w:hAnsi="Aptos Narrow" w:cs="Times New Roman"/>
                <w:color w:val="000000"/>
              </w:rPr>
            </w:pPr>
            <w:r w:rsidRPr="0023515C">
              <w:rPr>
                <w:rFonts w:ascii="Aptos Narrow" w:eastAsia="Times New Roman" w:hAnsi="Aptos Narrow" w:cs="Times New Roman"/>
                <w:color w:val="000000"/>
              </w:rPr>
              <w:t xml:space="preserve">This dependency provides the basic building blocks for Spring. This has the essential classes and utilities of Spring, which other Spring modules use to function properly. There are 12 CVEs associated with this </w:t>
            </w:r>
            <w:r w:rsidR="00AA76A0" w:rsidRPr="0023515C">
              <w:rPr>
                <w:rFonts w:ascii="Aptos Narrow" w:eastAsia="Times New Roman" w:hAnsi="Aptos Narrow" w:cs="Times New Roman"/>
                <w:color w:val="000000"/>
              </w:rPr>
              <w:t>dependency</w:t>
            </w:r>
            <w:r w:rsidRPr="0023515C">
              <w:rPr>
                <w:rFonts w:ascii="Aptos Narrow" w:eastAsia="Times New Roman" w:hAnsi="Aptos Narrow" w:cs="Times New Roman"/>
                <w:color w:val="000000"/>
              </w:rPr>
              <w:t xml:space="preserve"> and these vulnerabilities could lead to expression language injection and remote code execution.</w:t>
            </w:r>
          </w:p>
        </w:tc>
        <w:tc>
          <w:tcPr>
            <w:tcW w:w="1800" w:type="dxa"/>
            <w:tcBorders>
              <w:top w:val="single" w:sz="4" w:space="0" w:color="44B3E1"/>
              <w:left w:val="nil"/>
              <w:bottom w:val="single" w:sz="4" w:space="0" w:color="44B3E1"/>
              <w:right w:val="single" w:sz="4" w:space="0" w:color="44B3E1"/>
            </w:tcBorders>
            <w:shd w:val="clear" w:color="000000" w:fill="C00000"/>
            <w:noWrap/>
            <w:vAlign w:val="bottom"/>
            <w:hideMark/>
          </w:tcPr>
          <w:p w14:paraId="697F33FC" w14:textId="77777777" w:rsidR="0023515C" w:rsidRPr="0023515C" w:rsidRDefault="0023515C" w:rsidP="0023515C">
            <w:pPr>
              <w:spacing w:after="0" w:line="240" w:lineRule="auto"/>
              <w:rPr>
                <w:rFonts w:ascii="Aptos Narrow" w:eastAsia="Times New Roman" w:hAnsi="Aptos Narrow" w:cs="Times New Roman"/>
                <w:color w:val="000000"/>
              </w:rPr>
            </w:pPr>
            <w:r w:rsidRPr="0023515C">
              <w:rPr>
                <w:rFonts w:ascii="Aptos Narrow" w:eastAsia="Times New Roman" w:hAnsi="Aptos Narrow" w:cs="Times New Roman"/>
                <w:color w:val="000000"/>
              </w:rPr>
              <w:t>CRITICAL*</w:t>
            </w:r>
          </w:p>
        </w:tc>
      </w:tr>
      <w:tr w:rsidR="0023515C" w:rsidRPr="0023515C" w14:paraId="1A53D586" w14:textId="77777777" w:rsidTr="0023515C">
        <w:trPr>
          <w:trHeight w:val="4800"/>
        </w:trPr>
        <w:tc>
          <w:tcPr>
            <w:tcW w:w="4060" w:type="dxa"/>
            <w:tcBorders>
              <w:top w:val="single" w:sz="4" w:space="0" w:color="44B3E1"/>
              <w:left w:val="single" w:sz="4" w:space="0" w:color="44B3E1"/>
              <w:bottom w:val="single" w:sz="4" w:space="0" w:color="44B3E1"/>
              <w:right w:val="nil"/>
            </w:tcBorders>
            <w:shd w:val="clear" w:color="C0E6F5" w:fill="C0E6F5"/>
            <w:noWrap/>
            <w:vAlign w:val="bottom"/>
            <w:hideMark/>
          </w:tcPr>
          <w:p w14:paraId="4D5DB897" w14:textId="77777777" w:rsidR="0023515C" w:rsidRPr="0023515C" w:rsidRDefault="0023515C" w:rsidP="0023515C">
            <w:pPr>
              <w:spacing w:after="0" w:line="240" w:lineRule="auto"/>
              <w:rPr>
                <w:rFonts w:ascii="Aptos Narrow" w:eastAsia="Times New Roman" w:hAnsi="Aptos Narrow" w:cs="Times New Roman"/>
                <w:color w:val="000000"/>
              </w:rPr>
            </w:pPr>
            <w:r w:rsidRPr="0023515C">
              <w:rPr>
                <w:rFonts w:ascii="Aptos Narrow" w:eastAsia="Times New Roman" w:hAnsi="Aptos Narrow" w:cs="Times New Roman"/>
                <w:color w:val="000000"/>
              </w:rPr>
              <w:lastRenderedPageBreak/>
              <w:t>spring-webmvc-5.2.3.RELEASE.jar</w:t>
            </w:r>
          </w:p>
        </w:tc>
        <w:tc>
          <w:tcPr>
            <w:tcW w:w="2560" w:type="dxa"/>
            <w:tcBorders>
              <w:top w:val="single" w:sz="4" w:space="0" w:color="44B3E1"/>
              <w:left w:val="nil"/>
              <w:bottom w:val="single" w:sz="4" w:space="0" w:color="44B3E1"/>
              <w:right w:val="nil"/>
            </w:tcBorders>
            <w:shd w:val="clear" w:color="C0E6F5" w:fill="C0E6F5"/>
            <w:vAlign w:val="bottom"/>
            <w:hideMark/>
          </w:tcPr>
          <w:p w14:paraId="1F7F4DFA" w14:textId="11565038" w:rsidR="0023515C" w:rsidRPr="0023515C" w:rsidRDefault="0023515C" w:rsidP="0023515C">
            <w:pPr>
              <w:spacing w:after="0" w:line="240" w:lineRule="auto"/>
              <w:rPr>
                <w:rFonts w:ascii="Aptos Narrow" w:eastAsia="Times New Roman" w:hAnsi="Aptos Narrow" w:cs="Times New Roman"/>
                <w:color w:val="000000"/>
              </w:rPr>
            </w:pPr>
            <w:r w:rsidRPr="0023515C">
              <w:rPr>
                <w:rFonts w:ascii="Aptos Narrow" w:eastAsia="Times New Roman" w:hAnsi="Aptos Narrow" w:cs="Times New Roman"/>
                <w:color w:val="000000"/>
              </w:rPr>
              <w:t xml:space="preserve">This dependency is the Spring MVC (Model-View-Controller) framework, which gives the application everything it needs to build web applications with controllers, views and REST endpoints.  There are 12 CVEs associated with this </w:t>
            </w:r>
            <w:r w:rsidR="00AA76A0" w:rsidRPr="0023515C">
              <w:rPr>
                <w:rFonts w:ascii="Aptos Narrow" w:eastAsia="Times New Roman" w:hAnsi="Aptos Narrow" w:cs="Times New Roman"/>
                <w:color w:val="000000"/>
              </w:rPr>
              <w:t>dependency</w:t>
            </w:r>
            <w:r w:rsidRPr="0023515C">
              <w:rPr>
                <w:rFonts w:ascii="Aptos Narrow" w:eastAsia="Times New Roman" w:hAnsi="Aptos Narrow" w:cs="Times New Roman"/>
                <w:color w:val="000000"/>
              </w:rPr>
              <w:t xml:space="preserve"> and these vulnerabilities could lead to authentication bypass and remote code execution.</w:t>
            </w:r>
          </w:p>
        </w:tc>
        <w:tc>
          <w:tcPr>
            <w:tcW w:w="1800" w:type="dxa"/>
            <w:tcBorders>
              <w:top w:val="single" w:sz="4" w:space="0" w:color="44B3E1"/>
              <w:left w:val="nil"/>
              <w:bottom w:val="single" w:sz="4" w:space="0" w:color="44B3E1"/>
              <w:right w:val="single" w:sz="4" w:space="0" w:color="44B3E1"/>
            </w:tcBorders>
            <w:shd w:val="clear" w:color="000000" w:fill="C00000"/>
            <w:noWrap/>
            <w:vAlign w:val="bottom"/>
            <w:hideMark/>
          </w:tcPr>
          <w:p w14:paraId="71DF307B" w14:textId="77777777" w:rsidR="0023515C" w:rsidRPr="0023515C" w:rsidRDefault="0023515C" w:rsidP="0023515C">
            <w:pPr>
              <w:spacing w:after="0" w:line="240" w:lineRule="auto"/>
              <w:rPr>
                <w:rFonts w:ascii="Aptos Narrow" w:eastAsia="Times New Roman" w:hAnsi="Aptos Narrow" w:cs="Times New Roman"/>
                <w:color w:val="000000"/>
              </w:rPr>
            </w:pPr>
            <w:r w:rsidRPr="0023515C">
              <w:rPr>
                <w:rFonts w:ascii="Aptos Narrow" w:eastAsia="Times New Roman" w:hAnsi="Aptos Narrow" w:cs="Times New Roman"/>
                <w:color w:val="000000"/>
              </w:rPr>
              <w:t>CRITICAL*</w:t>
            </w:r>
          </w:p>
        </w:tc>
      </w:tr>
      <w:tr w:rsidR="0023515C" w:rsidRPr="0023515C" w14:paraId="3D6A124E" w14:textId="77777777" w:rsidTr="0023515C">
        <w:trPr>
          <w:trHeight w:val="4200"/>
        </w:trPr>
        <w:tc>
          <w:tcPr>
            <w:tcW w:w="4060" w:type="dxa"/>
            <w:tcBorders>
              <w:top w:val="single" w:sz="4" w:space="0" w:color="44B3E1"/>
              <w:left w:val="single" w:sz="4" w:space="0" w:color="44B3E1"/>
              <w:bottom w:val="single" w:sz="4" w:space="0" w:color="44B3E1"/>
              <w:right w:val="nil"/>
            </w:tcBorders>
            <w:noWrap/>
            <w:vAlign w:val="bottom"/>
            <w:hideMark/>
          </w:tcPr>
          <w:p w14:paraId="1D332C74" w14:textId="77777777" w:rsidR="0023515C" w:rsidRPr="0023515C" w:rsidRDefault="0023515C" w:rsidP="0023515C">
            <w:pPr>
              <w:spacing w:after="0" w:line="240" w:lineRule="auto"/>
              <w:rPr>
                <w:rFonts w:ascii="Aptos Narrow" w:eastAsia="Times New Roman" w:hAnsi="Aptos Narrow" w:cs="Times New Roman"/>
                <w:color w:val="000000"/>
              </w:rPr>
            </w:pPr>
            <w:r w:rsidRPr="0023515C">
              <w:rPr>
                <w:rFonts w:ascii="Aptos Narrow" w:eastAsia="Times New Roman" w:hAnsi="Aptos Narrow" w:cs="Times New Roman"/>
                <w:color w:val="000000"/>
              </w:rPr>
              <w:t>snakeyaml-1.25.jar</w:t>
            </w:r>
          </w:p>
        </w:tc>
        <w:tc>
          <w:tcPr>
            <w:tcW w:w="2560" w:type="dxa"/>
            <w:tcBorders>
              <w:top w:val="single" w:sz="4" w:space="0" w:color="44B3E1"/>
              <w:left w:val="nil"/>
              <w:bottom w:val="single" w:sz="4" w:space="0" w:color="44B3E1"/>
              <w:right w:val="nil"/>
            </w:tcBorders>
            <w:vAlign w:val="bottom"/>
            <w:hideMark/>
          </w:tcPr>
          <w:p w14:paraId="4F3D2F83" w14:textId="17820712" w:rsidR="0023515C" w:rsidRPr="0023515C" w:rsidRDefault="0023515C" w:rsidP="0023515C">
            <w:pPr>
              <w:spacing w:after="0" w:line="240" w:lineRule="auto"/>
              <w:rPr>
                <w:rFonts w:ascii="Aptos Narrow" w:eastAsia="Times New Roman" w:hAnsi="Aptos Narrow" w:cs="Times New Roman"/>
                <w:color w:val="000000"/>
              </w:rPr>
            </w:pPr>
            <w:r w:rsidRPr="0023515C">
              <w:rPr>
                <w:rFonts w:ascii="Aptos Narrow" w:eastAsia="Times New Roman" w:hAnsi="Aptos Narrow" w:cs="Times New Roman"/>
                <w:color w:val="000000"/>
              </w:rPr>
              <w:t xml:space="preserve">This dependency is the library that allows Java applications to read and write YAML, which is a human-friendly format used for config files. This dependency can convert YAML to Java objects and Java data to YAML.  There are 3 CVEs associated with this </w:t>
            </w:r>
            <w:r w:rsidR="00AA76A0" w:rsidRPr="0023515C">
              <w:rPr>
                <w:rFonts w:ascii="Aptos Narrow" w:eastAsia="Times New Roman" w:hAnsi="Aptos Narrow" w:cs="Times New Roman"/>
                <w:color w:val="000000"/>
              </w:rPr>
              <w:t>dependency</w:t>
            </w:r>
            <w:r w:rsidRPr="0023515C">
              <w:rPr>
                <w:rFonts w:ascii="Aptos Narrow" w:eastAsia="Times New Roman" w:hAnsi="Aptos Narrow" w:cs="Times New Roman"/>
                <w:color w:val="000000"/>
              </w:rPr>
              <w:t xml:space="preserve"> and these vulnerabilities could lead to remote code execution.</w:t>
            </w:r>
          </w:p>
        </w:tc>
        <w:tc>
          <w:tcPr>
            <w:tcW w:w="1800" w:type="dxa"/>
            <w:tcBorders>
              <w:top w:val="single" w:sz="4" w:space="0" w:color="44B3E1"/>
              <w:left w:val="nil"/>
              <w:bottom w:val="single" w:sz="4" w:space="0" w:color="44B3E1"/>
              <w:right w:val="single" w:sz="4" w:space="0" w:color="44B3E1"/>
            </w:tcBorders>
            <w:shd w:val="clear" w:color="000000" w:fill="C00000"/>
            <w:noWrap/>
            <w:vAlign w:val="bottom"/>
            <w:hideMark/>
          </w:tcPr>
          <w:p w14:paraId="79549877" w14:textId="77777777" w:rsidR="0023515C" w:rsidRPr="0023515C" w:rsidRDefault="0023515C" w:rsidP="0023515C">
            <w:pPr>
              <w:spacing w:after="0" w:line="240" w:lineRule="auto"/>
              <w:rPr>
                <w:rFonts w:ascii="Aptos Narrow" w:eastAsia="Times New Roman" w:hAnsi="Aptos Narrow" w:cs="Times New Roman"/>
                <w:color w:val="000000"/>
              </w:rPr>
            </w:pPr>
            <w:r w:rsidRPr="0023515C">
              <w:rPr>
                <w:rFonts w:ascii="Aptos Narrow" w:eastAsia="Times New Roman" w:hAnsi="Aptos Narrow" w:cs="Times New Roman"/>
                <w:color w:val="000000"/>
              </w:rPr>
              <w:t>CRITICAL</w:t>
            </w:r>
          </w:p>
        </w:tc>
      </w:tr>
      <w:tr w:rsidR="0023515C" w:rsidRPr="0023515C" w14:paraId="6B879E4D" w14:textId="77777777" w:rsidTr="0023515C">
        <w:trPr>
          <w:trHeight w:val="3900"/>
        </w:trPr>
        <w:tc>
          <w:tcPr>
            <w:tcW w:w="4060" w:type="dxa"/>
            <w:tcBorders>
              <w:top w:val="single" w:sz="4" w:space="0" w:color="44B3E1"/>
              <w:left w:val="single" w:sz="4" w:space="0" w:color="44B3E1"/>
              <w:bottom w:val="single" w:sz="4" w:space="0" w:color="44B3E1"/>
              <w:right w:val="nil"/>
            </w:tcBorders>
            <w:shd w:val="clear" w:color="C0E6F5" w:fill="C0E6F5"/>
            <w:noWrap/>
            <w:vAlign w:val="bottom"/>
            <w:hideMark/>
          </w:tcPr>
          <w:p w14:paraId="294D0497" w14:textId="77777777" w:rsidR="0023515C" w:rsidRPr="0023515C" w:rsidRDefault="0023515C" w:rsidP="0023515C">
            <w:pPr>
              <w:spacing w:after="0" w:line="240" w:lineRule="auto"/>
              <w:rPr>
                <w:rFonts w:ascii="Aptos Narrow" w:eastAsia="Times New Roman" w:hAnsi="Aptos Narrow" w:cs="Times New Roman"/>
                <w:color w:val="000000"/>
              </w:rPr>
            </w:pPr>
            <w:r w:rsidRPr="0023515C">
              <w:rPr>
                <w:rFonts w:ascii="Aptos Narrow" w:eastAsia="Times New Roman" w:hAnsi="Aptos Narrow" w:cs="Times New Roman"/>
                <w:color w:val="000000"/>
              </w:rPr>
              <w:lastRenderedPageBreak/>
              <w:t>spring-boot-2.2.4.RELEASE.jar</w:t>
            </w:r>
          </w:p>
        </w:tc>
        <w:tc>
          <w:tcPr>
            <w:tcW w:w="2560" w:type="dxa"/>
            <w:tcBorders>
              <w:top w:val="single" w:sz="4" w:space="0" w:color="44B3E1"/>
              <w:left w:val="nil"/>
              <w:bottom w:val="single" w:sz="4" w:space="0" w:color="44B3E1"/>
              <w:right w:val="nil"/>
            </w:tcBorders>
            <w:shd w:val="clear" w:color="C0E6F5" w:fill="C0E6F5"/>
            <w:vAlign w:val="bottom"/>
            <w:hideMark/>
          </w:tcPr>
          <w:p w14:paraId="0AB5EEEC" w14:textId="1498DC45" w:rsidR="0023515C" w:rsidRPr="0023515C" w:rsidRDefault="0023515C" w:rsidP="0023515C">
            <w:pPr>
              <w:spacing w:after="0" w:line="240" w:lineRule="auto"/>
              <w:rPr>
                <w:rFonts w:ascii="Aptos Narrow" w:eastAsia="Times New Roman" w:hAnsi="Aptos Narrow" w:cs="Times New Roman"/>
                <w:color w:val="000000"/>
              </w:rPr>
            </w:pPr>
            <w:r w:rsidRPr="0023515C">
              <w:rPr>
                <w:rFonts w:ascii="Aptos Narrow" w:eastAsia="Times New Roman" w:hAnsi="Aptos Narrow" w:cs="Times New Roman"/>
                <w:color w:val="000000"/>
              </w:rPr>
              <w:t>This dependency provides the auto</w:t>
            </w:r>
            <w:r w:rsidRPr="0023515C">
              <w:rPr>
                <w:rFonts w:ascii="Aptos Narrow" w:eastAsia="Times New Roman" w:hAnsi="Aptos Narrow" w:cs="Times New Roman"/>
                <w:color w:val="000000"/>
              </w:rPr>
              <w:noBreakHyphen/>
              <w:t xml:space="preserve">configuration, lifecycle management, and runtime support that make Spring Boot applications easy to run and self-contained.  There are 3 CVEs associated with this </w:t>
            </w:r>
            <w:r w:rsidR="000935E7" w:rsidRPr="0023515C">
              <w:rPr>
                <w:rFonts w:ascii="Aptos Narrow" w:eastAsia="Times New Roman" w:hAnsi="Aptos Narrow" w:cs="Times New Roman"/>
                <w:color w:val="000000"/>
              </w:rPr>
              <w:t>dependency</w:t>
            </w:r>
            <w:r w:rsidRPr="0023515C">
              <w:rPr>
                <w:rFonts w:ascii="Aptos Narrow" w:eastAsia="Times New Roman" w:hAnsi="Aptos Narrow" w:cs="Times New Roman"/>
                <w:color w:val="000000"/>
              </w:rPr>
              <w:t xml:space="preserve"> and these vulnerabilities could lead to information </w:t>
            </w:r>
            <w:proofErr w:type="spellStart"/>
            <w:r w:rsidRPr="0023515C">
              <w:rPr>
                <w:rFonts w:ascii="Aptos Narrow" w:eastAsia="Times New Roman" w:hAnsi="Aptos Narrow" w:cs="Times New Roman"/>
                <w:color w:val="000000"/>
              </w:rPr>
              <w:t>discoluse</w:t>
            </w:r>
            <w:proofErr w:type="spellEnd"/>
            <w:r w:rsidRPr="0023515C">
              <w:rPr>
                <w:rFonts w:ascii="Aptos Narrow" w:eastAsia="Times New Roman" w:hAnsi="Aptos Narrow" w:cs="Times New Roman"/>
                <w:color w:val="000000"/>
              </w:rPr>
              <w:t xml:space="preserve"> and privilege </w:t>
            </w:r>
            <w:proofErr w:type="spellStart"/>
            <w:r w:rsidRPr="0023515C">
              <w:rPr>
                <w:rFonts w:ascii="Aptos Narrow" w:eastAsia="Times New Roman" w:hAnsi="Aptos Narrow" w:cs="Times New Roman"/>
                <w:color w:val="000000"/>
              </w:rPr>
              <w:t>excalation</w:t>
            </w:r>
            <w:proofErr w:type="spellEnd"/>
            <w:r w:rsidRPr="0023515C">
              <w:rPr>
                <w:rFonts w:ascii="Aptos Narrow" w:eastAsia="Times New Roman" w:hAnsi="Aptos Narrow" w:cs="Times New Roman"/>
                <w:color w:val="000000"/>
              </w:rPr>
              <w:t>.</w:t>
            </w:r>
          </w:p>
        </w:tc>
        <w:tc>
          <w:tcPr>
            <w:tcW w:w="1800" w:type="dxa"/>
            <w:tcBorders>
              <w:top w:val="single" w:sz="4" w:space="0" w:color="44B3E1"/>
              <w:left w:val="nil"/>
              <w:bottom w:val="single" w:sz="4" w:space="0" w:color="44B3E1"/>
              <w:right w:val="single" w:sz="4" w:space="0" w:color="44B3E1"/>
            </w:tcBorders>
            <w:shd w:val="clear" w:color="000000" w:fill="C00000"/>
            <w:noWrap/>
            <w:vAlign w:val="bottom"/>
            <w:hideMark/>
          </w:tcPr>
          <w:p w14:paraId="009B93F4" w14:textId="77777777" w:rsidR="0023515C" w:rsidRPr="0023515C" w:rsidRDefault="0023515C" w:rsidP="0023515C">
            <w:pPr>
              <w:spacing w:after="0" w:line="240" w:lineRule="auto"/>
              <w:rPr>
                <w:rFonts w:ascii="Aptos Narrow" w:eastAsia="Times New Roman" w:hAnsi="Aptos Narrow" w:cs="Times New Roman"/>
                <w:color w:val="000000"/>
              </w:rPr>
            </w:pPr>
            <w:r w:rsidRPr="0023515C">
              <w:rPr>
                <w:rFonts w:ascii="Aptos Narrow" w:eastAsia="Times New Roman" w:hAnsi="Aptos Narrow" w:cs="Times New Roman"/>
                <w:color w:val="000000"/>
              </w:rPr>
              <w:t>CRITICAL</w:t>
            </w:r>
          </w:p>
        </w:tc>
      </w:tr>
      <w:tr w:rsidR="0023515C" w:rsidRPr="0023515C" w14:paraId="19E25526" w14:textId="77777777" w:rsidTr="0023515C">
        <w:trPr>
          <w:trHeight w:val="5100"/>
        </w:trPr>
        <w:tc>
          <w:tcPr>
            <w:tcW w:w="4060" w:type="dxa"/>
            <w:tcBorders>
              <w:top w:val="single" w:sz="4" w:space="0" w:color="44B3E1"/>
              <w:left w:val="single" w:sz="4" w:space="0" w:color="44B3E1"/>
              <w:bottom w:val="single" w:sz="4" w:space="0" w:color="44B3E1"/>
              <w:right w:val="nil"/>
            </w:tcBorders>
            <w:noWrap/>
            <w:vAlign w:val="bottom"/>
            <w:hideMark/>
          </w:tcPr>
          <w:p w14:paraId="4CD0E5B0" w14:textId="77777777" w:rsidR="0023515C" w:rsidRPr="0023515C" w:rsidRDefault="0023515C" w:rsidP="0023515C">
            <w:pPr>
              <w:spacing w:after="0" w:line="240" w:lineRule="auto"/>
              <w:rPr>
                <w:rFonts w:ascii="Aptos Narrow" w:eastAsia="Times New Roman" w:hAnsi="Aptos Narrow" w:cs="Times New Roman"/>
                <w:color w:val="000000"/>
              </w:rPr>
            </w:pPr>
            <w:r w:rsidRPr="0023515C">
              <w:rPr>
                <w:rFonts w:ascii="Aptos Narrow" w:eastAsia="Times New Roman" w:hAnsi="Aptos Narrow" w:cs="Times New Roman"/>
                <w:color w:val="000000"/>
              </w:rPr>
              <w:t>spring-boot-starter-web-2.2.4.RELEASE.jar</w:t>
            </w:r>
          </w:p>
        </w:tc>
        <w:tc>
          <w:tcPr>
            <w:tcW w:w="2560" w:type="dxa"/>
            <w:tcBorders>
              <w:top w:val="single" w:sz="4" w:space="0" w:color="44B3E1"/>
              <w:left w:val="nil"/>
              <w:bottom w:val="single" w:sz="4" w:space="0" w:color="44B3E1"/>
              <w:right w:val="nil"/>
            </w:tcBorders>
            <w:vAlign w:val="bottom"/>
            <w:hideMark/>
          </w:tcPr>
          <w:p w14:paraId="05085DBE" w14:textId="0A8C4BBB" w:rsidR="0023515C" w:rsidRPr="0023515C" w:rsidRDefault="0023515C" w:rsidP="0023515C">
            <w:pPr>
              <w:spacing w:after="0" w:line="240" w:lineRule="auto"/>
              <w:rPr>
                <w:rFonts w:ascii="Aptos Narrow" w:eastAsia="Times New Roman" w:hAnsi="Aptos Narrow" w:cs="Times New Roman"/>
                <w:color w:val="000000"/>
              </w:rPr>
            </w:pPr>
            <w:r w:rsidRPr="0023515C">
              <w:rPr>
                <w:rFonts w:ascii="Aptos Narrow" w:eastAsia="Times New Roman" w:hAnsi="Aptos Narrow" w:cs="Times New Roman"/>
                <w:color w:val="000000"/>
              </w:rPr>
              <w:t>This dependency is a starter kit that bundles everything you need to build web applications and REST APIs. This dependency includes other dependencies like spring-boot-starter-tomcat, spring-</w:t>
            </w:r>
            <w:proofErr w:type="spellStart"/>
            <w:r w:rsidRPr="0023515C">
              <w:rPr>
                <w:rFonts w:ascii="Aptos Narrow" w:eastAsia="Times New Roman" w:hAnsi="Aptos Narrow" w:cs="Times New Roman"/>
                <w:color w:val="000000"/>
              </w:rPr>
              <w:t>webmvc</w:t>
            </w:r>
            <w:proofErr w:type="spellEnd"/>
            <w:r w:rsidRPr="0023515C">
              <w:rPr>
                <w:rFonts w:ascii="Aptos Narrow" w:eastAsia="Times New Roman" w:hAnsi="Aptos Narrow" w:cs="Times New Roman"/>
                <w:color w:val="000000"/>
              </w:rPr>
              <w:t xml:space="preserve">, spring-web and hibernate-validator.  There are 3 CVEs associated with this </w:t>
            </w:r>
            <w:r w:rsidR="000935E7" w:rsidRPr="0023515C">
              <w:rPr>
                <w:rFonts w:ascii="Aptos Narrow" w:eastAsia="Times New Roman" w:hAnsi="Aptos Narrow" w:cs="Times New Roman"/>
                <w:color w:val="000000"/>
              </w:rPr>
              <w:t>dependency</w:t>
            </w:r>
            <w:r w:rsidRPr="0023515C">
              <w:rPr>
                <w:rFonts w:ascii="Aptos Narrow" w:eastAsia="Times New Roman" w:hAnsi="Aptos Narrow" w:cs="Times New Roman"/>
                <w:color w:val="000000"/>
              </w:rPr>
              <w:t>. The risk for this dependency is transitive because it inherits its dependencies CVEs.</w:t>
            </w:r>
          </w:p>
        </w:tc>
        <w:tc>
          <w:tcPr>
            <w:tcW w:w="1800" w:type="dxa"/>
            <w:tcBorders>
              <w:top w:val="single" w:sz="4" w:space="0" w:color="44B3E1"/>
              <w:left w:val="nil"/>
              <w:bottom w:val="single" w:sz="4" w:space="0" w:color="44B3E1"/>
              <w:right w:val="single" w:sz="4" w:space="0" w:color="44B3E1"/>
            </w:tcBorders>
            <w:shd w:val="clear" w:color="000000" w:fill="C00000"/>
            <w:noWrap/>
            <w:vAlign w:val="bottom"/>
            <w:hideMark/>
          </w:tcPr>
          <w:p w14:paraId="2D00FC78" w14:textId="77777777" w:rsidR="0023515C" w:rsidRPr="0023515C" w:rsidRDefault="0023515C" w:rsidP="0023515C">
            <w:pPr>
              <w:spacing w:after="0" w:line="240" w:lineRule="auto"/>
              <w:rPr>
                <w:rFonts w:ascii="Aptos Narrow" w:eastAsia="Times New Roman" w:hAnsi="Aptos Narrow" w:cs="Times New Roman"/>
                <w:color w:val="000000"/>
              </w:rPr>
            </w:pPr>
            <w:r w:rsidRPr="0023515C">
              <w:rPr>
                <w:rFonts w:ascii="Aptos Narrow" w:eastAsia="Times New Roman" w:hAnsi="Aptos Narrow" w:cs="Times New Roman"/>
                <w:color w:val="000000"/>
              </w:rPr>
              <w:t>CRITICAL</w:t>
            </w:r>
          </w:p>
        </w:tc>
      </w:tr>
      <w:tr w:rsidR="0023515C" w:rsidRPr="0023515C" w14:paraId="65AF8ACE" w14:textId="77777777" w:rsidTr="0023515C">
        <w:trPr>
          <w:trHeight w:val="3000"/>
        </w:trPr>
        <w:tc>
          <w:tcPr>
            <w:tcW w:w="4060" w:type="dxa"/>
            <w:tcBorders>
              <w:top w:val="single" w:sz="4" w:space="0" w:color="44B3E1"/>
              <w:left w:val="single" w:sz="4" w:space="0" w:color="44B3E1"/>
              <w:bottom w:val="single" w:sz="4" w:space="0" w:color="44B3E1"/>
              <w:right w:val="nil"/>
            </w:tcBorders>
            <w:shd w:val="clear" w:color="C0E6F5" w:fill="C0E6F5"/>
            <w:noWrap/>
            <w:vAlign w:val="bottom"/>
            <w:hideMark/>
          </w:tcPr>
          <w:p w14:paraId="1AE94635" w14:textId="77777777" w:rsidR="0023515C" w:rsidRPr="0023515C" w:rsidRDefault="0023515C" w:rsidP="0023515C">
            <w:pPr>
              <w:spacing w:after="0" w:line="240" w:lineRule="auto"/>
              <w:rPr>
                <w:rFonts w:ascii="Aptos Narrow" w:eastAsia="Times New Roman" w:hAnsi="Aptos Narrow" w:cs="Times New Roman"/>
                <w:color w:val="000000"/>
              </w:rPr>
            </w:pPr>
            <w:r w:rsidRPr="0023515C">
              <w:rPr>
                <w:rFonts w:ascii="Aptos Narrow" w:eastAsia="Times New Roman" w:hAnsi="Aptos Narrow" w:cs="Times New Roman"/>
                <w:color w:val="000000"/>
              </w:rPr>
              <w:t>jackson-databind-2.10.2.jar</w:t>
            </w:r>
          </w:p>
        </w:tc>
        <w:tc>
          <w:tcPr>
            <w:tcW w:w="2560" w:type="dxa"/>
            <w:tcBorders>
              <w:top w:val="single" w:sz="4" w:space="0" w:color="44B3E1"/>
              <w:left w:val="nil"/>
              <w:bottom w:val="single" w:sz="4" w:space="0" w:color="44B3E1"/>
              <w:right w:val="nil"/>
            </w:tcBorders>
            <w:shd w:val="clear" w:color="C0E6F5" w:fill="C0E6F5"/>
            <w:vAlign w:val="bottom"/>
            <w:hideMark/>
          </w:tcPr>
          <w:p w14:paraId="023729F6" w14:textId="5314DAA3" w:rsidR="0023515C" w:rsidRPr="0023515C" w:rsidRDefault="0023515C" w:rsidP="0023515C">
            <w:pPr>
              <w:spacing w:after="0" w:line="240" w:lineRule="auto"/>
              <w:rPr>
                <w:rFonts w:ascii="Aptos Narrow" w:eastAsia="Times New Roman" w:hAnsi="Aptos Narrow" w:cs="Times New Roman"/>
                <w:color w:val="000000"/>
              </w:rPr>
            </w:pPr>
            <w:r w:rsidRPr="0023515C">
              <w:rPr>
                <w:rFonts w:ascii="Aptos Narrow" w:eastAsia="Times New Roman" w:hAnsi="Aptos Narrow" w:cs="Times New Roman"/>
                <w:color w:val="000000"/>
              </w:rPr>
              <w:t xml:space="preserve">This dependency allows the application to turn JSON text into Java Objects and Java object back into JSON.  There are 6 CVEs associated with this </w:t>
            </w:r>
            <w:r w:rsidR="000935E7" w:rsidRPr="0023515C">
              <w:rPr>
                <w:rFonts w:ascii="Aptos Narrow" w:eastAsia="Times New Roman" w:hAnsi="Aptos Narrow" w:cs="Times New Roman"/>
                <w:color w:val="000000"/>
              </w:rPr>
              <w:t>dependency</w:t>
            </w:r>
            <w:r w:rsidRPr="0023515C">
              <w:rPr>
                <w:rFonts w:ascii="Aptos Narrow" w:eastAsia="Times New Roman" w:hAnsi="Aptos Narrow" w:cs="Times New Roman"/>
                <w:color w:val="000000"/>
              </w:rPr>
              <w:t xml:space="preserve"> and these vulnerabilities could lead to remote code execution.</w:t>
            </w:r>
          </w:p>
        </w:tc>
        <w:tc>
          <w:tcPr>
            <w:tcW w:w="1800" w:type="dxa"/>
            <w:tcBorders>
              <w:top w:val="single" w:sz="4" w:space="0" w:color="44B3E1"/>
              <w:left w:val="nil"/>
              <w:bottom w:val="single" w:sz="4" w:space="0" w:color="44B3E1"/>
              <w:right w:val="single" w:sz="4" w:space="0" w:color="44B3E1"/>
            </w:tcBorders>
            <w:shd w:val="clear" w:color="000000" w:fill="FF0000"/>
            <w:noWrap/>
            <w:vAlign w:val="bottom"/>
            <w:hideMark/>
          </w:tcPr>
          <w:p w14:paraId="19517984" w14:textId="77777777" w:rsidR="0023515C" w:rsidRPr="0023515C" w:rsidRDefault="0023515C" w:rsidP="0023515C">
            <w:pPr>
              <w:spacing w:after="0" w:line="240" w:lineRule="auto"/>
              <w:rPr>
                <w:rFonts w:ascii="Aptos Narrow" w:eastAsia="Times New Roman" w:hAnsi="Aptos Narrow" w:cs="Times New Roman"/>
                <w:color w:val="000000"/>
              </w:rPr>
            </w:pPr>
            <w:r w:rsidRPr="0023515C">
              <w:rPr>
                <w:rFonts w:ascii="Aptos Narrow" w:eastAsia="Times New Roman" w:hAnsi="Aptos Narrow" w:cs="Times New Roman"/>
                <w:color w:val="000000"/>
              </w:rPr>
              <w:t>HIGH</w:t>
            </w:r>
          </w:p>
        </w:tc>
      </w:tr>
      <w:tr w:rsidR="0023515C" w:rsidRPr="0023515C" w14:paraId="6137AAA3" w14:textId="77777777" w:rsidTr="0023515C">
        <w:trPr>
          <w:trHeight w:val="3900"/>
        </w:trPr>
        <w:tc>
          <w:tcPr>
            <w:tcW w:w="4060" w:type="dxa"/>
            <w:tcBorders>
              <w:top w:val="single" w:sz="4" w:space="0" w:color="44B3E1"/>
              <w:left w:val="single" w:sz="4" w:space="0" w:color="44B3E1"/>
              <w:bottom w:val="single" w:sz="4" w:space="0" w:color="44B3E1"/>
              <w:right w:val="nil"/>
            </w:tcBorders>
            <w:noWrap/>
            <w:vAlign w:val="bottom"/>
            <w:hideMark/>
          </w:tcPr>
          <w:p w14:paraId="1A6CE71E" w14:textId="77777777" w:rsidR="0023515C" w:rsidRPr="0023515C" w:rsidRDefault="0023515C" w:rsidP="0023515C">
            <w:pPr>
              <w:spacing w:after="0" w:line="240" w:lineRule="auto"/>
              <w:rPr>
                <w:rFonts w:ascii="Aptos Narrow" w:eastAsia="Times New Roman" w:hAnsi="Aptos Narrow" w:cs="Times New Roman"/>
                <w:color w:val="000000"/>
              </w:rPr>
            </w:pPr>
            <w:r w:rsidRPr="0023515C">
              <w:rPr>
                <w:rFonts w:ascii="Aptos Narrow" w:eastAsia="Times New Roman" w:hAnsi="Aptos Narrow" w:cs="Times New Roman"/>
                <w:color w:val="000000"/>
              </w:rPr>
              <w:lastRenderedPageBreak/>
              <w:t>bcprov-jdk15on-1.46.jar</w:t>
            </w:r>
          </w:p>
        </w:tc>
        <w:tc>
          <w:tcPr>
            <w:tcW w:w="2560" w:type="dxa"/>
            <w:tcBorders>
              <w:top w:val="single" w:sz="4" w:space="0" w:color="44B3E1"/>
              <w:left w:val="nil"/>
              <w:bottom w:val="single" w:sz="4" w:space="0" w:color="44B3E1"/>
              <w:right w:val="nil"/>
            </w:tcBorders>
            <w:vAlign w:val="bottom"/>
            <w:hideMark/>
          </w:tcPr>
          <w:p w14:paraId="5EEB1B0D" w14:textId="4815AD01" w:rsidR="0023515C" w:rsidRPr="0023515C" w:rsidRDefault="0023515C" w:rsidP="0023515C">
            <w:pPr>
              <w:spacing w:after="0" w:line="240" w:lineRule="auto"/>
              <w:rPr>
                <w:rFonts w:ascii="Aptos Narrow" w:eastAsia="Times New Roman" w:hAnsi="Aptos Narrow" w:cs="Times New Roman"/>
                <w:color w:val="000000"/>
              </w:rPr>
            </w:pPr>
            <w:r w:rsidRPr="0023515C">
              <w:rPr>
                <w:rFonts w:ascii="Aptos Narrow" w:eastAsia="Times New Roman" w:hAnsi="Aptos Narrow" w:cs="Times New Roman"/>
                <w:color w:val="000000"/>
              </w:rPr>
              <w:t xml:space="preserve">This dependency provides the application with a range of security algorithms and utilities, allowing for secure communication and data protection.  There are 4 CVEs associated with this </w:t>
            </w:r>
            <w:r w:rsidR="000935E7" w:rsidRPr="0023515C">
              <w:rPr>
                <w:rFonts w:ascii="Aptos Narrow" w:eastAsia="Times New Roman" w:hAnsi="Aptos Narrow" w:cs="Times New Roman"/>
                <w:color w:val="000000"/>
              </w:rPr>
              <w:t>dependency</w:t>
            </w:r>
            <w:r w:rsidRPr="0023515C">
              <w:rPr>
                <w:rFonts w:ascii="Aptos Narrow" w:eastAsia="Times New Roman" w:hAnsi="Aptos Narrow" w:cs="Times New Roman"/>
                <w:color w:val="000000"/>
              </w:rPr>
              <w:t xml:space="preserve"> and these vulnerabilities could lead to padding oracle attacks, weak key generation </w:t>
            </w:r>
            <w:proofErr w:type="spellStart"/>
            <w:r w:rsidRPr="0023515C">
              <w:rPr>
                <w:rFonts w:ascii="Aptos Narrow" w:eastAsia="Times New Roman" w:hAnsi="Aptos Narrow" w:cs="Times New Roman"/>
                <w:color w:val="000000"/>
              </w:rPr>
              <w:t>adn</w:t>
            </w:r>
            <w:proofErr w:type="spellEnd"/>
            <w:r w:rsidRPr="0023515C">
              <w:rPr>
                <w:rFonts w:ascii="Aptos Narrow" w:eastAsia="Times New Roman" w:hAnsi="Aptos Narrow" w:cs="Times New Roman"/>
                <w:color w:val="000000"/>
              </w:rPr>
              <w:t xml:space="preserve"> information disclosure.</w:t>
            </w:r>
          </w:p>
        </w:tc>
        <w:tc>
          <w:tcPr>
            <w:tcW w:w="1800" w:type="dxa"/>
            <w:tcBorders>
              <w:top w:val="single" w:sz="4" w:space="0" w:color="44B3E1"/>
              <w:left w:val="nil"/>
              <w:bottom w:val="single" w:sz="4" w:space="0" w:color="44B3E1"/>
              <w:right w:val="single" w:sz="4" w:space="0" w:color="44B3E1"/>
            </w:tcBorders>
            <w:shd w:val="clear" w:color="000000" w:fill="FF0000"/>
            <w:noWrap/>
            <w:vAlign w:val="bottom"/>
            <w:hideMark/>
          </w:tcPr>
          <w:p w14:paraId="7C79A18D" w14:textId="77777777" w:rsidR="0023515C" w:rsidRPr="0023515C" w:rsidRDefault="0023515C" w:rsidP="0023515C">
            <w:pPr>
              <w:spacing w:after="0" w:line="240" w:lineRule="auto"/>
              <w:rPr>
                <w:rFonts w:ascii="Aptos Narrow" w:eastAsia="Times New Roman" w:hAnsi="Aptos Narrow" w:cs="Times New Roman"/>
                <w:color w:val="000000"/>
              </w:rPr>
            </w:pPr>
            <w:r w:rsidRPr="0023515C">
              <w:rPr>
                <w:rFonts w:ascii="Aptos Narrow" w:eastAsia="Times New Roman" w:hAnsi="Aptos Narrow" w:cs="Times New Roman"/>
                <w:color w:val="000000"/>
              </w:rPr>
              <w:t>HIGH</w:t>
            </w:r>
          </w:p>
        </w:tc>
      </w:tr>
      <w:tr w:rsidR="0023515C" w:rsidRPr="0023515C" w14:paraId="5A9C423D" w14:textId="77777777" w:rsidTr="0023515C">
        <w:trPr>
          <w:trHeight w:val="2700"/>
        </w:trPr>
        <w:tc>
          <w:tcPr>
            <w:tcW w:w="4060" w:type="dxa"/>
            <w:tcBorders>
              <w:top w:val="single" w:sz="4" w:space="0" w:color="44B3E1"/>
              <w:left w:val="single" w:sz="4" w:space="0" w:color="44B3E1"/>
              <w:bottom w:val="single" w:sz="4" w:space="0" w:color="44B3E1"/>
              <w:right w:val="nil"/>
            </w:tcBorders>
            <w:shd w:val="clear" w:color="C0E6F5" w:fill="C0E6F5"/>
            <w:noWrap/>
            <w:vAlign w:val="bottom"/>
            <w:hideMark/>
          </w:tcPr>
          <w:p w14:paraId="2F9A1857" w14:textId="77777777" w:rsidR="0023515C" w:rsidRPr="0023515C" w:rsidRDefault="0023515C" w:rsidP="0023515C">
            <w:pPr>
              <w:spacing w:after="0" w:line="240" w:lineRule="auto"/>
              <w:rPr>
                <w:rFonts w:ascii="Aptos Narrow" w:eastAsia="Times New Roman" w:hAnsi="Aptos Narrow" w:cs="Times New Roman"/>
                <w:color w:val="000000"/>
              </w:rPr>
            </w:pPr>
            <w:r w:rsidRPr="0023515C">
              <w:rPr>
                <w:rFonts w:ascii="Aptos Narrow" w:eastAsia="Times New Roman" w:hAnsi="Aptos Narrow" w:cs="Times New Roman"/>
                <w:color w:val="000000"/>
              </w:rPr>
              <w:t>logback-core-1.2.3.jar</w:t>
            </w:r>
          </w:p>
        </w:tc>
        <w:tc>
          <w:tcPr>
            <w:tcW w:w="2560" w:type="dxa"/>
            <w:tcBorders>
              <w:top w:val="single" w:sz="4" w:space="0" w:color="44B3E1"/>
              <w:left w:val="nil"/>
              <w:bottom w:val="single" w:sz="4" w:space="0" w:color="44B3E1"/>
              <w:right w:val="nil"/>
            </w:tcBorders>
            <w:shd w:val="clear" w:color="C0E6F5" w:fill="C0E6F5"/>
            <w:vAlign w:val="bottom"/>
            <w:hideMark/>
          </w:tcPr>
          <w:p w14:paraId="45A49560" w14:textId="0BE9F647" w:rsidR="0023515C" w:rsidRPr="0023515C" w:rsidRDefault="0023515C" w:rsidP="0023515C">
            <w:pPr>
              <w:spacing w:after="0" w:line="240" w:lineRule="auto"/>
              <w:rPr>
                <w:rFonts w:ascii="Aptos Narrow" w:eastAsia="Times New Roman" w:hAnsi="Aptos Narrow" w:cs="Times New Roman"/>
                <w:color w:val="000000"/>
              </w:rPr>
            </w:pPr>
            <w:r w:rsidRPr="0023515C">
              <w:rPr>
                <w:rFonts w:ascii="Aptos Narrow" w:eastAsia="Times New Roman" w:hAnsi="Aptos Narrow" w:cs="Times New Roman"/>
                <w:color w:val="000000"/>
              </w:rPr>
              <w:t xml:space="preserve">This dependency provides logging functionality to the application.  There are 2 CVEs associated with this </w:t>
            </w:r>
            <w:r w:rsidR="000935E7" w:rsidRPr="0023515C">
              <w:rPr>
                <w:rFonts w:ascii="Aptos Narrow" w:eastAsia="Times New Roman" w:hAnsi="Aptos Narrow" w:cs="Times New Roman"/>
                <w:color w:val="000000"/>
              </w:rPr>
              <w:t>dependency</w:t>
            </w:r>
            <w:r w:rsidRPr="0023515C">
              <w:rPr>
                <w:rFonts w:ascii="Aptos Narrow" w:eastAsia="Times New Roman" w:hAnsi="Aptos Narrow" w:cs="Times New Roman"/>
                <w:color w:val="000000"/>
              </w:rPr>
              <w:t xml:space="preserve"> and these vulnerabilities could lead to JNDI injection and Denial of Service attacks.</w:t>
            </w:r>
          </w:p>
        </w:tc>
        <w:tc>
          <w:tcPr>
            <w:tcW w:w="1800" w:type="dxa"/>
            <w:tcBorders>
              <w:top w:val="single" w:sz="4" w:space="0" w:color="44B3E1"/>
              <w:left w:val="nil"/>
              <w:bottom w:val="single" w:sz="4" w:space="0" w:color="44B3E1"/>
              <w:right w:val="single" w:sz="4" w:space="0" w:color="44B3E1"/>
            </w:tcBorders>
            <w:shd w:val="clear" w:color="000000" w:fill="FF0000"/>
            <w:noWrap/>
            <w:vAlign w:val="bottom"/>
            <w:hideMark/>
          </w:tcPr>
          <w:p w14:paraId="5603608F" w14:textId="77777777" w:rsidR="0023515C" w:rsidRPr="0023515C" w:rsidRDefault="0023515C" w:rsidP="0023515C">
            <w:pPr>
              <w:spacing w:after="0" w:line="240" w:lineRule="auto"/>
              <w:rPr>
                <w:rFonts w:ascii="Aptos Narrow" w:eastAsia="Times New Roman" w:hAnsi="Aptos Narrow" w:cs="Times New Roman"/>
                <w:color w:val="000000"/>
              </w:rPr>
            </w:pPr>
            <w:r w:rsidRPr="0023515C">
              <w:rPr>
                <w:rFonts w:ascii="Aptos Narrow" w:eastAsia="Times New Roman" w:hAnsi="Aptos Narrow" w:cs="Times New Roman"/>
                <w:color w:val="000000"/>
              </w:rPr>
              <w:t>HIGH</w:t>
            </w:r>
          </w:p>
        </w:tc>
      </w:tr>
    </w:tbl>
    <w:p w14:paraId="0B92788E" w14:textId="37A5F467" w:rsidR="003A2F8A" w:rsidRPr="008E0130" w:rsidRDefault="0023515C" w:rsidP="008E0130">
      <w:pPr>
        <w:suppressAutoHyphens/>
        <w:spacing w:after="0" w:line="240" w:lineRule="auto"/>
        <w:rPr>
          <w:rFonts w:cstheme="minorHAnsi"/>
          <w:color w:val="000000" w:themeColor="text1"/>
        </w:rPr>
      </w:pPr>
      <w:r>
        <w:rPr>
          <w:rFonts w:cstheme="minorHAnsi"/>
          <w:color w:val="000000" w:themeColor="text1"/>
        </w:rPr>
        <w:fldChar w:fldCharType="end"/>
      </w:r>
    </w:p>
    <w:p w14:paraId="41530938" w14:textId="7761FE72" w:rsidR="003A2F8A" w:rsidRDefault="003A2F8A" w:rsidP="000B05B1">
      <w:pPr>
        <w:suppressAutoHyphens/>
        <w:spacing w:after="0" w:line="240" w:lineRule="auto"/>
        <w:contextualSpacing/>
        <w:rPr>
          <w:rFonts w:cstheme="minorHAnsi"/>
          <w:b/>
          <w:bCs/>
          <w:color w:val="000000" w:themeColor="text1"/>
        </w:rPr>
      </w:pPr>
    </w:p>
    <w:p w14:paraId="0F2A8524" w14:textId="77777777" w:rsidR="002531AE" w:rsidRDefault="002531AE"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w:t>
      </w:r>
      <w:proofErr w:type="spellStart"/>
      <w:r w:rsidR="531DB269" w:rsidRPr="000B05B1">
        <w:rPr>
          <w:rFonts w:cstheme="minorHAnsi"/>
          <w:color w:val="000000" w:themeColor="text1"/>
        </w:rPr>
        <w:t>Financial’s</w:t>
      </w:r>
      <w:proofErr w:type="spellEnd"/>
      <w:r w:rsidR="531DB269" w:rsidRPr="000B05B1">
        <w:rPr>
          <w:rFonts w:cstheme="minorHAnsi"/>
          <w:color w:val="000000" w:themeColor="text1"/>
        </w:rPr>
        <w:t xml:space="preserve"> software application.</w:t>
      </w:r>
    </w:p>
    <w:p w14:paraId="3D2FFA83" w14:textId="77777777" w:rsidR="0052642A" w:rsidRDefault="0052642A" w:rsidP="00DC5AB3">
      <w:pPr>
        <w:suppressAutoHyphens/>
        <w:spacing w:after="0" w:line="240" w:lineRule="auto"/>
        <w:contextualSpacing/>
        <w:rPr>
          <w:rFonts w:cstheme="minorHAnsi"/>
          <w:color w:val="000000" w:themeColor="text1"/>
        </w:rPr>
      </w:pPr>
    </w:p>
    <w:p w14:paraId="252FFEB5" w14:textId="0C8E43F3" w:rsidR="00DD072F" w:rsidRDefault="00152013" w:rsidP="008E2F94">
      <w:pPr>
        <w:suppressAutoHyphens/>
        <w:contextualSpacing/>
        <w:rPr>
          <w:rFonts w:ascii="Calibri" w:hAnsi="Calibri" w:cs="Calibri"/>
        </w:rPr>
      </w:pPr>
      <w:r>
        <w:rPr>
          <w:rFonts w:cstheme="minorHAnsi"/>
          <w:color w:val="000000" w:themeColor="text1"/>
        </w:rPr>
        <w:t xml:space="preserve">As for the vulnerabilities, </w:t>
      </w:r>
      <w:r w:rsidR="008E2F94">
        <w:rPr>
          <w:rFonts w:ascii="Calibri" w:hAnsi="Calibri" w:cs="Calibri"/>
        </w:rPr>
        <w:t>I would remediate the two Tomcat vulnerabilities because they have the largest number of CVEs (</w:t>
      </w:r>
      <w:r w:rsidR="008E2F94" w:rsidRPr="009C180C">
        <w:rPr>
          <w:rFonts w:ascii="Calibri" w:hAnsi="Calibri" w:cs="Calibri"/>
        </w:rPr>
        <w:t>Common Vulnerabilities and Exposures</w:t>
      </w:r>
      <w:r w:rsidR="008E2F94">
        <w:rPr>
          <w:rFonts w:ascii="Calibri" w:hAnsi="Calibri" w:cs="Calibri"/>
        </w:rPr>
        <w:t xml:space="preserve">) (46 for the </w:t>
      </w:r>
      <w:proofErr w:type="spellStart"/>
      <w:r w:rsidR="008E2F94">
        <w:rPr>
          <w:rFonts w:ascii="Calibri" w:hAnsi="Calibri" w:cs="Calibri"/>
        </w:rPr>
        <w:t>websocot</w:t>
      </w:r>
      <w:proofErr w:type="spellEnd"/>
      <w:r w:rsidR="008E2F94">
        <w:rPr>
          <w:rFonts w:ascii="Calibri" w:hAnsi="Calibri" w:cs="Calibri"/>
        </w:rPr>
        <w:t xml:space="preserve"> and 45 for the core). But the good news is that we can fix all these vulnerabilities, including the Tomcat ones, by upgrading our </w:t>
      </w:r>
      <w:r w:rsidR="008E2F94" w:rsidRPr="00381359">
        <w:rPr>
          <w:rFonts w:ascii="Calibri" w:hAnsi="Calibri" w:cs="Calibri"/>
        </w:rPr>
        <w:t>spring-boot-starter-parent</w:t>
      </w:r>
      <w:r w:rsidR="008E2F94">
        <w:rPr>
          <w:rFonts w:ascii="Calibri" w:hAnsi="Calibri" w:cs="Calibri"/>
        </w:rPr>
        <w:t xml:space="preserve"> version from 2.2.4 to </w:t>
      </w:r>
      <w:r w:rsidR="008E2F94" w:rsidRPr="001A1322">
        <w:rPr>
          <w:rFonts w:ascii="Calibri" w:hAnsi="Calibri" w:cs="Calibri"/>
        </w:rPr>
        <w:t>2.7.11</w:t>
      </w:r>
      <w:r w:rsidR="008E2F94">
        <w:rPr>
          <w:rFonts w:ascii="Calibri" w:hAnsi="Calibri" w:cs="Calibri"/>
        </w:rPr>
        <w:t xml:space="preserve">. </w:t>
      </w:r>
      <w:r w:rsidR="00DF3CE7" w:rsidRPr="00DF3CE7">
        <w:rPr>
          <w:rFonts w:ascii="Calibri" w:hAnsi="Calibri" w:cs="Calibri"/>
        </w:rPr>
        <w:t xml:space="preserve">Upgrading to 2.7.11 will remediate the critical Tomcat vulnerabilities by pulling in patched Tomcat 9.0.73. While newer CVEs exist in later Tomcat versions, they are fewer in number and lower in severity compared to the current exposure. </w:t>
      </w:r>
      <w:r w:rsidR="00DF3CE7">
        <w:rPr>
          <w:rFonts w:ascii="Calibri" w:hAnsi="Calibri" w:cs="Calibri"/>
        </w:rPr>
        <w:t xml:space="preserve">And not only with upgrading to 2.7.11 fix the </w:t>
      </w:r>
      <w:r w:rsidR="00566A2B">
        <w:rPr>
          <w:rFonts w:ascii="Calibri" w:hAnsi="Calibri" w:cs="Calibri"/>
        </w:rPr>
        <w:t xml:space="preserve">Tomcat vulnerabilities, </w:t>
      </w:r>
      <w:r w:rsidR="00AB3EBE">
        <w:rPr>
          <w:rFonts w:ascii="Calibri" w:hAnsi="Calibri" w:cs="Calibri"/>
        </w:rPr>
        <w:t>but it will also</w:t>
      </w:r>
      <w:r w:rsidR="00D71860">
        <w:rPr>
          <w:rFonts w:ascii="Calibri" w:hAnsi="Calibri" w:cs="Calibri"/>
        </w:rPr>
        <w:t xml:space="preserve"> </w:t>
      </w:r>
      <w:r w:rsidR="008E2F94">
        <w:rPr>
          <w:rFonts w:ascii="Calibri" w:hAnsi="Calibri" w:cs="Calibri"/>
        </w:rPr>
        <w:t>remediate</w:t>
      </w:r>
      <w:r w:rsidR="00D71860">
        <w:rPr>
          <w:rFonts w:ascii="Calibri" w:hAnsi="Calibri" w:cs="Calibri"/>
        </w:rPr>
        <w:t xml:space="preserve"> </w:t>
      </w:r>
      <w:r w:rsidR="008E2F94">
        <w:rPr>
          <w:rFonts w:ascii="Calibri" w:hAnsi="Calibri" w:cs="Calibri"/>
        </w:rPr>
        <w:t xml:space="preserve">vulnerabilities </w:t>
      </w:r>
      <w:r w:rsidR="00406175" w:rsidRPr="00406175">
        <w:rPr>
          <w:rFonts w:ascii="Calibri" w:hAnsi="Calibri" w:cs="Calibri"/>
        </w:rPr>
        <w:t xml:space="preserve">for </w:t>
      </w:r>
      <w:r w:rsidR="009F16AA">
        <w:rPr>
          <w:rFonts w:ascii="Calibri" w:hAnsi="Calibri" w:cs="Calibri"/>
        </w:rPr>
        <w:t xml:space="preserve">the </w:t>
      </w:r>
      <w:r w:rsidR="00406175" w:rsidRPr="00406175">
        <w:rPr>
          <w:rFonts w:ascii="Calibri" w:hAnsi="Calibri" w:cs="Calibri"/>
        </w:rPr>
        <w:t xml:space="preserve">Spring Core, Web, MVC, Jackson, </w:t>
      </w:r>
      <w:proofErr w:type="spellStart"/>
      <w:r w:rsidR="00406175" w:rsidRPr="00406175">
        <w:rPr>
          <w:rFonts w:ascii="Calibri" w:hAnsi="Calibri" w:cs="Calibri"/>
        </w:rPr>
        <w:t>SnakeYAML</w:t>
      </w:r>
      <w:proofErr w:type="spellEnd"/>
      <w:r w:rsidR="00406175" w:rsidRPr="00406175">
        <w:rPr>
          <w:rFonts w:ascii="Calibri" w:hAnsi="Calibri" w:cs="Calibri"/>
        </w:rPr>
        <w:t xml:space="preserve">, and </w:t>
      </w:r>
      <w:proofErr w:type="spellStart"/>
      <w:r w:rsidR="00406175" w:rsidRPr="00406175">
        <w:rPr>
          <w:rFonts w:ascii="Calibri" w:hAnsi="Calibri" w:cs="Calibri"/>
        </w:rPr>
        <w:t>Logback</w:t>
      </w:r>
      <w:proofErr w:type="spellEnd"/>
      <w:r w:rsidR="00406175">
        <w:rPr>
          <w:rFonts w:ascii="Calibri" w:hAnsi="Calibri" w:cs="Calibri"/>
        </w:rPr>
        <w:t xml:space="preserve"> </w:t>
      </w:r>
      <w:r w:rsidR="009F16AA">
        <w:rPr>
          <w:rFonts w:ascii="Calibri" w:hAnsi="Calibri" w:cs="Calibri"/>
        </w:rPr>
        <w:t>as well</w:t>
      </w:r>
      <w:r w:rsidR="00406175" w:rsidRPr="00406175">
        <w:rPr>
          <w:rFonts w:ascii="Calibri" w:hAnsi="Calibri" w:cs="Calibri"/>
        </w:rPr>
        <w:t>.</w:t>
      </w:r>
      <w:r w:rsidR="00011308">
        <w:rPr>
          <w:rFonts w:ascii="Calibri" w:hAnsi="Calibri" w:cs="Calibri"/>
        </w:rPr>
        <w:t xml:space="preserve"> </w:t>
      </w:r>
    </w:p>
    <w:p w14:paraId="18983BBB" w14:textId="77777777" w:rsidR="00D71860" w:rsidRDefault="00D71860" w:rsidP="008E2F94">
      <w:pPr>
        <w:suppressAutoHyphens/>
        <w:contextualSpacing/>
        <w:rPr>
          <w:rFonts w:ascii="Calibri" w:hAnsi="Calibri" w:cs="Calibri"/>
        </w:rPr>
      </w:pPr>
    </w:p>
    <w:p w14:paraId="7C58B8E4" w14:textId="0245BE86" w:rsidR="008E2F94" w:rsidRDefault="00506F0E" w:rsidP="008E2F94">
      <w:pPr>
        <w:suppressAutoHyphens/>
        <w:contextualSpacing/>
        <w:rPr>
          <w:rFonts w:ascii="Calibri" w:hAnsi="Calibri" w:cs="Calibri"/>
        </w:rPr>
      </w:pPr>
      <w:r>
        <w:rPr>
          <w:rFonts w:ascii="Calibri" w:hAnsi="Calibri" w:cs="Calibri"/>
        </w:rPr>
        <w:t xml:space="preserve">I chose </w:t>
      </w:r>
      <w:r w:rsidR="008B18A8">
        <w:rPr>
          <w:rFonts w:ascii="Calibri" w:hAnsi="Calibri" w:cs="Calibri"/>
        </w:rPr>
        <w:t>version</w:t>
      </w:r>
      <w:r w:rsidR="00C62520">
        <w:rPr>
          <w:rFonts w:ascii="Calibri" w:hAnsi="Calibri" w:cs="Calibri"/>
        </w:rPr>
        <w:t xml:space="preserve"> 2.7.11</w:t>
      </w:r>
      <w:r w:rsidR="00DD072F">
        <w:rPr>
          <w:rFonts w:ascii="Calibri" w:hAnsi="Calibri" w:cs="Calibri"/>
        </w:rPr>
        <w:t xml:space="preserve"> for a few different reasons.</w:t>
      </w:r>
      <w:r w:rsidR="003B1EA5">
        <w:rPr>
          <w:rFonts w:ascii="Calibri" w:hAnsi="Calibri" w:cs="Calibri"/>
        </w:rPr>
        <w:t xml:space="preserve"> </w:t>
      </w:r>
      <w:r w:rsidR="00C62520">
        <w:rPr>
          <w:rFonts w:ascii="Calibri" w:hAnsi="Calibri" w:cs="Calibri"/>
        </w:rPr>
        <w:t>First is</w:t>
      </w:r>
      <w:r w:rsidR="0032319F">
        <w:rPr>
          <w:rFonts w:ascii="Calibri" w:hAnsi="Calibri" w:cs="Calibri"/>
        </w:rPr>
        <w:t xml:space="preserve">, for now, sticking with the 2.x version we will still receive patches and updates </w:t>
      </w:r>
      <w:r w:rsidR="00EB50E5">
        <w:rPr>
          <w:rFonts w:ascii="Calibri" w:hAnsi="Calibri" w:cs="Calibri"/>
        </w:rPr>
        <w:t xml:space="preserve">because it is still in long-term support. Second reason </w:t>
      </w:r>
      <w:proofErr w:type="gramStart"/>
      <w:r w:rsidR="00EB50E5">
        <w:rPr>
          <w:rFonts w:ascii="Calibri" w:hAnsi="Calibri" w:cs="Calibri"/>
        </w:rPr>
        <w:t>is</w:t>
      </w:r>
      <w:r w:rsidR="005D0CA2">
        <w:rPr>
          <w:rFonts w:ascii="Calibri" w:hAnsi="Calibri" w:cs="Calibri"/>
        </w:rPr>
        <w:t>,</w:t>
      </w:r>
      <w:proofErr w:type="gramEnd"/>
      <w:r w:rsidR="005D0CA2">
        <w:rPr>
          <w:rFonts w:ascii="Calibri" w:hAnsi="Calibri" w:cs="Calibri"/>
        </w:rPr>
        <w:t xml:space="preserve"> that by upgrading to 2.7.11, it pulls in patched versions of Tomcat, Spring Framework, Jackson and </w:t>
      </w:r>
      <w:proofErr w:type="spellStart"/>
      <w:r w:rsidR="005D0CA2">
        <w:rPr>
          <w:rFonts w:ascii="Calibri" w:hAnsi="Calibri" w:cs="Calibri"/>
        </w:rPr>
        <w:t>SnakeYaml</w:t>
      </w:r>
      <w:proofErr w:type="spellEnd"/>
      <w:r w:rsidR="00D9438F">
        <w:rPr>
          <w:rFonts w:ascii="Calibri" w:hAnsi="Calibri" w:cs="Calibri"/>
        </w:rPr>
        <w:t xml:space="preserve">, which will deal with many, if not most, CVEs from our report. </w:t>
      </w:r>
      <w:r w:rsidR="003B1EA5">
        <w:rPr>
          <w:rFonts w:ascii="Calibri" w:hAnsi="Calibri" w:cs="Calibri"/>
        </w:rPr>
        <w:t>because it is the most up-to-date version</w:t>
      </w:r>
      <w:r w:rsidR="009A06E4">
        <w:rPr>
          <w:rFonts w:ascii="Calibri" w:hAnsi="Calibri" w:cs="Calibri"/>
        </w:rPr>
        <w:t xml:space="preserve"> </w:t>
      </w:r>
      <w:r w:rsidR="009A06E4">
        <w:rPr>
          <w:rFonts w:ascii="Calibri" w:hAnsi="Calibri" w:cs="Calibri"/>
        </w:rPr>
        <w:lastRenderedPageBreak/>
        <w:t xml:space="preserve">without </w:t>
      </w:r>
      <w:r w:rsidR="00BE0529">
        <w:rPr>
          <w:rFonts w:ascii="Calibri" w:hAnsi="Calibri" w:cs="Calibri"/>
        </w:rPr>
        <w:t xml:space="preserve">any breaking changes. </w:t>
      </w:r>
      <w:r w:rsidR="00D9438F">
        <w:rPr>
          <w:rFonts w:ascii="Calibri" w:hAnsi="Calibri" w:cs="Calibri"/>
        </w:rPr>
        <w:t xml:space="preserve">And lastly, </w:t>
      </w:r>
      <w:r w:rsidR="00A8158F">
        <w:rPr>
          <w:rFonts w:ascii="Calibri" w:hAnsi="Calibri" w:cs="Calibri"/>
        </w:rPr>
        <w:t xml:space="preserve">by staying with the 2.x version, you do not have to (yet) worry about any breaking changes associated with upgrading to the 3.x </w:t>
      </w:r>
      <w:r w:rsidR="005271D0">
        <w:rPr>
          <w:rFonts w:ascii="Calibri" w:hAnsi="Calibri" w:cs="Calibri"/>
        </w:rPr>
        <w:t xml:space="preserve">or 4.x </w:t>
      </w:r>
      <w:r w:rsidR="00A8158F">
        <w:rPr>
          <w:rFonts w:ascii="Calibri" w:hAnsi="Calibri" w:cs="Calibri"/>
        </w:rPr>
        <w:t>version</w:t>
      </w:r>
      <w:r w:rsidR="005271D0">
        <w:rPr>
          <w:rFonts w:ascii="Calibri" w:hAnsi="Calibri" w:cs="Calibri"/>
        </w:rPr>
        <w:t>. For example, if you upgrade to a 3.x version, you need to use Java 17</w:t>
      </w:r>
      <w:r w:rsidR="00604C8E">
        <w:rPr>
          <w:rFonts w:ascii="Calibri" w:hAnsi="Calibri" w:cs="Calibri"/>
        </w:rPr>
        <w:t>, and your system might not yet be compatible with that.</w:t>
      </w:r>
    </w:p>
    <w:p w14:paraId="6199C3B4" w14:textId="77777777" w:rsidR="003B2BF3" w:rsidRDefault="003B2BF3" w:rsidP="008E2F94">
      <w:pPr>
        <w:suppressAutoHyphens/>
        <w:contextualSpacing/>
        <w:rPr>
          <w:rFonts w:ascii="Calibri" w:hAnsi="Calibri" w:cs="Calibri"/>
        </w:rPr>
      </w:pPr>
    </w:p>
    <w:p w14:paraId="0695FF57" w14:textId="37348A9C" w:rsidR="003B2BF3" w:rsidRDefault="003B2BF3" w:rsidP="008E2F94">
      <w:pPr>
        <w:suppressAutoHyphens/>
        <w:contextualSpacing/>
        <w:rPr>
          <w:rFonts w:ascii="Calibri" w:hAnsi="Calibri" w:cs="Calibri"/>
        </w:rPr>
      </w:pPr>
      <w:r>
        <w:rPr>
          <w:rFonts w:ascii="Calibri" w:hAnsi="Calibri" w:cs="Calibri"/>
        </w:rPr>
        <w:t xml:space="preserve">The other dependency I would </w:t>
      </w:r>
      <w:r w:rsidR="00D53A6C">
        <w:rPr>
          <w:rFonts w:ascii="Calibri" w:hAnsi="Calibri" w:cs="Calibri"/>
        </w:rPr>
        <w:t xml:space="preserve">say is a candidate for remediation is the </w:t>
      </w:r>
      <w:r w:rsidR="00EC2BBD">
        <w:rPr>
          <w:rFonts w:ascii="Calibri" w:hAnsi="Calibri" w:cs="Calibri"/>
        </w:rPr>
        <w:t>Bouncy Castle (</w:t>
      </w:r>
      <w:r w:rsidR="00EC2BBD" w:rsidRPr="0023515C">
        <w:rPr>
          <w:rFonts w:ascii="Aptos Narrow" w:eastAsia="Times New Roman" w:hAnsi="Aptos Narrow" w:cs="Times New Roman"/>
          <w:color w:val="000000"/>
        </w:rPr>
        <w:t>bcprov-jdk15on-1.46.jar</w:t>
      </w:r>
      <w:r w:rsidR="00EC2BBD">
        <w:rPr>
          <w:rFonts w:ascii="Aptos Narrow" w:eastAsia="Times New Roman" w:hAnsi="Aptos Narrow" w:cs="Times New Roman"/>
          <w:color w:val="000000"/>
        </w:rPr>
        <w:t>)</w:t>
      </w:r>
      <w:r w:rsidR="001D418F">
        <w:rPr>
          <w:rFonts w:ascii="Aptos Narrow" w:eastAsia="Times New Roman" w:hAnsi="Aptos Narrow" w:cs="Times New Roman"/>
          <w:color w:val="000000"/>
        </w:rPr>
        <w:t xml:space="preserve"> dependency. This is a candidate because it would not </w:t>
      </w:r>
      <w:r w:rsidR="004F2763">
        <w:rPr>
          <w:rFonts w:ascii="Aptos Narrow" w:eastAsia="Times New Roman" w:hAnsi="Aptos Narrow" w:cs="Times New Roman"/>
          <w:color w:val="000000"/>
        </w:rPr>
        <w:t xml:space="preserve">be </w:t>
      </w:r>
      <w:r w:rsidR="001D418F">
        <w:rPr>
          <w:rFonts w:ascii="Aptos Narrow" w:eastAsia="Times New Roman" w:hAnsi="Aptos Narrow" w:cs="Times New Roman"/>
          <w:color w:val="000000"/>
        </w:rPr>
        <w:t xml:space="preserve">remediated by upgrading the version of </w:t>
      </w:r>
      <w:r w:rsidR="004F2763" w:rsidRPr="00381359">
        <w:rPr>
          <w:rFonts w:ascii="Calibri" w:hAnsi="Calibri" w:cs="Calibri"/>
        </w:rPr>
        <w:t>spring-boot-starter-parent</w:t>
      </w:r>
      <w:r w:rsidR="004F2763">
        <w:rPr>
          <w:rFonts w:ascii="Calibri" w:hAnsi="Calibri" w:cs="Calibri"/>
        </w:rPr>
        <w:t xml:space="preserve">, so we </w:t>
      </w:r>
      <w:r w:rsidR="00CE4033">
        <w:rPr>
          <w:rFonts w:ascii="Calibri" w:hAnsi="Calibri" w:cs="Calibri"/>
        </w:rPr>
        <w:t>must</w:t>
      </w:r>
      <w:r w:rsidR="004F2763">
        <w:rPr>
          <w:rFonts w:ascii="Calibri" w:hAnsi="Calibri" w:cs="Calibri"/>
        </w:rPr>
        <w:t xml:space="preserve"> do it independently. </w:t>
      </w:r>
      <w:r w:rsidR="00CE4033">
        <w:rPr>
          <w:rFonts w:ascii="Calibri" w:hAnsi="Calibri" w:cs="Calibri"/>
        </w:rPr>
        <w:t>The latest version of Bouncy Castle is 1.</w:t>
      </w:r>
      <w:r w:rsidR="00477C99">
        <w:rPr>
          <w:rFonts w:ascii="Calibri" w:hAnsi="Calibri" w:cs="Calibri"/>
        </w:rPr>
        <w:t>82</w:t>
      </w:r>
      <w:r w:rsidR="00337CAC">
        <w:rPr>
          <w:rFonts w:ascii="Calibri" w:hAnsi="Calibri" w:cs="Calibri"/>
        </w:rPr>
        <w:t xml:space="preserve"> but </w:t>
      </w:r>
      <w:r w:rsidR="00AB3EBE">
        <w:rPr>
          <w:rFonts w:ascii="Calibri" w:hAnsi="Calibri" w:cs="Calibri"/>
        </w:rPr>
        <w:t>to</w:t>
      </w:r>
      <w:r w:rsidR="00337CAC">
        <w:rPr>
          <w:rFonts w:ascii="Calibri" w:hAnsi="Calibri" w:cs="Calibri"/>
        </w:rPr>
        <w:t xml:space="preserve"> switch to this version you need to </w:t>
      </w:r>
      <w:r w:rsidR="006C0282">
        <w:rPr>
          <w:rFonts w:ascii="Calibri" w:hAnsi="Calibri" w:cs="Calibri"/>
        </w:rPr>
        <w:t xml:space="preserve">change your artifact id to </w:t>
      </w:r>
      <w:r w:rsidR="00683FE9" w:rsidRPr="00683FE9">
        <w:rPr>
          <w:rFonts w:ascii="Calibri" w:hAnsi="Calibri" w:cs="Calibri"/>
        </w:rPr>
        <w:t>bcprov-jdk18on</w:t>
      </w:r>
      <w:r w:rsidR="00683FE9">
        <w:rPr>
          <w:rFonts w:ascii="Calibri" w:hAnsi="Calibri" w:cs="Calibri"/>
        </w:rPr>
        <w:t xml:space="preserve"> instead of </w:t>
      </w:r>
      <w:r w:rsidR="00683FE9" w:rsidRPr="00683FE9">
        <w:rPr>
          <w:rFonts w:ascii="Calibri" w:hAnsi="Calibri" w:cs="Calibri"/>
        </w:rPr>
        <w:t>bcprov-jdk</w:t>
      </w:r>
      <w:r w:rsidR="00F36BEE">
        <w:rPr>
          <w:rFonts w:ascii="Calibri" w:hAnsi="Calibri" w:cs="Calibri"/>
        </w:rPr>
        <w:t>15</w:t>
      </w:r>
      <w:r w:rsidR="00683FE9" w:rsidRPr="00683FE9">
        <w:rPr>
          <w:rFonts w:ascii="Calibri" w:hAnsi="Calibri" w:cs="Calibri"/>
        </w:rPr>
        <w:t>on</w:t>
      </w:r>
      <w:r w:rsidR="00F36BEE">
        <w:rPr>
          <w:rFonts w:ascii="Calibri" w:hAnsi="Calibri" w:cs="Calibri"/>
        </w:rPr>
        <w:t>.</w:t>
      </w:r>
      <w:r w:rsidR="00D42ECB">
        <w:rPr>
          <w:rFonts w:ascii="Calibri" w:hAnsi="Calibri" w:cs="Calibri"/>
        </w:rPr>
        <w:t xml:space="preserve"> According to the Maven Repository, the 1.82 version of </w:t>
      </w:r>
      <w:r w:rsidR="0014042C">
        <w:rPr>
          <w:rFonts w:ascii="Calibri" w:hAnsi="Calibri" w:cs="Calibri"/>
        </w:rPr>
        <w:t>Bouncy Castle has no know</w:t>
      </w:r>
      <w:r w:rsidR="00AB3EBE">
        <w:rPr>
          <w:rFonts w:ascii="Calibri" w:hAnsi="Calibri" w:cs="Calibri"/>
        </w:rPr>
        <w:t>n</w:t>
      </w:r>
      <w:r w:rsidR="0014042C">
        <w:rPr>
          <w:rFonts w:ascii="Calibri" w:hAnsi="Calibri" w:cs="Calibri"/>
        </w:rPr>
        <w:t xml:space="preserve"> </w:t>
      </w:r>
      <w:r w:rsidR="00BD62B6">
        <w:rPr>
          <w:rFonts w:ascii="Calibri" w:hAnsi="Calibri" w:cs="Calibri"/>
        </w:rPr>
        <w:t>vulnerabilities.</w:t>
      </w:r>
    </w:p>
    <w:p w14:paraId="4D7C77DC" w14:textId="77777777" w:rsidR="008E2F94" w:rsidRDefault="008E2F94" w:rsidP="008E2F94">
      <w:pPr>
        <w:suppressAutoHyphens/>
        <w:contextualSpacing/>
        <w:rPr>
          <w:rFonts w:ascii="Calibri" w:hAnsi="Calibri" w:cs="Calibri"/>
        </w:rPr>
      </w:pPr>
    </w:p>
    <w:p w14:paraId="4B5B0728" w14:textId="5426CA39" w:rsidR="008E2F94" w:rsidRDefault="008E2F94" w:rsidP="008E2F94">
      <w:pPr>
        <w:suppressAutoHyphens/>
        <w:contextualSpacing/>
        <w:rPr>
          <w:rFonts w:ascii="Calibri" w:hAnsi="Calibri" w:cs="Calibri"/>
        </w:rPr>
      </w:pPr>
      <w:r>
        <w:rPr>
          <w:rFonts w:ascii="Calibri" w:hAnsi="Calibri" w:cs="Calibri"/>
        </w:rPr>
        <w:t xml:space="preserve">As for the manual code review, there are several steps I would take to help make the code base more secure. </w:t>
      </w:r>
      <w:r w:rsidR="00DC305E">
        <w:rPr>
          <w:rFonts w:ascii="Calibri" w:hAnsi="Calibri" w:cs="Calibri"/>
        </w:rPr>
        <w:t>There</w:t>
      </w:r>
      <w:r w:rsidR="000E32D2">
        <w:rPr>
          <w:rFonts w:ascii="Calibri" w:hAnsi="Calibri" w:cs="Calibri"/>
        </w:rPr>
        <w:t xml:space="preserve"> are some things that are for the entire code base, such as </w:t>
      </w:r>
      <w:r w:rsidR="004A5DE5">
        <w:rPr>
          <w:rFonts w:ascii="Calibri" w:hAnsi="Calibri" w:cs="Calibri"/>
        </w:rPr>
        <w:t>setting</w:t>
      </w:r>
      <w:r w:rsidR="0053558E">
        <w:rPr>
          <w:rFonts w:ascii="Calibri" w:hAnsi="Calibri" w:cs="Calibri"/>
        </w:rPr>
        <w:t xml:space="preserve"> standards for naming conventions and </w:t>
      </w:r>
      <w:r w:rsidR="004A5DE5">
        <w:rPr>
          <w:rFonts w:ascii="Calibri" w:hAnsi="Calibri" w:cs="Calibri"/>
        </w:rPr>
        <w:t>implementing</w:t>
      </w:r>
      <w:r w:rsidR="0053558E">
        <w:rPr>
          <w:rFonts w:ascii="Calibri" w:hAnsi="Calibri" w:cs="Calibri"/>
        </w:rPr>
        <w:t xml:space="preserve"> it throughout the code </w:t>
      </w:r>
      <w:r w:rsidR="004A5DE5">
        <w:rPr>
          <w:rFonts w:ascii="Calibri" w:hAnsi="Calibri" w:cs="Calibri"/>
        </w:rPr>
        <w:t>base or</w:t>
      </w:r>
      <w:r w:rsidR="006B4401">
        <w:rPr>
          <w:rFonts w:ascii="Calibri" w:hAnsi="Calibri" w:cs="Calibri"/>
        </w:rPr>
        <w:t xml:space="preserve"> </w:t>
      </w:r>
      <w:r w:rsidR="004A5DE5">
        <w:rPr>
          <w:rFonts w:ascii="Calibri" w:hAnsi="Calibri" w:cs="Calibri"/>
        </w:rPr>
        <w:t>setting</w:t>
      </w:r>
      <w:r w:rsidR="006B4401">
        <w:rPr>
          <w:rFonts w:ascii="Calibri" w:hAnsi="Calibri" w:cs="Calibri"/>
        </w:rPr>
        <w:t xml:space="preserve"> up a logging framework and </w:t>
      </w:r>
      <w:r w:rsidR="004A5DE5">
        <w:rPr>
          <w:rFonts w:ascii="Calibri" w:hAnsi="Calibri" w:cs="Calibri"/>
        </w:rPr>
        <w:t>standardizing</w:t>
      </w:r>
      <w:r w:rsidR="006B4401">
        <w:rPr>
          <w:rFonts w:ascii="Calibri" w:hAnsi="Calibri" w:cs="Calibri"/>
        </w:rPr>
        <w:t xml:space="preserve"> it </w:t>
      </w:r>
      <w:r w:rsidR="00DC305E">
        <w:rPr>
          <w:rFonts w:ascii="Calibri" w:hAnsi="Calibri" w:cs="Calibri"/>
        </w:rPr>
        <w:t xml:space="preserve">everywhere in the code. </w:t>
      </w:r>
      <w:r w:rsidR="004A5DE5">
        <w:rPr>
          <w:rFonts w:ascii="Calibri" w:hAnsi="Calibri" w:cs="Calibri"/>
        </w:rPr>
        <w:t xml:space="preserve">I would make sure that any </w:t>
      </w:r>
      <w:r w:rsidR="00A42192">
        <w:rPr>
          <w:rFonts w:ascii="Calibri" w:hAnsi="Calibri" w:cs="Calibri"/>
        </w:rPr>
        <w:t>parameter</w:t>
      </w:r>
      <w:r w:rsidR="004A5DE5">
        <w:rPr>
          <w:rFonts w:ascii="Calibri" w:hAnsi="Calibri" w:cs="Calibri"/>
        </w:rPr>
        <w:t xml:space="preserve"> to a function is validated </w:t>
      </w:r>
      <w:r w:rsidR="00B7468B">
        <w:rPr>
          <w:rFonts w:ascii="Calibri" w:hAnsi="Calibri" w:cs="Calibri"/>
        </w:rPr>
        <w:t xml:space="preserve">to the constraints of that function. This might include things like checking that it is not null, in a </w:t>
      </w:r>
      <w:r w:rsidR="0007174F">
        <w:rPr>
          <w:rFonts w:ascii="Calibri" w:hAnsi="Calibri" w:cs="Calibri"/>
        </w:rPr>
        <w:t xml:space="preserve">certain range, or not negative. I would make sure that </w:t>
      </w:r>
      <w:r w:rsidR="00683E82">
        <w:rPr>
          <w:rFonts w:ascii="Calibri" w:hAnsi="Calibri" w:cs="Calibri"/>
        </w:rPr>
        <w:t>code base uses the OOP principle of encap</w:t>
      </w:r>
      <w:r w:rsidR="003F56BF">
        <w:rPr>
          <w:rFonts w:ascii="Calibri" w:hAnsi="Calibri" w:cs="Calibri"/>
        </w:rPr>
        <w:t xml:space="preserve">sulation by making sure access modifiers are in place. </w:t>
      </w:r>
      <w:r w:rsidR="0068006F">
        <w:rPr>
          <w:rFonts w:ascii="Calibri" w:hAnsi="Calibri" w:cs="Calibri"/>
        </w:rPr>
        <w:t xml:space="preserve">And I would remove any hardcoded usernames or passwords </w:t>
      </w:r>
      <w:r w:rsidR="00E41D5B">
        <w:rPr>
          <w:rFonts w:ascii="Calibri" w:hAnsi="Calibri" w:cs="Calibri"/>
        </w:rPr>
        <w:t xml:space="preserve">from the code base, encrypt them, </w:t>
      </w:r>
      <w:r w:rsidR="0068006F">
        <w:rPr>
          <w:rFonts w:ascii="Calibri" w:hAnsi="Calibri" w:cs="Calibri"/>
        </w:rPr>
        <w:t>and put them in an .env file</w:t>
      </w:r>
      <w:r w:rsidR="00E41D5B">
        <w:rPr>
          <w:rFonts w:ascii="Calibri" w:hAnsi="Calibri" w:cs="Calibri"/>
        </w:rPr>
        <w:t>.</w:t>
      </w:r>
    </w:p>
    <w:p w14:paraId="59E4B778" w14:textId="77777777" w:rsidR="00DC305E" w:rsidRDefault="00DC305E" w:rsidP="008E2F94">
      <w:pPr>
        <w:suppressAutoHyphens/>
        <w:contextualSpacing/>
        <w:rPr>
          <w:rFonts w:ascii="Calibri" w:hAnsi="Calibri" w:cs="Calibri"/>
        </w:rPr>
      </w:pPr>
    </w:p>
    <w:p w14:paraId="30055706" w14:textId="72BA00DB" w:rsidR="00570A45" w:rsidRDefault="00570A45" w:rsidP="00DC5AB3">
      <w:pPr>
        <w:suppressAutoHyphens/>
        <w:spacing w:after="0" w:line="240" w:lineRule="auto"/>
        <w:contextualSpacing/>
        <w:rPr>
          <w:rFonts w:cstheme="minorHAnsi"/>
          <w:color w:val="000000" w:themeColor="text1"/>
        </w:rPr>
      </w:pPr>
    </w:p>
    <w:p w14:paraId="732275DF" w14:textId="77777777" w:rsidR="00E21731" w:rsidRDefault="00E21731" w:rsidP="00DC5AB3">
      <w:pPr>
        <w:suppressAutoHyphens/>
        <w:spacing w:after="0" w:line="240" w:lineRule="auto"/>
        <w:contextualSpacing/>
        <w:rPr>
          <w:rFonts w:cstheme="minorHAnsi"/>
          <w:color w:val="000000" w:themeColor="text1"/>
        </w:rPr>
      </w:pPr>
    </w:p>
    <w:p w14:paraId="43389457" w14:textId="77777777" w:rsidR="0052642A" w:rsidRDefault="0052642A" w:rsidP="00DC5AB3">
      <w:pPr>
        <w:suppressAutoHyphens/>
        <w:spacing w:after="0" w:line="240" w:lineRule="auto"/>
        <w:contextualSpacing/>
        <w:rPr>
          <w:rFonts w:cstheme="minorHAnsi"/>
          <w:color w:val="000000" w:themeColor="text1"/>
        </w:rPr>
      </w:pPr>
    </w:p>
    <w:p w14:paraId="460F7941" w14:textId="77777777" w:rsidR="0052642A" w:rsidRDefault="0052642A" w:rsidP="00DC5AB3">
      <w:pPr>
        <w:suppressAutoHyphens/>
        <w:spacing w:after="0" w:line="240" w:lineRule="auto"/>
        <w:contextualSpacing/>
        <w:rPr>
          <w:rFonts w:cstheme="minorHAnsi"/>
          <w:color w:val="000000" w:themeColor="text1"/>
        </w:rPr>
      </w:pPr>
    </w:p>
    <w:p w14:paraId="04547781" w14:textId="77777777" w:rsidR="0052642A" w:rsidRDefault="0052642A" w:rsidP="00DC5AB3">
      <w:pPr>
        <w:suppressAutoHyphens/>
        <w:spacing w:after="0" w:line="240" w:lineRule="auto"/>
        <w:contextualSpacing/>
        <w:rPr>
          <w:rFonts w:cstheme="minorHAnsi"/>
          <w:color w:val="000000" w:themeColor="text1"/>
        </w:rPr>
      </w:pPr>
    </w:p>
    <w:p w14:paraId="40E87FFC" w14:textId="77777777" w:rsidR="0052642A" w:rsidRDefault="0052642A" w:rsidP="00DC5AB3">
      <w:pPr>
        <w:suppressAutoHyphens/>
        <w:spacing w:after="0" w:line="240" w:lineRule="auto"/>
        <w:contextualSpacing/>
        <w:rPr>
          <w:rFonts w:cstheme="minorHAnsi"/>
          <w:color w:val="000000" w:themeColor="text1"/>
        </w:rPr>
      </w:pPr>
    </w:p>
    <w:p w14:paraId="5F434ECE" w14:textId="77777777" w:rsidR="0052642A" w:rsidRDefault="0052642A" w:rsidP="00DC5AB3">
      <w:pPr>
        <w:suppressAutoHyphens/>
        <w:spacing w:after="0" w:line="240" w:lineRule="auto"/>
        <w:contextualSpacing/>
        <w:rPr>
          <w:rFonts w:cstheme="minorHAnsi"/>
          <w:color w:val="000000" w:themeColor="text1"/>
        </w:rPr>
      </w:pPr>
    </w:p>
    <w:p w14:paraId="27DD7C77" w14:textId="77777777" w:rsidR="0052642A" w:rsidRDefault="0052642A" w:rsidP="00DC5AB3">
      <w:pPr>
        <w:suppressAutoHyphens/>
        <w:spacing w:after="0" w:line="240" w:lineRule="auto"/>
        <w:contextualSpacing/>
        <w:rPr>
          <w:rFonts w:cstheme="minorHAnsi"/>
          <w:color w:val="000000" w:themeColor="text1"/>
        </w:rPr>
      </w:pPr>
    </w:p>
    <w:p w14:paraId="58ACF2B1" w14:textId="77777777" w:rsidR="0052642A" w:rsidRDefault="0052642A" w:rsidP="00DC5AB3">
      <w:pPr>
        <w:suppressAutoHyphens/>
        <w:spacing w:after="0" w:line="240" w:lineRule="auto"/>
        <w:contextualSpacing/>
        <w:rPr>
          <w:rFonts w:cstheme="minorHAnsi"/>
          <w:color w:val="000000" w:themeColor="text1"/>
        </w:rPr>
      </w:pPr>
    </w:p>
    <w:p w14:paraId="304FF381" w14:textId="77777777" w:rsidR="0052642A" w:rsidRDefault="0052642A" w:rsidP="00DC5AB3">
      <w:pPr>
        <w:suppressAutoHyphens/>
        <w:spacing w:after="0" w:line="240" w:lineRule="auto"/>
        <w:contextualSpacing/>
        <w:rPr>
          <w:rFonts w:cstheme="minorHAnsi"/>
          <w:color w:val="000000" w:themeColor="text1"/>
        </w:rPr>
      </w:pPr>
    </w:p>
    <w:p w14:paraId="7F29C870" w14:textId="77777777" w:rsidR="0052642A" w:rsidRDefault="0052642A" w:rsidP="00DC5AB3">
      <w:pPr>
        <w:suppressAutoHyphens/>
        <w:spacing w:after="0" w:line="240" w:lineRule="auto"/>
        <w:contextualSpacing/>
        <w:rPr>
          <w:rFonts w:cstheme="minorHAnsi"/>
          <w:color w:val="000000" w:themeColor="text1"/>
        </w:rPr>
      </w:pPr>
    </w:p>
    <w:p w14:paraId="4909EDDE" w14:textId="77777777" w:rsidR="0052642A" w:rsidRDefault="0052642A" w:rsidP="00DC5AB3">
      <w:pPr>
        <w:suppressAutoHyphens/>
        <w:spacing w:after="0" w:line="240" w:lineRule="auto"/>
        <w:contextualSpacing/>
        <w:rPr>
          <w:rFonts w:cstheme="minorHAnsi"/>
          <w:color w:val="000000" w:themeColor="text1"/>
        </w:rPr>
      </w:pPr>
    </w:p>
    <w:p w14:paraId="5511AF54" w14:textId="77777777" w:rsidR="0052642A" w:rsidRDefault="0052642A" w:rsidP="00DC5AB3">
      <w:pPr>
        <w:suppressAutoHyphens/>
        <w:spacing w:after="0" w:line="240" w:lineRule="auto"/>
        <w:contextualSpacing/>
        <w:rPr>
          <w:rFonts w:cstheme="minorHAnsi"/>
          <w:color w:val="000000" w:themeColor="text1"/>
        </w:rPr>
      </w:pPr>
    </w:p>
    <w:p w14:paraId="262433AD" w14:textId="77777777" w:rsidR="0052642A" w:rsidRDefault="0052642A" w:rsidP="00DC5AB3">
      <w:pPr>
        <w:suppressAutoHyphens/>
        <w:spacing w:after="0" w:line="240" w:lineRule="auto"/>
        <w:contextualSpacing/>
        <w:rPr>
          <w:rFonts w:cstheme="minorHAnsi"/>
          <w:color w:val="000000" w:themeColor="text1"/>
        </w:rPr>
      </w:pPr>
    </w:p>
    <w:p w14:paraId="72BFAA17" w14:textId="69D6961E" w:rsidR="0052642A" w:rsidRDefault="0052642A" w:rsidP="0052642A">
      <w:pPr>
        <w:suppressAutoHyphens/>
        <w:spacing w:after="0" w:line="240" w:lineRule="auto"/>
        <w:contextualSpacing/>
        <w:jc w:val="center"/>
        <w:rPr>
          <w:rFonts w:cstheme="minorHAnsi"/>
          <w:color w:val="000000" w:themeColor="text1"/>
        </w:rPr>
      </w:pPr>
      <w:r>
        <w:rPr>
          <w:rFonts w:cstheme="minorHAnsi"/>
          <w:color w:val="000000" w:themeColor="text1"/>
        </w:rPr>
        <w:t>References</w:t>
      </w:r>
    </w:p>
    <w:p w14:paraId="2635861B" w14:textId="77777777" w:rsidR="0052642A" w:rsidRDefault="0052642A" w:rsidP="0052642A">
      <w:pPr>
        <w:suppressAutoHyphens/>
        <w:spacing w:after="0" w:line="240" w:lineRule="auto"/>
        <w:contextualSpacing/>
        <w:jc w:val="center"/>
        <w:rPr>
          <w:rFonts w:cstheme="minorHAnsi"/>
          <w:color w:val="000000" w:themeColor="text1"/>
        </w:rPr>
      </w:pPr>
    </w:p>
    <w:p w14:paraId="79CE0901" w14:textId="77777777" w:rsidR="00E27E9E" w:rsidRPr="00E27E9E" w:rsidRDefault="0052642A" w:rsidP="00E27E9E">
      <w:pPr>
        <w:pStyle w:val="Bibliography"/>
        <w:rPr>
          <w:rFonts w:ascii="Calibri" w:hAnsi="Calibri" w:cs="Calibri"/>
        </w:rPr>
      </w:pPr>
      <w:r>
        <w:rPr>
          <w:rFonts w:cstheme="minorHAnsi"/>
        </w:rPr>
        <w:fldChar w:fldCharType="begin"/>
      </w:r>
      <w:r>
        <w:rPr>
          <w:rFonts w:cstheme="minorHAnsi"/>
        </w:rPr>
        <w:instrText xml:space="preserve"> ADDIN ZOTERO_BIBL {"uncited":[],"omitted":[],"custom":[]} CSL_BIBLIOGRAPHY </w:instrText>
      </w:r>
      <w:r>
        <w:rPr>
          <w:rFonts w:cstheme="minorHAnsi"/>
        </w:rPr>
        <w:fldChar w:fldCharType="separate"/>
      </w:r>
      <w:r w:rsidR="00E27E9E" w:rsidRPr="00E27E9E">
        <w:rPr>
          <w:rFonts w:ascii="Calibri" w:hAnsi="Calibri" w:cs="Calibri"/>
        </w:rPr>
        <w:t xml:space="preserve">bixtechadmin. (2025, September 15). </w:t>
      </w:r>
      <w:r w:rsidR="00E27E9E" w:rsidRPr="00E27E9E">
        <w:rPr>
          <w:rFonts w:ascii="Calibri" w:hAnsi="Calibri" w:cs="Calibri"/>
          <w:i/>
          <w:iCs/>
        </w:rPr>
        <w:t>How Code Quality Affects Application Security: The Hidden Risks You Can’t Afford to Ignore -</w:t>
      </w:r>
      <w:r w:rsidR="00E27E9E" w:rsidRPr="00E27E9E">
        <w:rPr>
          <w:rFonts w:ascii="Calibri" w:hAnsi="Calibri" w:cs="Calibri"/>
        </w:rPr>
        <w:t>. https://bix-tech.com/how-code-quality-affects-application-security-the-hidden-risks-you-cant-afford-to-ignore/</w:t>
      </w:r>
    </w:p>
    <w:p w14:paraId="703C55C2" w14:textId="77777777" w:rsidR="00E27E9E" w:rsidRPr="00E27E9E" w:rsidRDefault="00E27E9E" w:rsidP="00E27E9E">
      <w:pPr>
        <w:pStyle w:val="Bibliography"/>
        <w:rPr>
          <w:rFonts w:ascii="Calibri" w:hAnsi="Calibri" w:cs="Calibri"/>
        </w:rPr>
      </w:pPr>
      <w:r w:rsidRPr="00E27E9E">
        <w:rPr>
          <w:rFonts w:ascii="Calibri" w:hAnsi="Calibri" w:cs="Calibri"/>
        </w:rPr>
        <w:lastRenderedPageBreak/>
        <w:t xml:space="preserve">SentinelOne. (2025, July 16). </w:t>
      </w:r>
      <w:r w:rsidRPr="00E27E9E">
        <w:rPr>
          <w:rFonts w:ascii="Calibri" w:hAnsi="Calibri" w:cs="Calibri"/>
          <w:i/>
          <w:iCs/>
        </w:rPr>
        <w:t>What is Cryptography? Importance, Types &amp; Risks</w:t>
      </w:r>
      <w:r w:rsidRPr="00E27E9E">
        <w:rPr>
          <w:rFonts w:ascii="Calibri" w:hAnsi="Calibri" w:cs="Calibri"/>
        </w:rPr>
        <w:t>. SentinelOne. https://www.sentinelone.com/cybersecurity-101/cybersecurity/what-is-cryptography/</w:t>
      </w:r>
    </w:p>
    <w:p w14:paraId="55B2F0FB" w14:textId="77777777" w:rsidR="00E27E9E" w:rsidRPr="00E27E9E" w:rsidRDefault="00E27E9E" w:rsidP="00E27E9E">
      <w:pPr>
        <w:pStyle w:val="Bibliography"/>
        <w:rPr>
          <w:rFonts w:ascii="Calibri" w:hAnsi="Calibri" w:cs="Calibri"/>
        </w:rPr>
      </w:pPr>
      <w:r w:rsidRPr="00E27E9E">
        <w:rPr>
          <w:rFonts w:ascii="Calibri" w:hAnsi="Calibri" w:cs="Calibri"/>
        </w:rPr>
        <w:t xml:space="preserve">Sharma, I. (2024, January 31). How does encapsulation enhance the security of a Java application? </w:t>
      </w:r>
      <w:r w:rsidRPr="00E27E9E">
        <w:rPr>
          <w:rFonts w:ascii="Calibri" w:hAnsi="Calibri" w:cs="Calibri"/>
          <w:i/>
          <w:iCs/>
        </w:rPr>
        <w:t>Medium</w:t>
      </w:r>
      <w:r w:rsidRPr="00E27E9E">
        <w:rPr>
          <w:rFonts w:ascii="Calibri" w:hAnsi="Calibri" w:cs="Calibri"/>
        </w:rPr>
        <w:t>. https://medium.com/@ishan.sharma200107/how-does-encapsulation-enhance-the-security-of-a-java-application-5bbe01b82793</w:t>
      </w:r>
    </w:p>
    <w:p w14:paraId="4CD3B09D" w14:textId="77777777" w:rsidR="00E27E9E" w:rsidRPr="00E27E9E" w:rsidRDefault="00E27E9E" w:rsidP="00E27E9E">
      <w:pPr>
        <w:pStyle w:val="Bibliography"/>
        <w:rPr>
          <w:rFonts w:ascii="Calibri" w:hAnsi="Calibri" w:cs="Calibri"/>
        </w:rPr>
      </w:pPr>
      <w:r w:rsidRPr="00E27E9E">
        <w:rPr>
          <w:rFonts w:ascii="Calibri" w:hAnsi="Calibri" w:cs="Calibri"/>
          <w:i/>
          <w:iCs/>
        </w:rPr>
        <w:t>Some Reasons Why You Should Follow Naming Conventions</w:t>
      </w:r>
      <w:r w:rsidRPr="00E27E9E">
        <w:rPr>
          <w:rFonts w:ascii="Calibri" w:hAnsi="Calibri" w:cs="Calibri"/>
        </w:rPr>
        <w:t>. (2021, January 15). DEV Community. https://dev.to/amrsaeedhosny/some-reasons-why-you-should-follow-naming-conventions-3k33</w:t>
      </w:r>
    </w:p>
    <w:p w14:paraId="78015150" w14:textId="48E648BF" w:rsidR="0052642A" w:rsidRPr="000B05B1" w:rsidRDefault="0052642A" w:rsidP="0052642A">
      <w:pPr>
        <w:suppressAutoHyphens/>
        <w:spacing w:after="0" w:line="240" w:lineRule="auto"/>
        <w:contextualSpacing/>
        <w:rPr>
          <w:rFonts w:cstheme="minorHAnsi"/>
        </w:rPr>
      </w:pPr>
      <w:r>
        <w:rPr>
          <w:rFonts w:cstheme="minorHAnsi"/>
        </w:rPr>
        <w:fldChar w:fldCharType="end"/>
      </w:r>
    </w:p>
    <w:sectPr w:rsidR="0052642A" w:rsidRPr="000B05B1" w:rsidSect="00F20525">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2714B" w14:textId="77777777" w:rsidR="00A60FD8" w:rsidRDefault="00A60FD8" w:rsidP="002F3F84">
      <w:r>
        <w:separator/>
      </w:r>
    </w:p>
  </w:endnote>
  <w:endnote w:type="continuationSeparator" w:id="0">
    <w:p w14:paraId="17DA5B0D" w14:textId="77777777" w:rsidR="00A60FD8" w:rsidRDefault="00A60FD8" w:rsidP="002F3F84">
      <w:r>
        <w:continuationSeparator/>
      </w:r>
    </w:p>
  </w:endnote>
  <w:endnote w:type="continuationNotice" w:id="1">
    <w:p w14:paraId="72C1DF24" w14:textId="77777777" w:rsidR="00A60FD8" w:rsidRDefault="00A60FD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64A7D" w14:textId="77777777" w:rsidR="00A60FD8" w:rsidRDefault="00A60FD8" w:rsidP="002F3F84">
      <w:r>
        <w:separator/>
      </w:r>
    </w:p>
  </w:footnote>
  <w:footnote w:type="continuationSeparator" w:id="0">
    <w:p w14:paraId="4EA9D587" w14:textId="77777777" w:rsidR="00A60FD8" w:rsidRDefault="00A60FD8" w:rsidP="002F3F84">
      <w:r>
        <w:continuationSeparator/>
      </w:r>
    </w:p>
  </w:footnote>
  <w:footnote w:type="continuationNotice" w:id="1">
    <w:p w14:paraId="6E73DFE7" w14:textId="77777777" w:rsidR="00A60FD8" w:rsidRDefault="00A60FD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5A7"/>
    <w:rsid w:val="0000093A"/>
    <w:rsid w:val="00010B8A"/>
    <w:rsid w:val="00011308"/>
    <w:rsid w:val="00020066"/>
    <w:rsid w:val="00022A88"/>
    <w:rsid w:val="00025C05"/>
    <w:rsid w:val="00032A6D"/>
    <w:rsid w:val="000373FE"/>
    <w:rsid w:val="0003798F"/>
    <w:rsid w:val="000510BE"/>
    <w:rsid w:val="00052476"/>
    <w:rsid w:val="0007174F"/>
    <w:rsid w:val="000871AC"/>
    <w:rsid w:val="000935E7"/>
    <w:rsid w:val="000A27AA"/>
    <w:rsid w:val="000B05B1"/>
    <w:rsid w:val="000C773B"/>
    <w:rsid w:val="000D2A1B"/>
    <w:rsid w:val="000D4B1E"/>
    <w:rsid w:val="000E32D2"/>
    <w:rsid w:val="000F2BDB"/>
    <w:rsid w:val="001037F6"/>
    <w:rsid w:val="00104937"/>
    <w:rsid w:val="00113667"/>
    <w:rsid w:val="0011642F"/>
    <w:rsid w:val="001240EF"/>
    <w:rsid w:val="00125FEF"/>
    <w:rsid w:val="0013182C"/>
    <w:rsid w:val="0013219F"/>
    <w:rsid w:val="0014042C"/>
    <w:rsid w:val="00152013"/>
    <w:rsid w:val="0016475A"/>
    <w:rsid w:val="001650C9"/>
    <w:rsid w:val="0017106B"/>
    <w:rsid w:val="00173CC0"/>
    <w:rsid w:val="0018117F"/>
    <w:rsid w:val="00187548"/>
    <w:rsid w:val="00191743"/>
    <w:rsid w:val="00197A9D"/>
    <w:rsid w:val="001A381D"/>
    <w:rsid w:val="001A45DA"/>
    <w:rsid w:val="001A6F0A"/>
    <w:rsid w:val="001C4F21"/>
    <w:rsid w:val="001C55A7"/>
    <w:rsid w:val="001D326B"/>
    <w:rsid w:val="001D418F"/>
    <w:rsid w:val="001E0B5C"/>
    <w:rsid w:val="001E2BC4"/>
    <w:rsid w:val="001E5399"/>
    <w:rsid w:val="001E664A"/>
    <w:rsid w:val="001F347C"/>
    <w:rsid w:val="001F4170"/>
    <w:rsid w:val="001F5886"/>
    <w:rsid w:val="002079DF"/>
    <w:rsid w:val="00210176"/>
    <w:rsid w:val="00220C76"/>
    <w:rsid w:val="00223220"/>
    <w:rsid w:val="00225BE2"/>
    <w:rsid w:val="00226919"/>
    <w:rsid w:val="00226F5B"/>
    <w:rsid w:val="00234FC3"/>
    <w:rsid w:val="0023515C"/>
    <w:rsid w:val="00236A1F"/>
    <w:rsid w:val="00246076"/>
    <w:rsid w:val="00247E68"/>
    <w:rsid w:val="00250101"/>
    <w:rsid w:val="002531AE"/>
    <w:rsid w:val="00262D50"/>
    <w:rsid w:val="002657BC"/>
    <w:rsid w:val="00266758"/>
    <w:rsid w:val="002712C7"/>
    <w:rsid w:val="00271E26"/>
    <w:rsid w:val="00276CE3"/>
    <w:rsid w:val="002778D5"/>
    <w:rsid w:val="00281DF1"/>
    <w:rsid w:val="00283077"/>
    <w:rsid w:val="00283B7F"/>
    <w:rsid w:val="002930A3"/>
    <w:rsid w:val="002A0A56"/>
    <w:rsid w:val="002A2731"/>
    <w:rsid w:val="002B0E5C"/>
    <w:rsid w:val="002B1BE5"/>
    <w:rsid w:val="002B35B6"/>
    <w:rsid w:val="002B4C2F"/>
    <w:rsid w:val="002B5727"/>
    <w:rsid w:val="002D41B0"/>
    <w:rsid w:val="002D6524"/>
    <w:rsid w:val="002D79BF"/>
    <w:rsid w:val="002DA730"/>
    <w:rsid w:val="002E6033"/>
    <w:rsid w:val="002F3F84"/>
    <w:rsid w:val="002F66FC"/>
    <w:rsid w:val="00300D6D"/>
    <w:rsid w:val="00321D27"/>
    <w:rsid w:val="003221D7"/>
    <w:rsid w:val="0032319F"/>
    <w:rsid w:val="0032740C"/>
    <w:rsid w:val="00337CAC"/>
    <w:rsid w:val="00352BB4"/>
    <w:rsid w:val="00352FD0"/>
    <w:rsid w:val="003726AD"/>
    <w:rsid w:val="0037344C"/>
    <w:rsid w:val="00380CBC"/>
    <w:rsid w:val="00384439"/>
    <w:rsid w:val="00384486"/>
    <w:rsid w:val="00384E86"/>
    <w:rsid w:val="00393181"/>
    <w:rsid w:val="003A0BF9"/>
    <w:rsid w:val="003A2F8A"/>
    <w:rsid w:val="003A4E72"/>
    <w:rsid w:val="003A53ED"/>
    <w:rsid w:val="003B1D68"/>
    <w:rsid w:val="003B1EA5"/>
    <w:rsid w:val="003B2BF3"/>
    <w:rsid w:val="003C2AE6"/>
    <w:rsid w:val="003D5779"/>
    <w:rsid w:val="003D5918"/>
    <w:rsid w:val="003E03C2"/>
    <w:rsid w:val="003E399D"/>
    <w:rsid w:val="003E5350"/>
    <w:rsid w:val="003F17AC"/>
    <w:rsid w:val="003F32E7"/>
    <w:rsid w:val="003F4787"/>
    <w:rsid w:val="003F56BF"/>
    <w:rsid w:val="003F695D"/>
    <w:rsid w:val="00406175"/>
    <w:rsid w:val="004079F2"/>
    <w:rsid w:val="004304C2"/>
    <w:rsid w:val="004333E0"/>
    <w:rsid w:val="004609FD"/>
    <w:rsid w:val="00460DE5"/>
    <w:rsid w:val="0046151B"/>
    <w:rsid w:val="00462F70"/>
    <w:rsid w:val="00477C99"/>
    <w:rsid w:val="004802CA"/>
    <w:rsid w:val="00485402"/>
    <w:rsid w:val="00486A03"/>
    <w:rsid w:val="00487974"/>
    <w:rsid w:val="004968A6"/>
    <w:rsid w:val="004A5DE5"/>
    <w:rsid w:val="004B3B08"/>
    <w:rsid w:val="004B5D06"/>
    <w:rsid w:val="004B5E05"/>
    <w:rsid w:val="004B71B8"/>
    <w:rsid w:val="004C3F71"/>
    <w:rsid w:val="004D2055"/>
    <w:rsid w:val="004D4292"/>
    <w:rsid w:val="004D476B"/>
    <w:rsid w:val="004E0139"/>
    <w:rsid w:val="004E2AF0"/>
    <w:rsid w:val="004E5907"/>
    <w:rsid w:val="004F2763"/>
    <w:rsid w:val="004F71A3"/>
    <w:rsid w:val="00506F0E"/>
    <w:rsid w:val="00512BB5"/>
    <w:rsid w:val="00512D0F"/>
    <w:rsid w:val="00514F9A"/>
    <w:rsid w:val="00517645"/>
    <w:rsid w:val="00522199"/>
    <w:rsid w:val="00523478"/>
    <w:rsid w:val="0052642A"/>
    <w:rsid w:val="005271D0"/>
    <w:rsid w:val="005304A7"/>
    <w:rsid w:val="005310DF"/>
    <w:rsid w:val="00531FBF"/>
    <w:rsid w:val="00532A24"/>
    <w:rsid w:val="0053558E"/>
    <w:rsid w:val="00544AC4"/>
    <w:rsid w:val="005479D5"/>
    <w:rsid w:val="005516E7"/>
    <w:rsid w:val="00552FE2"/>
    <w:rsid w:val="0056564F"/>
    <w:rsid w:val="00566A2B"/>
    <w:rsid w:val="00570A45"/>
    <w:rsid w:val="0058064D"/>
    <w:rsid w:val="00581381"/>
    <w:rsid w:val="00583F70"/>
    <w:rsid w:val="0058528C"/>
    <w:rsid w:val="005907D1"/>
    <w:rsid w:val="0059793C"/>
    <w:rsid w:val="005A0DB2"/>
    <w:rsid w:val="005A6070"/>
    <w:rsid w:val="005A7C7F"/>
    <w:rsid w:val="005B2015"/>
    <w:rsid w:val="005C593C"/>
    <w:rsid w:val="005D0CA2"/>
    <w:rsid w:val="005E3F85"/>
    <w:rsid w:val="005E5ADD"/>
    <w:rsid w:val="005F574E"/>
    <w:rsid w:val="00604C8E"/>
    <w:rsid w:val="00613FF7"/>
    <w:rsid w:val="00615477"/>
    <w:rsid w:val="00620391"/>
    <w:rsid w:val="0062498D"/>
    <w:rsid w:val="00627642"/>
    <w:rsid w:val="00633225"/>
    <w:rsid w:val="00646294"/>
    <w:rsid w:val="006521F3"/>
    <w:rsid w:val="0068006F"/>
    <w:rsid w:val="00683E82"/>
    <w:rsid w:val="00683FE9"/>
    <w:rsid w:val="006955A1"/>
    <w:rsid w:val="006A4739"/>
    <w:rsid w:val="006B4401"/>
    <w:rsid w:val="006B66FE"/>
    <w:rsid w:val="006B7529"/>
    <w:rsid w:val="006B75EE"/>
    <w:rsid w:val="006B7F4A"/>
    <w:rsid w:val="006C0282"/>
    <w:rsid w:val="006C197D"/>
    <w:rsid w:val="006C3269"/>
    <w:rsid w:val="006D78DD"/>
    <w:rsid w:val="006E48FC"/>
    <w:rsid w:val="006E79BA"/>
    <w:rsid w:val="006F2F77"/>
    <w:rsid w:val="00700D10"/>
    <w:rsid w:val="00701A84"/>
    <w:rsid w:val="00701B9C"/>
    <w:rsid w:val="007033DB"/>
    <w:rsid w:val="00705D42"/>
    <w:rsid w:val="00714097"/>
    <w:rsid w:val="007205AF"/>
    <w:rsid w:val="00727BC2"/>
    <w:rsid w:val="007414A8"/>
    <w:rsid w:val="007415E6"/>
    <w:rsid w:val="00750F7B"/>
    <w:rsid w:val="00760100"/>
    <w:rsid w:val="007617B2"/>
    <w:rsid w:val="00761B04"/>
    <w:rsid w:val="0076688E"/>
    <w:rsid w:val="00771A93"/>
    <w:rsid w:val="00774C68"/>
    <w:rsid w:val="0077611E"/>
    <w:rsid w:val="00776757"/>
    <w:rsid w:val="0078046E"/>
    <w:rsid w:val="007B3897"/>
    <w:rsid w:val="007B6E30"/>
    <w:rsid w:val="007C0A11"/>
    <w:rsid w:val="007C483A"/>
    <w:rsid w:val="007C4CA8"/>
    <w:rsid w:val="007C5967"/>
    <w:rsid w:val="007E5EA6"/>
    <w:rsid w:val="007E7FDC"/>
    <w:rsid w:val="008014D7"/>
    <w:rsid w:val="00801F57"/>
    <w:rsid w:val="00807601"/>
    <w:rsid w:val="00811600"/>
    <w:rsid w:val="00812410"/>
    <w:rsid w:val="008162CD"/>
    <w:rsid w:val="00817465"/>
    <w:rsid w:val="008227EB"/>
    <w:rsid w:val="00837928"/>
    <w:rsid w:val="00841BCB"/>
    <w:rsid w:val="00844851"/>
    <w:rsid w:val="00847593"/>
    <w:rsid w:val="00847E47"/>
    <w:rsid w:val="00850F18"/>
    <w:rsid w:val="00854B3B"/>
    <w:rsid w:val="0085679C"/>
    <w:rsid w:val="008571B9"/>
    <w:rsid w:val="00860921"/>
    <w:rsid w:val="00860E87"/>
    <w:rsid w:val="00861EC1"/>
    <w:rsid w:val="008A1530"/>
    <w:rsid w:val="008A2CDA"/>
    <w:rsid w:val="008A355B"/>
    <w:rsid w:val="008B18A8"/>
    <w:rsid w:val="008C1287"/>
    <w:rsid w:val="008C6163"/>
    <w:rsid w:val="008D2F8F"/>
    <w:rsid w:val="008E0130"/>
    <w:rsid w:val="008E2F94"/>
    <w:rsid w:val="008E7E10"/>
    <w:rsid w:val="008F26B4"/>
    <w:rsid w:val="008F3828"/>
    <w:rsid w:val="008F777F"/>
    <w:rsid w:val="008F7C5E"/>
    <w:rsid w:val="0090104E"/>
    <w:rsid w:val="00915578"/>
    <w:rsid w:val="00921C2E"/>
    <w:rsid w:val="009279EB"/>
    <w:rsid w:val="009332BE"/>
    <w:rsid w:val="00940A74"/>
    <w:rsid w:val="00940B1A"/>
    <w:rsid w:val="00944D65"/>
    <w:rsid w:val="00947D68"/>
    <w:rsid w:val="00966538"/>
    <w:rsid w:val="009714E8"/>
    <w:rsid w:val="009741A0"/>
    <w:rsid w:val="00974AE3"/>
    <w:rsid w:val="009774F3"/>
    <w:rsid w:val="00985428"/>
    <w:rsid w:val="009926B9"/>
    <w:rsid w:val="009A06E4"/>
    <w:rsid w:val="009A2E6D"/>
    <w:rsid w:val="009B0AA5"/>
    <w:rsid w:val="009B1496"/>
    <w:rsid w:val="009C11B9"/>
    <w:rsid w:val="009C6202"/>
    <w:rsid w:val="009D50C2"/>
    <w:rsid w:val="009E4A72"/>
    <w:rsid w:val="009F16AA"/>
    <w:rsid w:val="009F3EF7"/>
    <w:rsid w:val="009F585F"/>
    <w:rsid w:val="00A12BCB"/>
    <w:rsid w:val="00A17A6A"/>
    <w:rsid w:val="00A23ED6"/>
    <w:rsid w:val="00A278AE"/>
    <w:rsid w:val="00A334CB"/>
    <w:rsid w:val="00A36CDD"/>
    <w:rsid w:val="00A42192"/>
    <w:rsid w:val="00A45B2C"/>
    <w:rsid w:val="00A472D7"/>
    <w:rsid w:val="00A57A92"/>
    <w:rsid w:val="00A60FD8"/>
    <w:rsid w:val="00A71C4B"/>
    <w:rsid w:val="00A728D4"/>
    <w:rsid w:val="00A8158F"/>
    <w:rsid w:val="00A9068B"/>
    <w:rsid w:val="00A9453B"/>
    <w:rsid w:val="00A946E1"/>
    <w:rsid w:val="00A97BE9"/>
    <w:rsid w:val="00AA5DAA"/>
    <w:rsid w:val="00AA76A0"/>
    <w:rsid w:val="00AB3EBE"/>
    <w:rsid w:val="00AE28C6"/>
    <w:rsid w:val="00AE5B33"/>
    <w:rsid w:val="00AF1198"/>
    <w:rsid w:val="00AF4C03"/>
    <w:rsid w:val="00AF688F"/>
    <w:rsid w:val="00B03C25"/>
    <w:rsid w:val="00B1117F"/>
    <w:rsid w:val="00B147FE"/>
    <w:rsid w:val="00B1598A"/>
    <w:rsid w:val="00B1648E"/>
    <w:rsid w:val="00B17C03"/>
    <w:rsid w:val="00B20F52"/>
    <w:rsid w:val="00B30A42"/>
    <w:rsid w:val="00B31D4B"/>
    <w:rsid w:val="00B35185"/>
    <w:rsid w:val="00B46BAB"/>
    <w:rsid w:val="00B50C83"/>
    <w:rsid w:val="00B600DF"/>
    <w:rsid w:val="00B66A6E"/>
    <w:rsid w:val="00B70EF1"/>
    <w:rsid w:val="00B71D36"/>
    <w:rsid w:val="00B741AC"/>
    <w:rsid w:val="00B7468B"/>
    <w:rsid w:val="00B836D3"/>
    <w:rsid w:val="00B90487"/>
    <w:rsid w:val="00BA2E47"/>
    <w:rsid w:val="00BA3FD6"/>
    <w:rsid w:val="00BA7F4B"/>
    <w:rsid w:val="00BB1033"/>
    <w:rsid w:val="00BB55E0"/>
    <w:rsid w:val="00BC1A5B"/>
    <w:rsid w:val="00BC5263"/>
    <w:rsid w:val="00BD05FB"/>
    <w:rsid w:val="00BD4019"/>
    <w:rsid w:val="00BD62B6"/>
    <w:rsid w:val="00BE0529"/>
    <w:rsid w:val="00BE10A7"/>
    <w:rsid w:val="00BE22B6"/>
    <w:rsid w:val="00BE5AC6"/>
    <w:rsid w:val="00BF2E4C"/>
    <w:rsid w:val="00BF4E7E"/>
    <w:rsid w:val="00BF79C4"/>
    <w:rsid w:val="00C06A29"/>
    <w:rsid w:val="00C07168"/>
    <w:rsid w:val="00C13A21"/>
    <w:rsid w:val="00C13EF0"/>
    <w:rsid w:val="00C24CD7"/>
    <w:rsid w:val="00C40227"/>
    <w:rsid w:val="00C41B36"/>
    <w:rsid w:val="00C41DEC"/>
    <w:rsid w:val="00C437DC"/>
    <w:rsid w:val="00C56FC2"/>
    <w:rsid w:val="00C62520"/>
    <w:rsid w:val="00C8056A"/>
    <w:rsid w:val="00C82798"/>
    <w:rsid w:val="00C87254"/>
    <w:rsid w:val="00C91C7D"/>
    <w:rsid w:val="00C94751"/>
    <w:rsid w:val="00CA16C3"/>
    <w:rsid w:val="00CA7DD1"/>
    <w:rsid w:val="00CB16D1"/>
    <w:rsid w:val="00CB2008"/>
    <w:rsid w:val="00CB2503"/>
    <w:rsid w:val="00CB2B53"/>
    <w:rsid w:val="00CD3D98"/>
    <w:rsid w:val="00CD5127"/>
    <w:rsid w:val="00CD774B"/>
    <w:rsid w:val="00CE3F78"/>
    <w:rsid w:val="00CE4033"/>
    <w:rsid w:val="00CE44E9"/>
    <w:rsid w:val="00CF0E92"/>
    <w:rsid w:val="00D000D3"/>
    <w:rsid w:val="00D05EEF"/>
    <w:rsid w:val="00D1075E"/>
    <w:rsid w:val="00D10A46"/>
    <w:rsid w:val="00D11EFC"/>
    <w:rsid w:val="00D247D6"/>
    <w:rsid w:val="00D24BEA"/>
    <w:rsid w:val="00D27FB4"/>
    <w:rsid w:val="00D419A0"/>
    <w:rsid w:val="00D41CD5"/>
    <w:rsid w:val="00D42ECB"/>
    <w:rsid w:val="00D53A6C"/>
    <w:rsid w:val="00D6107B"/>
    <w:rsid w:val="00D62BBD"/>
    <w:rsid w:val="00D71860"/>
    <w:rsid w:val="00D73237"/>
    <w:rsid w:val="00D8455A"/>
    <w:rsid w:val="00D871B1"/>
    <w:rsid w:val="00D9438F"/>
    <w:rsid w:val="00D96CD0"/>
    <w:rsid w:val="00DA16AB"/>
    <w:rsid w:val="00DA28C0"/>
    <w:rsid w:val="00DA2D1A"/>
    <w:rsid w:val="00DB63D9"/>
    <w:rsid w:val="00DC2970"/>
    <w:rsid w:val="00DC305E"/>
    <w:rsid w:val="00DC5AB3"/>
    <w:rsid w:val="00DD072F"/>
    <w:rsid w:val="00DD3256"/>
    <w:rsid w:val="00DE0B16"/>
    <w:rsid w:val="00DE3A82"/>
    <w:rsid w:val="00DE3EC7"/>
    <w:rsid w:val="00DE5920"/>
    <w:rsid w:val="00DF3CE7"/>
    <w:rsid w:val="00DF7800"/>
    <w:rsid w:val="00E02BD0"/>
    <w:rsid w:val="00E21731"/>
    <w:rsid w:val="00E2188F"/>
    <w:rsid w:val="00E2280C"/>
    <w:rsid w:val="00E27E9E"/>
    <w:rsid w:val="00E34FEE"/>
    <w:rsid w:val="00E41D5B"/>
    <w:rsid w:val="00E519B9"/>
    <w:rsid w:val="00E51AA6"/>
    <w:rsid w:val="00E56BDC"/>
    <w:rsid w:val="00E66FC0"/>
    <w:rsid w:val="00E81328"/>
    <w:rsid w:val="00E83958"/>
    <w:rsid w:val="00E86170"/>
    <w:rsid w:val="00E93011"/>
    <w:rsid w:val="00E945CD"/>
    <w:rsid w:val="00E95662"/>
    <w:rsid w:val="00E973E8"/>
    <w:rsid w:val="00EA1C78"/>
    <w:rsid w:val="00EA5D97"/>
    <w:rsid w:val="00EB0FAC"/>
    <w:rsid w:val="00EB50E5"/>
    <w:rsid w:val="00EC2BBD"/>
    <w:rsid w:val="00EE29DB"/>
    <w:rsid w:val="00EE2C91"/>
    <w:rsid w:val="00EE3EAE"/>
    <w:rsid w:val="00EF6C8F"/>
    <w:rsid w:val="00F053DB"/>
    <w:rsid w:val="00F102F8"/>
    <w:rsid w:val="00F143F0"/>
    <w:rsid w:val="00F20525"/>
    <w:rsid w:val="00F22275"/>
    <w:rsid w:val="00F36BEE"/>
    <w:rsid w:val="00F41864"/>
    <w:rsid w:val="00F57188"/>
    <w:rsid w:val="00F63506"/>
    <w:rsid w:val="00F66C9E"/>
    <w:rsid w:val="00F67F76"/>
    <w:rsid w:val="00F7069F"/>
    <w:rsid w:val="00F759ED"/>
    <w:rsid w:val="00F77F79"/>
    <w:rsid w:val="00F8634C"/>
    <w:rsid w:val="00F908A6"/>
    <w:rsid w:val="00F93814"/>
    <w:rsid w:val="00F97BC4"/>
    <w:rsid w:val="00FA29B4"/>
    <w:rsid w:val="00FA58FA"/>
    <w:rsid w:val="00FA66AE"/>
    <w:rsid w:val="00FA78D7"/>
    <w:rsid w:val="00FB619A"/>
    <w:rsid w:val="00FC0357"/>
    <w:rsid w:val="00FD26AD"/>
    <w:rsid w:val="00FD596B"/>
    <w:rsid w:val="00FD5A31"/>
    <w:rsid w:val="00FD680A"/>
    <w:rsid w:val="00FD758D"/>
    <w:rsid w:val="00FE1ED3"/>
    <w:rsid w:val="00FE651C"/>
    <w:rsid w:val="00FF5E28"/>
    <w:rsid w:val="00FF78E5"/>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paragraph" w:styleId="Bibliography">
    <w:name w:val="Bibliography"/>
    <w:basedOn w:val="Normal"/>
    <w:next w:val="Normal"/>
    <w:uiPriority w:val="37"/>
    <w:unhideWhenUsed/>
    <w:rsid w:val="0052642A"/>
    <w:pPr>
      <w:spacing w:after="0" w:line="480" w:lineRule="auto"/>
      <w:ind w:left="720" w:hanging="720"/>
    </w:pPr>
  </w:style>
  <w:style w:type="character" w:styleId="UnresolvedMention">
    <w:name w:val="Unresolved Mention"/>
    <w:basedOn w:val="DefaultParagraphFont"/>
    <w:uiPriority w:val="99"/>
    <w:semiHidden/>
    <w:unhideWhenUsed/>
    <w:rsid w:val="005304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Props1.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2.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4.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12</Pages>
  <Words>3296</Words>
  <Characters>18791</Characters>
  <Application>Microsoft Office Word</Application>
  <DocSecurity>0</DocSecurity>
  <Lines>156</Lines>
  <Paragraphs>44</Paragraphs>
  <ScaleCrop>false</ScaleCrop>
  <Company/>
  <LinksUpToDate>false</LinksUpToDate>
  <CharactersWithSpaces>22043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Steven M</cp:lastModifiedBy>
  <cp:revision>272</cp:revision>
  <dcterms:created xsi:type="dcterms:W3CDTF">2024-02-07T05:59:00Z</dcterms:created>
  <dcterms:modified xsi:type="dcterms:W3CDTF">2025-12-18T18:19:00Z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y fmtid="{D5CDD505-2E9C-101B-9397-08002B2CF9AE}" pid="13" name="ZOTERO_PREF_1">
    <vt:lpwstr>&lt;data data-version="3" zotero-version="7.0.27"&gt;&lt;session id="H8lSDxDX"/&gt;&lt;style id="http://www.zotero.org/styles/apa" locale="en-US" hasBibliography="1" bibliographyStyleHasBeenSet="1"/&gt;&lt;prefs&gt;&lt;pref name="fieldType" value="Field"/&gt;&lt;pref name="automaticJourn</vt:lpwstr>
  </property>
  <property fmtid="{D5CDD505-2E9C-101B-9397-08002B2CF9AE}" pid="14" name="ZOTERO_PREF_2">
    <vt:lpwstr>alAbbreviations" value="true"/&gt;&lt;/prefs&gt;&lt;/data&gt;</vt:lpwstr>
  </property>
</Properties>
</file>