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4755" w14:textId="77777777" w:rsidR="00BA64BC" w:rsidRPr="00BA64BC" w:rsidRDefault="00BA64BC" w:rsidP="00BA64BC">
      <w:pPr>
        <w:numPr>
          <w:ilvl w:val="0"/>
          <w:numId w:val="50"/>
        </w:numPr>
      </w:pPr>
      <w:r w:rsidRPr="00BA64BC">
        <w:t>Created by </w:t>
      </w:r>
      <w:hyperlink r:id="rId7" w:history="1">
        <w:r w:rsidRPr="00BA64BC">
          <w:rPr>
            <w:rStyle w:val="Hyperlink"/>
          </w:rPr>
          <w:t>McCord, Steve</w:t>
        </w:r>
      </w:hyperlink>
      <w:r w:rsidRPr="00BA64BC">
        <w:t>, last updated on </w:t>
      </w:r>
      <w:hyperlink r:id="rId8" w:tooltip="Show changes" w:history="1">
        <w:r w:rsidRPr="00BA64BC">
          <w:rPr>
            <w:rStyle w:val="Hyperlink"/>
          </w:rPr>
          <w:t>Mar 05, 2024</w:t>
        </w:r>
      </w:hyperlink>
      <w:r w:rsidRPr="00BA64BC">
        <w:t>  6 minute read</w:t>
      </w:r>
    </w:p>
    <w:p w14:paraId="0A377667" w14:textId="77777777" w:rsidR="00BA64BC" w:rsidRPr="00BA64BC" w:rsidRDefault="00BA64BC" w:rsidP="00BA64BC">
      <w:pPr>
        <w:numPr>
          <w:ilvl w:val="0"/>
          <w:numId w:val="51"/>
        </w:numPr>
      </w:pPr>
    </w:p>
    <w:p w14:paraId="0CC5FDE6" w14:textId="77777777" w:rsidR="00BA64BC" w:rsidRPr="00BA64BC" w:rsidRDefault="00BA64BC" w:rsidP="00BA64BC">
      <w:pPr>
        <w:numPr>
          <w:ilvl w:val="0"/>
          <w:numId w:val="51"/>
        </w:numPr>
      </w:pPr>
    </w:p>
    <w:p w14:paraId="22AA280A" w14:textId="77777777" w:rsidR="00BA64BC" w:rsidRPr="00BA64BC" w:rsidRDefault="00BA64BC" w:rsidP="00BA64BC">
      <w:pPr>
        <w:numPr>
          <w:ilvl w:val="0"/>
          <w:numId w:val="51"/>
        </w:numPr>
      </w:pPr>
    </w:p>
    <w:p w14:paraId="74CEC60C" w14:textId="77777777" w:rsidR="00BA64BC" w:rsidRPr="00BA64BC" w:rsidRDefault="00BA64BC" w:rsidP="00BA64BC">
      <w:pPr>
        <w:numPr>
          <w:ilvl w:val="0"/>
          <w:numId w:val="51"/>
        </w:numPr>
      </w:pPr>
    </w:p>
    <w:p w14:paraId="3B909FF6" w14:textId="77777777" w:rsidR="00BA64BC" w:rsidRPr="00BA64BC" w:rsidRDefault="00BA64BC" w:rsidP="00BA64BC">
      <w:r w:rsidRPr="00BA64BC">
        <w:rPr>
          <w:b/>
          <w:bCs/>
          <w:u w:val="single"/>
        </w:rPr>
        <w:t>PAGE UNDER CONSTRUCTION</w:t>
      </w:r>
    </w:p>
    <w:p w14:paraId="365585E5" w14:textId="77777777" w:rsidR="00BA64BC" w:rsidRPr="00BA64BC" w:rsidRDefault="00BA64BC" w:rsidP="00BA64BC"/>
    <w:p w14:paraId="09FE80C1" w14:textId="77777777" w:rsidR="00BA64BC" w:rsidRPr="00BA64BC" w:rsidRDefault="00BA64BC" w:rsidP="00BA64BC">
      <w:r w:rsidRPr="00BA64BC">
        <w:t>Automating tasks and processes are on the wishlist and to-do list for virtually all of the subject areas within IT.  Everyone's looking for a better, more efficient, faster way to build the proverbial mousetrap, or do their job, or get results.  This is particularly true within the Database Administration function.  There are </w:t>
      </w:r>
      <w:r w:rsidRPr="00BA64BC">
        <w:rPr>
          <w:b/>
          <w:bCs/>
        </w:rPr>
        <w:t>many</w:t>
      </w:r>
      <w:r w:rsidRPr="00BA64BC">
        <w:t> day-to-day tasks which have some layers of automation built into them natively, some which can be helped through the use of templates, some of which can be augmented with non-native technologies (</w:t>
      </w:r>
      <w:r w:rsidRPr="00BA64BC">
        <w:rPr>
          <w:i/>
          <w:iCs/>
        </w:rPr>
        <w:t>PowerShell, Windows Batch Files, Web Pages, 3rd Party Apps, etc.</w:t>
      </w:r>
      <w:r w:rsidRPr="00BA64BC">
        <w:t>),  and some which require process-based manual intervention that cannot be automated.  There are also different </w:t>
      </w:r>
      <w:r w:rsidRPr="00BA64BC">
        <w:rPr>
          <w:i/>
          <w:iCs/>
        </w:rPr>
        <w:t>types</w:t>
      </w:r>
      <w:r w:rsidRPr="00BA64BC">
        <w:t> of automation that can be applied; Attended Automation, Unattended Automation, Robotic Process Automation (RPA), etc.  In the database world, it's absolutely </w:t>
      </w:r>
      <w:r w:rsidRPr="00BA64BC">
        <w:rPr>
          <w:b/>
          <w:bCs/>
        </w:rPr>
        <w:t>crucial </w:t>
      </w:r>
      <w:r w:rsidRPr="00BA64BC">
        <w:t xml:space="preserve">to use the right tool for the right </w:t>
      </w:r>
      <w:proofErr w:type="gramStart"/>
      <w:r w:rsidRPr="00BA64BC">
        <w:t>job, and</w:t>
      </w:r>
      <w:proofErr w:type="gramEnd"/>
      <w:r w:rsidRPr="00BA64BC">
        <w:t xml:space="preserve"> not just automate to say that you automated something.</w:t>
      </w:r>
    </w:p>
    <w:p w14:paraId="039E286F" w14:textId="77777777" w:rsidR="00BA64BC" w:rsidRPr="00BA64BC" w:rsidRDefault="00BA64BC" w:rsidP="00BA64BC"/>
    <w:p w14:paraId="6581E644" w14:textId="77777777" w:rsidR="00BA64BC" w:rsidRPr="00BA64BC" w:rsidRDefault="00BA64BC" w:rsidP="00BA64BC">
      <w:r w:rsidRPr="00BA64BC">
        <w:t xml:space="preserve">First, keep in mind the widely held understanding that any automation applied to an efficient operation or process will reinforce the efficiency of that operation or process.  More importantly, any </w:t>
      </w:r>
      <w:proofErr w:type="gramStart"/>
      <w:r w:rsidRPr="00BA64BC">
        <w:t>technology based</w:t>
      </w:r>
      <w:proofErr w:type="gramEnd"/>
      <w:r w:rsidRPr="00BA64BC">
        <w:t xml:space="preserve"> automation applied to an inefficient operation or process will exacerbate the </w:t>
      </w:r>
      <w:r w:rsidRPr="00BA64BC">
        <w:rPr>
          <w:b/>
          <w:bCs/>
        </w:rPr>
        <w:t>in</w:t>
      </w:r>
      <w:r w:rsidRPr="00BA64BC">
        <w:t>efficiency of that operation or process. </w:t>
      </w:r>
    </w:p>
    <w:p w14:paraId="436BA488" w14:textId="77777777" w:rsidR="00BA64BC" w:rsidRPr="00BA64BC" w:rsidRDefault="00BA64BC" w:rsidP="00BA64BC"/>
    <w:p w14:paraId="1393C97B" w14:textId="77777777" w:rsidR="00BA64BC" w:rsidRPr="00BA64BC" w:rsidRDefault="00BA64BC" w:rsidP="00BA64BC">
      <w:r w:rsidRPr="00BA64BC">
        <w:rPr>
          <w:b/>
          <w:bCs/>
        </w:rPr>
        <w:t>In other words:</w:t>
      </w:r>
    </w:p>
    <w:p w14:paraId="27A51F85" w14:textId="12F4C547" w:rsidR="00BA64BC" w:rsidRPr="00BA64BC" w:rsidRDefault="00BA64BC" w:rsidP="00BA64BC">
      <w:r w:rsidRPr="00BA64BC">
        <w:rPr>
          <w:b/>
          <w:bCs/>
        </w:rPr>
        <mc:AlternateContent>
          <mc:Choice Requires="wps">
            <w:drawing>
              <wp:inline distT="0" distB="0" distL="0" distR="0" wp14:anchorId="2FF8E6FD" wp14:editId="00D8A9BF">
                <wp:extent cx="457200" cy="457200"/>
                <wp:effectExtent l="0" t="0" r="0" b="0"/>
                <wp:docPr id="2086403825"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182B7" id="Rectangle 19" o:spid="_x0000_s1026"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" filled="f" stroked="f">
                <o:lock v:ext="edit" aspectratio="t"/>
                <w10:anchorlock/>
              </v:rect>
            </w:pict>
          </mc:Fallback>
        </mc:AlternateContent>
      </w:r>
      <w:r w:rsidRPr="00BA64BC">
        <w:rPr>
          <w:b/>
          <w:bCs/>
        </w:rPr>
        <w:t>you can't automate a "broken", or non-existent process (and honestly, you shouldn't try to).</w:t>
      </w:r>
    </w:p>
    <w:p w14:paraId="04B6EEC3" w14:textId="77777777" w:rsidR="00BA64BC" w:rsidRPr="00BA64BC" w:rsidRDefault="00BA64BC" w:rsidP="00BA64BC"/>
    <w:p w14:paraId="78F26037" w14:textId="77777777" w:rsidR="00BA64BC" w:rsidRPr="00BA64BC" w:rsidRDefault="00BA64BC" w:rsidP="00BA64BC">
      <w:r w:rsidRPr="00BA64BC">
        <w:t xml:space="preserve">Develop a standard, create a process, then apply practical automation techniques.  In the database world, this means </w:t>
      </w:r>
      <w:proofErr w:type="gramStart"/>
      <w:r w:rsidRPr="00BA64BC">
        <w:t>lean</w:t>
      </w:r>
      <w:proofErr w:type="gramEnd"/>
      <w:r w:rsidRPr="00BA64BC">
        <w:t xml:space="preserve"> on </w:t>
      </w:r>
      <w:r w:rsidRPr="00BA64BC">
        <w:rPr>
          <w:b/>
          <w:bCs/>
        </w:rPr>
        <w:t>native</w:t>
      </w:r>
      <w:r w:rsidRPr="00BA64BC">
        <w:t xml:space="preserve"> capabilities whenever </w:t>
      </w:r>
      <w:proofErr w:type="gramStart"/>
      <w:r w:rsidRPr="00BA64BC">
        <w:t>possible, and</w:t>
      </w:r>
      <w:proofErr w:type="gramEnd"/>
      <w:r w:rsidRPr="00BA64BC">
        <w:t xml:space="preserve"> </w:t>
      </w:r>
      <w:proofErr w:type="gramStart"/>
      <w:r w:rsidRPr="00BA64BC">
        <w:t>monitor</w:t>
      </w:r>
      <w:proofErr w:type="gramEnd"/>
      <w:r w:rsidRPr="00BA64BC">
        <w:t xml:space="preserve"> automated routines.  There are many powerful tools and techniques that are not native to DBMS platforms in general, and SQL Server specifically that can be used to automate tasks, but frequently these tools and techniques are initially built to serve a single, discrete instance of a task, and are very rarely applicable to </w:t>
      </w:r>
      <w:proofErr w:type="gramStart"/>
      <w:r w:rsidRPr="00BA64BC">
        <w:t>process based</w:t>
      </w:r>
      <w:proofErr w:type="gramEnd"/>
      <w:r w:rsidRPr="00BA64BC">
        <w:t xml:space="preserve"> usage due to the level of variability and complexity within database operations.  The most commonly cited toolset that fits this description is PowerShell.  Whether or not PowerShell is powerful and capable is not debated.  It is without a doubt powerful, and you can use it to perform many tasks.  However, using PowerShell scripts to automate most tasks that exist at the database layer is like trying to mow your lawn with a nuclear bomb.  Sure, the grass will get cut, but the effects will be far reaching, and frequently out of your control.  Just like you'd be better off mowing your lawn with a lawn mower, you'd be better off maintaining SQL Server with SQL Server maintenance plans (</w:t>
      </w:r>
      <w:r w:rsidRPr="00BA64BC">
        <w:rPr>
          <w:i/>
          <w:iCs/>
        </w:rPr>
        <w:t>to use one specific example</w:t>
      </w:r>
      <w:r w:rsidRPr="00BA64BC">
        <w:t>).     </w:t>
      </w:r>
    </w:p>
    <w:p w14:paraId="056212B9" w14:textId="77777777" w:rsidR="00BA64BC" w:rsidRPr="00BA64BC" w:rsidRDefault="00BA64BC" w:rsidP="00BA64BC"/>
    <w:p w14:paraId="1E74F6AF" w14:textId="77777777" w:rsidR="00BA64BC" w:rsidRPr="00BA64BC" w:rsidRDefault="00BA64BC" w:rsidP="00BA64BC">
      <w:r w:rsidRPr="00BA64BC">
        <w:t xml:space="preserve">On this page, we'll outline some of the most common tasks within the DBA function, at which point within those task automation efforts can, cannot, should, and should not be applied.  If you're reading this, you're invited to scrutinize the </w:t>
      </w:r>
      <w:r w:rsidRPr="00BA64BC">
        <w:lastRenderedPageBreak/>
        <w:t xml:space="preserve">tasks </w:t>
      </w:r>
      <w:proofErr w:type="gramStart"/>
      <w:r w:rsidRPr="00BA64BC">
        <w:t>below, and</w:t>
      </w:r>
      <w:proofErr w:type="gramEnd"/>
      <w:r w:rsidRPr="00BA64BC">
        <w:t xml:space="preserve"> determine for yourself whether or not automation can be practically applied, maintained and supported effectively.</w:t>
      </w:r>
    </w:p>
    <w:p w14:paraId="08286940" w14:textId="77777777" w:rsidR="00BA64BC" w:rsidRPr="00BA64BC" w:rsidRDefault="00BA64BC" w:rsidP="00BA64BC"/>
    <w:p w14:paraId="115A6F48" w14:textId="77777777" w:rsidR="00BA64BC" w:rsidRPr="00BA64BC" w:rsidRDefault="00BA64BC" w:rsidP="00BA64BC"/>
    <w:p w14:paraId="556BC504" w14:textId="77777777" w:rsidR="00BA64BC" w:rsidRPr="00BA64BC" w:rsidRDefault="00BA64BC" w:rsidP="00BA64BC">
      <w:pPr>
        <w:numPr>
          <w:ilvl w:val="0"/>
          <w:numId w:val="52"/>
        </w:numPr>
      </w:pPr>
      <w:r w:rsidRPr="00BA64BC">
        <w:rPr>
          <w:b/>
          <w:bCs/>
          <w:u w:val="single"/>
        </w:rPr>
        <w:t>DATABASE HOST CREATION / CONFIGURATION</w:t>
      </w:r>
      <w:r w:rsidRPr="00BA64BC">
        <w:rPr>
          <w:b/>
          <w:bCs/>
        </w:rPr>
        <w:t> -</w:t>
      </w:r>
    </w:p>
    <w:p w14:paraId="22721C92" w14:textId="77777777" w:rsidR="00BA64BC" w:rsidRPr="00BA64BC" w:rsidRDefault="00BA64BC" w:rsidP="00BA64BC">
      <w:pPr>
        <w:numPr>
          <w:ilvl w:val="1"/>
          <w:numId w:val="52"/>
        </w:numPr>
      </w:pPr>
      <w:r w:rsidRPr="00BA64BC">
        <w:t>The execution of this task is almost exclusively within the domain of the systems administrator.  The amount of RAM, the number and type of CPUs allocated, the disk drive layout, the amount of storage allocated to the disk drives, etc.   </w:t>
      </w:r>
    </w:p>
    <w:p w14:paraId="0EBED905" w14:textId="77777777" w:rsidR="00BA64BC" w:rsidRPr="00BA64BC" w:rsidRDefault="00BA64BC" w:rsidP="00BA64BC">
      <w:pPr>
        <w:numPr>
          <w:ilvl w:val="1"/>
          <w:numId w:val="52"/>
        </w:numPr>
      </w:pPr>
      <w:r w:rsidRPr="00BA64BC">
        <w:t xml:space="preserve">The dependencies for this task exist with the person or group requesting the creation of the host, and the </w:t>
      </w:r>
      <w:proofErr w:type="gramStart"/>
      <w:r w:rsidRPr="00BA64BC">
        <w:t>amount</w:t>
      </w:r>
      <w:proofErr w:type="gramEnd"/>
      <w:r w:rsidRPr="00BA64BC">
        <w:t xml:space="preserve"> of resources physically available to be allocated</w:t>
      </w:r>
    </w:p>
    <w:p w14:paraId="4A984F56" w14:textId="77777777" w:rsidR="00BA64BC" w:rsidRPr="00BA64BC" w:rsidRDefault="00BA64BC" w:rsidP="00BA64BC"/>
    <w:p w14:paraId="50286AC3" w14:textId="77777777" w:rsidR="00BA64BC" w:rsidRPr="00BA64BC" w:rsidRDefault="00BA64BC" w:rsidP="00BA64BC">
      <w:pPr>
        <w:numPr>
          <w:ilvl w:val="0"/>
          <w:numId w:val="53"/>
        </w:numPr>
      </w:pPr>
      <w:r w:rsidRPr="00BA64BC">
        <w:t>AUTOMATION - Dependent upon type of host:  ESX, VMWare, Azure, AWS, etc.</w:t>
      </w:r>
    </w:p>
    <w:p w14:paraId="3994907C" w14:textId="77777777" w:rsidR="00BA64BC" w:rsidRPr="00BA64BC" w:rsidRDefault="00BA64BC" w:rsidP="00BA64BC">
      <w:pPr>
        <w:numPr>
          <w:ilvl w:val="0"/>
          <w:numId w:val="53"/>
        </w:numPr>
      </w:pPr>
      <w:r w:rsidRPr="00BA64BC">
        <w:t>TEMPLATE - Applies to defaults</w:t>
      </w:r>
    </w:p>
    <w:p w14:paraId="1377B021" w14:textId="77777777" w:rsidR="00BA64BC" w:rsidRPr="00BA64BC" w:rsidRDefault="00BA64BC" w:rsidP="00BA64BC">
      <w:pPr>
        <w:numPr>
          <w:ilvl w:val="0"/>
          <w:numId w:val="53"/>
        </w:numPr>
      </w:pPr>
      <w:r w:rsidRPr="00BA64BC">
        <w:t>MANUAL - Hosts that require custom configurations</w:t>
      </w:r>
    </w:p>
    <w:p w14:paraId="71AC959C" w14:textId="77777777" w:rsidR="00BA64BC" w:rsidRPr="00BA64BC" w:rsidRDefault="00BA64BC" w:rsidP="00BA64BC"/>
    <w:p w14:paraId="04F487A6" w14:textId="77777777" w:rsidR="00BA64BC" w:rsidRPr="00BA64BC" w:rsidRDefault="00BA64BC" w:rsidP="00BA64BC">
      <w:pPr>
        <w:numPr>
          <w:ilvl w:val="0"/>
          <w:numId w:val="54"/>
        </w:numPr>
      </w:pPr>
      <w:r w:rsidRPr="00BA64BC">
        <w:rPr>
          <w:b/>
          <w:bCs/>
          <w:u w:val="single"/>
        </w:rPr>
        <w:t>DBMS INSTANCE CREATION</w:t>
      </w:r>
      <w:r w:rsidRPr="00BA64BC">
        <w:rPr>
          <w:b/>
          <w:bCs/>
        </w:rPr>
        <w:t> -</w:t>
      </w:r>
    </w:p>
    <w:p w14:paraId="34049617" w14:textId="77777777" w:rsidR="00BA64BC" w:rsidRPr="00BA64BC" w:rsidRDefault="00BA64BC" w:rsidP="00BA64BC">
      <w:pPr>
        <w:numPr>
          <w:ilvl w:val="1"/>
          <w:numId w:val="54"/>
        </w:numPr>
      </w:pPr>
      <w:r w:rsidRPr="00BA64BC">
        <w:t>The execution of this task is almost exclusively within the domain of the Database Administrator (DBA). </w:t>
      </w:r>
    </w:p>
    <w:p w14:paraId="2EFEBF55" w14:textId="77777777" w:rsidR="00BA64BC" w:rsidRPr="00BA64BC" w:rsidRDefault="00BA64BC" w:rsidP="00BA64BC">
      <w:pPr>
        <w:numPr>
          <w:ilvl w:val="1"/>
          <w:numId w:val="54"/>
        </w:numPr>
      </w:pPr>
      <w:r w:rsidRPr="00BA64BC">
        <w:t>The dependencies for this task belong to the solution owner(s) that are responsible for an implementation that is supported by a database or databases.  The initial space required to store "their" data.  How quickly should data retrieval occur?  Solution specific requirements., etc.  </w:t>
      </w:r>
    </w:p>
    <w:p w14:paraId="7DFEE496" w14:textId="77777777" w:rsidR="00BA64BC" w:rsidRPr="00BA64BC" w:rsidRDefault="00BA64BC" w:rsidP="00BA64BC"/>
    <w:p w14:paraId="36943DFD" w14:textId="77777777" w:rsidR="00BA64BC" w:rsidRPr="00BA64BC" w:rsidRDefault="00BA64BC" w:rsidP="00BA64BC">
      <w:pPr>
        <w:numPr>
          <w:ilvl w:val="0"/>
          <w:numId w:val="55"/>
        </w:numPr>
      </w:pPr>
      <w:r w:rsidRPr="00BA64BC">
        <w:t>AUTOMATION - Limited (SQL Server Installer + Configuration File Template)</w:t>
      </w:r>
    </w:p>
    <w:p w14:paraId="701AD12C" w14:textId="77777777" w:rsidR="00BA64BC" w:rsidRPr="00BA64BC" w:rsidRDefault="00BA64BC" w:rsidP="00BA64BC">
      <w:pPr>
        <w:numPr>
          <w:ilvl w:val="0"/>
          <w:numId w:val="55"/>
        </w:numPr>
      </w:pPr>
      <w:r w:rsidRPr="00BA64BC">
        <w:t>TEMPLATE - Default config file template to be linked here</w:t>
      </w:r>
    </w:p>
    <w:p w14:paraId="4FD78303" w14:textId="77777777" w:rsidR="00BA64BC" w:rsidRPr="00BA64BC" w:rsidRDefault="00BA64BC" w:rsidP="00BA64BC">
      <w:pPr>
        <w:numPr>
          <w:ilvl w:val="0"/>
          <w:numId w:val="55"/>
        </w:numPr>
      </w:pPr>
      <w:r w:rsidRPr="00BA64BC">
        <w:t>MANUAL - See dependencies.  Service Accounts.  Administrative Accounts.  Feature Selection.  Passwords.  tempdb configuration.  model configuration.</w:t>
      </w:r>
    </w:p>
    <w:p w14:paraId="19C9F803" w14:textId="77777777" w:rsidR="00BA64BC" w:rsidRPr="00BA64BC" w:rsidRDefault="00BA64BC" w:rsidP="00BA64BC">
      <w:pPr>
        <w:numPr>
          <w:ilvl w:val="1"/>
          <w:numId w:val="55"/>
        </w:numPr>
      </w:pPr>
      <w:r w:rsidRPr="00BA64BC">
        <w:t xml:space="preserve">tempdb is a shared resource across all </w:t>
      </w:r>
      <w:proofErr w:type="gramStart"/>
      <w:r w:rsidRPr="00BA64BC">
        <w:t>databases, and</w:t>
      </w:r>
      <w:proofErr w:type="gramEnd"/>
      <w:r w:rsidRPr="00BA64BC">
        <w:t xml:space="preserve"> must be configured with consideration given to the instance's intended purpose.</w:t>
      </w:r>
    </w:p>
    <w:p w14:paraId="743C5078" w14:textId="77777777" w:rsidR="00BA64BC" w:rsidRPr="00BA64BC" w:rsidRDefault="00BA64BC" w:rsidP="00BA64BC">
      <w:pPr>
        <w:numPr>
          <w:ilvl w:val="1"/>
          <w:numId w:val="55"/>
        </w:numPr>
      </w:pPr>
      <w:r w:rsidRPr="00BA64BC">
        <w:t xml:space="preserve">model is a database </w:t>
      </w:r>
      <w:proofErr w:type="gramStart"/>
      <w:r w:rsidRPr="00BA64BC">
        <w:t>that itself</w:t>
      </w:r>
      <w:proofErr w:type="gramEnd"/>
      <w:r w:rsidRPr="00BA64BC">
        <w:t xml:space="preserve"> can also be described as a template.</w:t>
      </w:r>
    </w:p>
    <w:p w14:paraId="48E81370" w14:textId="77777777" w:rsidR="00BA64BC" w:rsidRPr="00BA64BC" w:rsidRDefault="00BA64BC" w:rsidP="00BA64BC"/>
    <w:p w14:paraId="0A3E95AB" w14:textId="77777777" w:rsidR="00BA64BC" w:rsidRPr="00BA64BC" w:rsidRDefault="00BA64BC" w:rsidP="00BA64BC">
      <w:pPr>
        <w:numPr>
          <w:ilvl w:val="0"/>
          <w:numId w:val="56"/>
        </w:numPr>
      </w:pPr>
      <w:r w:rsidRPr="00BA64BC">
        <w:rPr>
          <w:b/>
          <w:bCs/>
          <w:u w:val="single"/>
        </w:rPr>
        <w:t>DATABASE CREATION</w:t>
      </w:r>
      <w:r w:rsidRPr="00BA64BC">
        <w:rPr>
          <w:b/>
          <w:bCs/>
        </w:rPr>
        <w:t> -</w:t>
      </w:r>
    </w:p>
    <w:p w14:paraId="1E007CC4" w14:textId="77777777" w:rsidR="00BA64BC" w:rsidRPr="00BA64BC" w:rsidRDefault="00BA64BC" w:rsidP="00BA64BC">
      <w:pPr>
        <w:numPr>
          <w:ilvl w:val="1"/>
          <w:numId w:val="56"/>
        </w:numPr>
      </w:pPr>
      <w:r w:rsidRPr="00BA64BC">
        <w:t>The execution of this task is almost exclusively within the domain of the Database Administrator (DBA). </w:t>
      </w:r>
    </w:p>
    <w:p w14:paraId="13BF3529" w14:textId="77777777" w:rsidR="00BA64BC" w:rsidRPr="00BA64BC" w:rsidRDefault="00BA64BC" w:rsidP="00BA64BC">
      <w:pPr>
        <w:numPr>
          <w:ilvl w:val="1"/>
          <w:numId w:val="56"/>
        </w:numPr>
      </w:pPr>
      <w:r w:rsidRPr="00BA64BC">
        <w:t xml:space="preserve">The first set of dependencies for this task are almost identical to those that exist at the DBMS instance </w:t>
      </w:r>
      <w:proofErr w:type="gramStart"/>
      <w:r w:rsidRPr="00BA64BC">
        <w:t>layer, but</w:t>
      </w:r>
      <w:proofErr w:type="gramEnd"/>
      <w:r w:rsidRPr="00BA64BC">
        <w:t xml:space="preserve"> exist one layer below the instance.</w:t>
      </w:r>
    </w:p>
    <w:p w14:paraId="29672416" w14:textId="77777777" w:rsidR="00BA64BC" w:rsidRPr="00BA64BC" w:rsidRDefault="00BA64BC" w:rsidP="00BA64BC">
      <w:pPr>
        <w:numPr>
          <w:ilvl w:val="1"/>
          <w:numId w:val="56"/>
        </w:numPr>
      </w:pPr>
      <w:r w:rsidRPr="00BA64BC">
        <w:t>The next set of dependencies for this task are with regard to solution interdependency.  Can the databases that support the solution share resources with databases that support other solutions?</w:t>
      </w:r>
    </w:p>
    <w:p w14:paraId="74E030B0" w14:textId="77777777" w:rsidR="00BA64BC" w:rsidRPr="00BA64BC" w:rsidRDefault="00BA64BC" w:rsidP="00BA64BC">
      <w:pPr>
        <w:numPr>
          <w:ilvl w:val="2"/>
          <w:numId w:val="56"/>
        </w:numPr>
      </w:pPr>
      <w:r w:rsidRPr="00BA64BC">
        <w:lastRenderedPageBreak/>
        <w:t xml:space="preserve">This consideration should </w:t>
      </w:r>
      <w:proofErr w:type="gramStart"/>
      <w:r w:rsidRPr="00BA64BC">
        <w:t>made through collaboration between solution owners that are</w:t>
      </w:r>
      <w:proofErr w:type="gramEnd"/>
      <w:r w:rsidRPr="00BA64BC">
        <w:t xml:space="preserve"> </w:t>
      </w:r>
      <w:proofErr w:type="gramStart"/>
      <w:r w:rsidRPr="00BA64BC">
        <w:t>sharing</w:t>
      </w:r>
      <w:proofErr w:type="gramEnd"/>
      <w:r w:rsidRPr="00BA64BC">
        <w:t xml:space="preserve"> resources.</w:t>
      </w:r>
    </w:p>
    <w:p w14:paraId="57B8C1D4" w14:textId="77777777" w:rsidR="00BA64BC" w:rsidRPr="00BA64BC" w:rsidRDefault="00BA64BC" w:rsidP="00BA64BC">
      <w:pPr>
        <w:numPr>
          <w:ilvl w:val="1"/>
          <w:numId w:val="56"/>
        </w:numPr>
      </w:pPr>
      <w:proofErr w:type="gramStart"/>
      <w:r w:rsidRPr="00BA64BC">
        <w:t>On which</w:t>
      </w:r>
      <w:proofErr w:type="gramEnd"/>
      <w:r w:rsidRPr="00BA64BC">
        <w:t xml:space="preserve"> filegroup should the database be created?  Should it be spread across multiple filegroups?</w:t>
      </w:r>
    </w:p>
    <w:p w14:paraId="65F0BF73" w14:textId="77777777" w:rsidR="00BA64BC" w:rsidRPr="00BA64BC" w:rsidRDefault="00BA64BC" w:rsidP="00BA64BC"/>
    <w:p w14:paraId="5FED8C05" w14:textId="77777777" w:rsidR="00BA64BC" w:rsidRPr="00BA64BC" w:rsidRDefault="00BA64BC" w:rsidP="00BA64BC">
      <w:pPr>
        <w:numPr>
          <w:ilvl w:val="0"/>
          <w:numId w:val="57"/>
        </w:numPr>
      </w:pPr>
      <w:r w:rsidRPr="00BA64BC">
        <w:t>AUTOMATION - Very Limited (Each solution supported by a database is vastly different)</w:t>
      </w:r>
    </w:p>
    <w:p w14:paraId="37219593" w14:textId="77777777" w:rsidR="00BA64BC" w:rsidRPr="00BA64BC" w:rsidRDefault="00BA64BC" w:rsidP="00BA64BC">
      <w:pPr>
        <w:numPr>
          <w:ilvl w:val="0"/>
          <w:numId w:val="57"/>
        </w:numPr>
      </w:pPr>
      <w:r w:rsidRPr="00BA64BC">
        <w:t>TEMPLATE - Default config file template to be linked here (file growth settings, etc.)</w:t>
      </w:r>
    </w:p>
    <w:p w14:paraId="1E74089D" w14:textId="77777777" w:rsidR="00BA64BC" w:rsidRPr="00BA64BC" w:rsidRDefault="00BA64BC" w:rsidP="00BA64BC">
      <w:pPr>
        <w:numPr>
          <w:ilvl w:val="0"/>
          <w:numId w:val="57"/>
        </w:numPr>
      </w:pPr>
      <w:r w:rsidRPr="00BA64BC">
        <w:t>MANUAL -</w:t>
      </w:r>
    </w:p>
    <w:p w14:paraId="647B2B33" w14:textId="77777777" w:rsidR="00BA64BC" w:rsidRPr="00BA64BC" w:rsidRDefault="00BA64BC" w:rsidP="00BA64BC"/>
    <w:p w14:paraId="64353E42" w14:textId="77777777" w:rsidR="00BA64BC" w:rsidRPr="00BA64BC" w:rsidRDefault="00BA64BC" w:rsidP="00BA64BC">
      <w:pPr>
        <w:numPr>
          <w:ilvl w:val="0"/>
          <w:numId w:val="58"/>
        </w:numPr>
      </w:pPr>
      <w:r w:rsidRPr="00BA64BC">
        <w:rPr>
          <w:b/>
          <w:bCs/>
          <w:u w:val="single"/>
        </w:rPr>
        <w:t>DATABASE BACKUPS</w:t>
      </w:r>
      <w:r w:rsidRPr="00BA64BC">
        <w:rPr>
          <w:b/>
          <w:bCs/>
        </w:rPr>
        <w:t> - </w:t>
      </w:r>
    </w:p>
    <w:p w14:paraId="69A2580B" w14:textId="77777777" w:rsidR="00BA64BC" w:rsidRPr="00BA64BC" w:rsidRDefault="00BA64BC" w:rsidP="00BA64BC">
      <w:pPr>
        <w:numPr>
          <w:ilvl w:val="1"/>
          <w:numId w:val="58"/>
        </w:numPr>
      </w:pPr>
      <w:r w:rsidRPr="00BA64BC">
        <w:t>The execution of this task is almost exclusively within the domain of the Database Administrator (DBA).</w:t>
      </w:r>
    </w:p>
    <w:p w14:paraId="141897AF" w14:textId="77777777" w:rsidR="00BA64BC" w:rsidRPr="00BA64BC" w:rsidRDefault="00BA64BC" w:rsidP="00BA64BC">
      <w:pPr>
        <w:numPr>
          <w:ilvl w:val="1"/>
          <w:numId w:val="58"/>
        </w:numPr>
      </w:pPr>
      <w:r w:rsidRPr="00BA64BC">
        <w:t>The first set of dependencies for this task is in consideration of a retention policy. </w:t>
      </w:r>
    </w:p>
    <w:p w14:paraId="0E7FC774" w14:textId="77777777" w:rsidR="00BA64BC" w:rsidRPr="00BA64BC" w:rsidRDefault="00BA64BC" w:rsidP="00BA64BC">
      <w:pPr>
        <w:numPr>
          <w:ilvl w:val="1"/>
          <w:numId w:val="58"/>
        </w:numPr>
      </w:pPr>
      <w:r w:rsidRPr="00BA64BC">
        <w:t xml:space="preserve">Retention policies are determined first </w:t>
      </w:r>
      <w:proofErr w:type="gramStart"/>
      <w:r w:rsidRPr="00BA64BC">
        <w:t>at</w:t>
      </w:r>
      <w:proofErr w:type="gramEnd"/>
      <w:r w:rsidRPr="00BA64BC">
        <w:t xml:space="preserve"> the business layer, followed by the solution layer, followed by the database environment layer default.</w:t>
      </w:r>
    </w:p>
    <w:p w14:paraId="57136D6E" w14:textId="77777777" w:rsidR="00BA64BC" w:rsidRPr="00BA64BC" w:rsidRDefault="00BA64BC" w:rsidP="00BA64BC"/>
    <w:p w14:paraId="1F59E8F5" w14:textId="77777777" w:rsidR="00BA64BC" w:rsidRPr="00BA64BC" w:rsidRDefault="00BA64BC" w:rsidP="00BA64BC">
      <w:pPr>
        <w:numPr>
          <w:ilvl w:val="0"/>
          <w:numId w:val="59"/>
        </w:numPr>
      </w:pPr>
      <w:r w:rsidRPr="00BA64BC">
        <w:t>AUTOMATION - Maintenance Scoped Backups - YES</w:t>
      </w:r>
    </w:p>
    <w:p w14:paraId="574ACA3B" w14:textId="77777777" w:rsidR="00BA64BC" w:rsidRPr="00BA64BC" w:rsidRDefault="00BA64BC" w:rsidP="00BA64BC">
      <w:pPr>
        <w:numPr>
          <w:ilvl w:val="0"/>
          <w:numId w:val="59"/>
        </w:numPr>
      </w:pPr>
      <w:r w:rsidRPr="00BA64BC">
        <w:t>TEMPLATE - Ad-Hoc backups can take advantage of a template that eases the scripting burden occasionally present due to non-SQL Server related variability</w:t>
      </w:r>
    </w:p>
    <w:p w14:paraId="6B3D215B" w14:textId="77777777" w:rsidR="00BA64BC" w:rsidRPr="00BA64BC" w:rsidRDefault="00BA64BC" w:rsidP="00BA64BC">
      <w:pPr>
        <w:numPr>
          <w:ilvl w:val="0"/>
          <w:numId w:val="59"/>
        </w:numPr>
      </w:pPr>
      <w:r w:rsidRPr="00BA64BC">
        <w:t>MANUAL - Consider file storage variability </w:t>
      </w:r>
    </w:p>
    <w:p w14:paraId="23359DCA" w14:textId="77777777" w:rsidR="00BA64BC" w:rsidRPr="00BA64BC" w:rsidRDefault="00BA64BC" w:rsidP="00BA64BC"/>
    <w:p w14:paraId="5AF3206E" w14:textId="77777777" w:rsidR="00BA64BC" w:rsidRPr="00BA64BC" w:rsidRDefault="00BA64BC" w:rsidP="00BA64BC">
      <w:pPr>
        <w:numPr>
          <w:ilvl w:val="0"/>
          <w:numId w:val="60"/>
        </w:numPr>
      </w:pPr>
      <w:r w:rsidRPr="00BA64BC">
        <w:rPr>
          <w:b/>
          <w:bCs/>
          <w:u w:val="single"/>
        </w:rPr>
        <w:t>DATABASE RESTORES</w:t>
      </w:r>
      <w:r w:rsidRPr="00BA64BC">
        <w:rPr>
          <w:b/>
          <w:bCs/>
        </w:rPr>
        <w:t> -</w:t>
      </w:r>
    </w:p>
    <w:p w14:paraId="3C2FF1D4" w14:textId="77777777" w:rsidR="00BA64BC" w:rsidRPr="00BA64BC" w:rsidRDefault="00BA64BC" w:rsidP="00BA64BC">
      <w:pPr>
        <w:numPr>
          <w:ilvl w:val="1"/>
          <w:numId w:val="60"/>
        </w:numPr>
      </w:pPr>
      <w:r w:rsidRPr="00BA64BC">
        <w:t>The execution of this task is almost exclusively within the domain of the Database Administrator (DBA).</w:t>
      </w:r>
    </w:p>
    <w:p w14:paraId="165D3200" w14:textId="77777777" w:rsidR="00BA64BC" w:rsidRPr="00BA64BC" w:rsidRDefault="00BA64BC" w:rsidP="00BA64BC">
      <w:pPr>
        <w:numPr>
          <w:ilvl w:val="1"/>
          <w:numId w:val="60"/>
        </w:numPr>
      </w:pPr>
      <w:r w:rsidRPr="00BA64BC">
        <w:t xml:space="preserve">The first set of dependencies for this task </w:t>
      </w:r>
      <w:proofErr w:type="gramStart"/>
      <w:r w:rsidRPr="00BA64BC">
        <w:t>are</w:t>
      </w:r>
      <w:proofErr w:type="gramEnd"/>
      <w:r w:rsidRPr="00BA64BC">
        <w:t xml:space="preserve"> to determine the source of the database restore.</w:t>
      </w:r>
    </w:p>
    <w:p w14:paraId="1053F7A1" w14:textId="77777777" w:rsidR="00BA64BC" w:rsidRPr="00BA64BC" w:rsidRDefault="00BA64BC" w:rsidP="00BA64BC">
      <w:pPr>
        <w:numPr>
          <w:ilvl w:val="2"/>
          <w:numId w:val="60"/>
        </w:numPr>
      </w:pPr>
      <w:r w:rsidRPr="00BA64BC">
        <w:t>Should the database be restored from a copy of a database backup?  If so, where is the backup?</w:t>
      </w:r>
    </w:p>
    <w:p w14:paraId="004F95DD" w14:textId="77777777" w:rsidR="00BA64BC" w:rsidRPr="00BA64BC" w:rsidRDefault="00BA64BC" w:rsidP="00BA64BC">
      <w:pPr>
        <w:numPr>
          <w:ilvl w:val="2"/>
          <w:numId w:val="60"/>
        </w:numPr>
      </w:pPr>
      <w:r w:rsidRPr="00BA64BC">
        <w:t>Will the database be promoted up from an existing lower SDLC environment?  Will it be copied down from a higher SDLC environment?</w:t>
      </w:r>
    </w:p>
    <w:p w14:paraId="0834DF82" w14:textId="77777777" w:rsidR="00BA64BC" w:rsidRPr="00BA64BC" w:rsidRDefault="00BA64BC" w:rsidP="00BA64BC">
      <w:pPr>
        <w:numPr>
          <w:ilvl w:val="2"/>
          <w:numId w:val="60"/>
        </w:numPr>
      </w:pPr>
      <w:r w:rsidRPr="00BA64BC">
        <w:t>Should the virtual and physical file names that comprise the database be retained upon restore, promotion, or copy?</w:t>
      </w:r>
    </w:p>
    <w:p w14:paraId="6F6F35BF" w14:textId="77777777" w:rsidR="00BA64BC" w:rsidRPr="00BA64BC" w:rsidRDefault="00BA64BC" w:rsidP="00BA64BC">
      <w:pPr>
        <w:numPr>
          <w:ilvl w:val="2"/>
          <w:numId w:val="60"/>
        </w:numPr>
      </w:pPr>
      <w:r w:rsidRPr="00BA64BC">
        <w:t>Should the owner of the database be retained from the source?</w:t>
      </w:r>
    </w:p>
    <w:p w14:paraId="186DDF75" w14:textId="77777777" w:rsidR="00BA64BC" w:rsidRPr="00BA64BC" w:rsidRDefault="00BA64BC" w:rsidP="00BA64BC">
      <w:pPr>
        <w:numPr>
          <w:ilvl w:val="2"/>
          <w:numId w:val="60"/>
        </w:numPr>
      </w:pPr>
      <w:r w:rsidRPr="00BA64BC">
        <w:t>Should the collation of the database conform to the destination server default?  Or should it retain the source server and database collation?</w:t>
      </w:r>
    </w:p>
    <w:p w14:paraId="4A22589B" w14:textId="77777777" w:rsidR="00BA64BC" w:rsidRPr="00BA64BC" w:rsidRDefault="00BA64BC" w:rsidP="00BA64BC">
      <w:pPr>
        <w:numPr>
          <w:ilvl w:val="1"/>
          <w:numId w:val="60"/>
        </w:numPr>
      </w:pPr>
      <w:r w:rsidRPr="00BA64BC">
        <w:rPr>
          <w:b/>
          <w:bCs/>
        </w:rPr>
        <w:t> </w:t>
      </w:r>
      <w:r w:rsidRPr="00BA64BC">
        <w:t xml:space="preserve">The next set of dependencies exist </w:t>
      </w:r>
      <w:proofErr w:type="gramStart"/>
      <w:r w:rsidRPr="00BA64BC">
        <w:t>at</w:t>
      </w:r>
      <w:proofErr w:type="gramEnd"/>
      <w:r w:rsidRPr="00BA64BC">
        <w:t xml:space="preserve"> the DB Host layer</w:t>
      </w:r>
    </w:p>
    <w:p w14:paraId="22AE08A1" w14:textId="77777777" w:rsidR="00BA64BC" w:rsidRPr="00BA64BC" w:rsidRDefault="00BA64BC" w:rsidP="00BA64BC">
      <w:pPr>
        <w:numPr>
          <w:ilvl w:val="2"/>
          <w:numId w:val="60"/>
        </w:numPr>
      </w:pPr>
      <w:r w:rsidRPr="00BA64BC">
        <w:t>Is the drive layout of the destination identical to the drive layout of the source?</w:t>
      </w:r>
    </w:p>
    <w:p w14:paraId="098DC58F" w14:textId="77777777" w:rsidR="00BA64BC" w:rsidRPr="00BA64BC" w:rsidRDefault="00BA64BC" w:rsidP="00BA64BC">
      <w:pPr>
        <w:numPr>
          <w:ilvl w:val="3"/>
          <w:numId w:val="60"/>
        </w:numPr>
      </w:pPr>
      <w:r w:rsidRPr="00BA64BC">
        <w:t>If not, the location of the physical files that comprise a database will need to be explicitly specified.</w:t>
      </w:r>
    </w:p>
    <w:p w14:paraId="1EE0B3DA" w14:textId="77777777" w:rsidR="00BA64BC" w:rsidRPr="00BA64BC" w:rsidRDefault="00BA64BC" w:rsidP="00BA64BC">
      <w:pPr>
        <w:numPr>
          <w:ilvl w:val="2"/>
          <w:numId w:val="60"/>
        </w:numPr>
      </w:pPr>
      <w:r w:rsidRPr="00BA64BC">
        <w:lastRenderedPageBreak/>
        <w:t>Is there sufficient disk space to house both the physical data file, and the existing database transaction log file?</w:t>
      </w:r>
    </w:p>
    <w:p w14:paraId="2D606ED0" w14:textId="77777777" w:rsidR="00BA64BC" w:rsidRPr="00BA64BC" w:rsidRDefault="00BA64BC" w:rsidP="00BA64BC">
      <w:pPr>
        <w:numPr>
          <w:ilvl w:val="3"/>
          <w:numId w:val="60"/>
        </w:numPr>
      </w:pPr>
      <w:r w:rsidRPr="00BA64BC">
        <w:t>If not, should the data file and transaction log file be shrunk on an intermediate host prior to restore?</w:t>
      </w:r>
    </w:p>
    <w:p w14:paraId="6787F960" w14:textId="77777777" w:rsidR="00BA64BC" w:rsidRPr="00BA64BC" w:rsidRDefault="00BA64BC" w:rsidP="00BA64BC">
      <w:pPr>
        <w:numPr>
          <w:ilvl w:val="2"/>
          <w:numId w:val="60"/>
        </w:numPr>
      </w:pPr>
      <w:r w:rsidRPr="00BA64BC">
        <w:t>Is the location of the source readily accessible by the destination, and vice-versa?</w:t>
      </w:r>
    </w:p>
    <w:p w14:paraId="6676D394" w14:textId="77777777" w:rsidR="00BA64BC" w:rsidRPr="00BA64BC" w:rsidRDefault="00BA64BC" w:rsidP="00BA64BC">
      <w:pPr>
        <w:numPr>
          <w:ilvl w:val="3"/>
          <w:numId w:val="60"/>
        </w:numPr>
      </w:pPr>
      <w:r w:rsidRPr="00BA64BC">
        <w:t>If not, it will likely require an effort to manually copy the source file to a locally available destination, which will increase the RTO.</w:t>
      </w:r>
    </w:p>
    <w:p w14:paraId="779FD0B2" w14:textId="77777777" w:rsidR="00BA64BC" w:rsidRPr="00BA64BC" w:rsidRDefault="00BA64BC" w:rsidP="00BA64BC"/>
    <w:p w14:paraId="49162723" w14:textId="77777777" w:rsidR="00BA64BC" w:rsidRPr="00BA64BC" w:rsidRDefault="00BA64BC" w:rsidP="00BA64BC">
      <w:pPr>
        <w:numPr>
          <w:ilvl w:val="0"/>
          <w:numId w:val="61"/>
        </w:numPr>
      </w:pPr>
      <w:r w:rsidRPr="00BA64BC">
        <w:t xml:space="preserve">AUTOMATION - For </w:t>
      </w:r>
      <w:proofErr w:type="gramStart"/>
      <w:r w:rsidRPr="00BA64BC">
        <w:t>specific use</w:t>
      </w:r>
      <w:proofErr w:type="gramEnd"/>
      <w:r w:rsidRPr="00BA64BC">
        <w:t xml:space="preserve"> cases, yes.</w:t>
      </w:r>
    </w:p>
    <w:p w14:paraId="71E847E6" w14:textId="77777777" w:rsidR="00BA64BC" w:rsidRPr="00BA64BC" w:rsidRDefault="00BA64BC" w:rsidP="00BA64BC">
      <w:pPr>
        <w:numPr>
          <w:ilvl w:val="0"/>
          <w:numId w:val="61"/>
        </w:numPr>
      </w:pPr>
      <w:r w:rsidRPr="00BA64BC">
        <w:t xml:space="preserve">TEMPLATE - Scripting templates can be partially </w:t>
      </w:r>
      <w:proofErr w:type="gramStart"/>
      <w:r w:rsidRPr="00BA64BC">
        <w:t>applied,</w:t>
      </w:r>
      <w:proofErr w:type="gramEnd"/>
      <w:r w:rsidRPr="00BA64BC">
        <w:t xml:space="preserve"> however it is crucial to consider system level inconsistencies (default drive locations, physical file names, etc.).</w:t>
      </w:r>
    </w:p>
    <w:p w14:paraId="771B28C1" w14:textId="77777777" w:rsidR="00BA64BC" w:rsidRPr="00BA64BC" w:rsidRDefault="00BA64BC" w:rsidP="00BA64BC">
      <w:pPr>
        <w:numPr>
          <w:ilvl w:val="0"/>
          <w:numId w:val="61"/>
        </w:numPr>
      </w:pPr>
      <w:r w:rsidRPr="00BA64BC">
        <w:t>MANUAL - Consider file storage variability </w:t>
      </w:r>
    </w:p>
    <w:p w14:paraId="67F76B06" w14:textId="77777777" w:rsidR="00BA64BC" w:rsidRPr="00BA64BC" w:rsidRDefault="00BA64BC" w:rsidP="00BA64BC"/>
    <w:p w14:paraId="19D1A936" w14:textId="77777777" w:rsidR="00BA64BC" w:rsidRPr="00BA64BC" w:rsidRDefault="00BA64BC" w:rsidP="00BA64BC"/>
    <w:p w14:paraId="1B5542E7" w14:textId="77777777" w:rsidR="00BA64BC" w:rsidRPr="00BA64BC" w:rsidRDefault="00BA64BC" w:rsidP="00BA64BC">
      <w:pPr>
        <w:numPr>
          <w:ilvl w:val="0"/>
          <w:numId w:val="62"/>
        </w:numPr>
      </w:pPr>
      <w:r w:rsidRPr="00BA64BC">
        <w:rPr>
          <w:b/>
          <w:bCs/>
          <w:u w:val="single"/>
        </w:rPr>
        <w:t>GRANTING PERMISSIONS</w:t>
      </w:r>
      <w:r w:rsidRPr="00BA64BC">
        <w:rPr>
          <w:b/>
          <w:bCs/>
        </w:rPr>
        <w:t> -  </w:t>
      </w:r>
    </w:p>
    <w:p w14:paraId="30F459EE" w14:textId="77777777" w:rsidR="00BA64BC" w:rsidRPr="00BA64BC" w:rsidRDefault="00BA64BC" w:rsidP="00BA64BC">
      <w:pPr>
        <w:numPr>
          <w:ilvl w:val="1"/>
          <w:numId w:val="62"/>
        </w:numPr>
      </w:pPr>
      <w:r w:rsidRPr="00BA64BC">
        <w:t>The execution of this task is almost exclusively within the domain of the Database Administrator (DBA).</w:t>
      </w:r>
    </w:p>
    <w:p w14:paraId="292ADA47" w14:textId="77777777" w:rsidR="00BA64BC" w:rsidRPr="00BA64BC" w:rsidRDefault="00BA64BC" w:rsidP="00BA64BC">
      <w:pPr>
        <w:numPr>
          <w:ilvl w:val="1"/>
          <w:numId w:val="62"/>
        </w:numPr>
      </w:pPr>
      <w:r w:rsidRPr="00BA64BC">
        <w:t>Are there "non-DBA" accounts present at the instance layer that have permissions elevated to a degree that could cause concern?</w:t>
      </w:r>
    </w:p>
    <w:p w14:paraId="6C048EF6" w14:textId="77777777" w:rsidR="00BA64BC" w:rsidRPr="00BA64BC" w:rsidRDefault="00BA64BC" w:rsidP="00BA64BC">
      <w:pPr>
        <w:numPr>
          <w:ilvl w:val="1"/>
          <w:numId w:val="62"/>
        </w:numPr>
      </w:pPr>
      <w:r w:rsidRPr="00BA64BC">
        <w:t>Are the permissions being granted natively present within SQL Server?</w:t>
      </w:r>
    </w:p>
    <w:p w14:paraId="05ED63EA" w14:textId="77777777" w:rsidR="00BA64BC" w:rsidRPr="00BA64BC" w:rsidRDefault="00BA64BC" w:rsidP="00BA64BC">
      <w:pPr>
        <w:numPr>
          <w:ilvl w:val="1"/>
          <w:numId w:val="62"/>
        </w:numPr>
      </w:pPr>
      <w:r w:rsidRPr="00BA64BC">
        <w:t>Are the accounts part of an ActiveDirectory domain?</w:t>
      </w:r>
    </w:p>
    <w:p w14:paraId="7F1EB4E3" w14:textId="77777777" w:rsidR="00BA64BC" w:rsidRPr="00BA64BC" w:rsidRDefault="00BA64BC" w:rsidP="00BA64BC"/>
    <w:p w14:paraId="580E6119" w14:textId="77777777" w:rsidR="00BA64BC" w:rsidRPr="00BA64BC" w:rsidRDefault="00BA64BC" w:rsidP="00BA64BC">
      <w:pPr>
        <w:numPr>
          <w:ilvl w:val="0"/>
          <w:numId w:val="63"/>
        </w:numPr>
      </w:pPr>
      <w:r w:rsidRPr="00BA64BC">
        <w:rPr>
          <w:b/>
          <w:bCs/>
        </w:rPr>
        <w:t>"SQL PATCHING" -</w:t>
      </w:r>
    </w:p>
    <w:p w14:paraId="3AAFE701" w14:textId="77777777" w:rsidR="00BA64BC" w:rsidRPr="00BA64BC" w:rsidRDefault="00BA64BC" w:rsidP="00BA64BC">
      <w:pPr>
        <w:numPr>
          <w:ilvl w:val="0"/>
          <w:numId w:val="63"/>
        </w:numPr>
      </w:pPr>
      <w:r w:rsidRPr="00BA64BC">
        <w:rPr>
          <w:b/>
          <w:bCs/>
        </w:rPr>
        <w:t>DATABASE MAINTENANCE - </w:t>
      </w:r>
    </w:p>
    <w:p w14:paraId="093DF2EC" w14:textId="77777777" w:rsidR="00BA64BC" w:rsidRPr="00BA64BC" w:rsidRDefault="00BA64BC" w:rsidP="00BA64BC">
      <w:pPr>
        <w:numPr>
          <w:ilvl w:val="0"/>
          <w:numId w:val="63"/>
        </w:numPr>
      </w:pPr>
      <w:r w:rsidRPr="00BA64BC">
        <w:rPr>
          <w:b/>
          <w:bCs/>
        </w:rPr>
        <w:t>INDEX TUNING -</w:t>
      </w:r>
    </w:p>
    <w:p w14:paraId="289D0E3E" w14:textId="77777777" w:rsidR="00BA64BC" w:rsidRPr="00BA64BC" w:rsidRDefault="00BA64BC" w:rsidP="00BA64BC">
      <w:pPr>
        <w:numPr>
          <w:ilvl w:val="0"/>
          <w:numId w:val="63"/>
        </w:numPr>
      </w:pPr>
      <w:r w:rsidRPr="00BA64BC">
        <w:rPr>
          <w:b/>
          <w:bCs/>
        </w:rPr>
        <w:t>QUERY TUNING - </w:t>
      </w:r>
    </w:p>
    <w:p w14:paraId="2C383771" w14:textId="77777777" w:rsidR="00BA64BC" w:rsidRPr="00BA64BC" w:rsidRDefault="00BA64BC" w:rsidP="00BA64BC">
      <w:pPr>
        <w:numPr>
          <w:ilvl w:val="0"/>
          <w:numId w:val="63"/>
        </w:numPr>
      </w:pPr>
      <w:r w:rsidRPr="00BA64BC">
        <w:rPr>
          <w:b/>
          <w:bCs/>
        </w:rPr>
        <w:t>SQL SERVER REPLICATION -</w:t>
      </w:r>
    </w:p>
    <w:p w14:paraId="03B3B881" w14:textId="77777777" w:rsidR="00BA64BC" w:rsidRPr="00BA64BC" w:rsidRDefault="00BA64BC" w:rsidP="00BA64BC">
      <w:pPr>
        <w:numPr>
          <w:ilvl w:val="0"/>
          <w:numId w:val="63"/>
        </w:numPr>
      </w:pPr>
      <w:r w:rsidRPr="00BA64BC">
        <w:rPr>
          <w:b/>
          <w:bCs/>
        </w:rPr>
        <w:t>REPORTING - </w:t>
      </w:r>
    </w:p>
    <w:p w14:paraId="20B9E729" w14:textId="77777777" w:rsidR="00BA64BC" w:rsidRPr="00BA64BC" w:rsidRDefault="00BA64BC" w:rsidP="00BA64BC">
      <w:pPr>
        <w:numPr>
          <w:ilvl w:val="0"/>
          <w:numId w:val="63"/>
        </w:numPr>
      </w:pPr>
      <w:r w:rsidRPr="00BA64BC">
        <w:rPr>
          <w:b/>
          <w:bCs/>
        </w:rPr>
        <w:t>ETL TASKS - </w:t>
      </w:r>
    </w:p>
    <w:p w14:paraId="3889E5FE" w14:textId="73580FB7" w:rsidR="00B52FED" w:rsidRPr="00B52FED" w:rsidRDefault="00B52FED" w:rsidP="00BA64BC"/>
    <w:sectPr w:rsidR="00B52FED" w:rsidRPr="00B52FED" w:rsidSect="00CB3496">
      <w:footerReference w:type="even" r:id="rId9"/>
      <w:footerReference w:type="defaul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34168" w14:textId="77777777" w:rsidR="00BC79DD" w:rsidRDefault="00BC79DD" w:rsidP="00A47E35">
      <w:pPr>
        <w:spacing w:after="0" w:line="240" w:lineRule="auto"/>
      </w:pPr>
      <w:r>
        <w:separator/>
      </w:r>
    </w:p>
  </w:endnote>
  <w:endnote w:type="continuationSeparator" w:id="0">
    <w:p w14:paraId="00AFBD0A" w14:textId="77777777" w:rsidR="00BC79DD" w:rsidRDefault="00BC79DD" w:rsidP="00A4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F607" w14:textId="683CA9E1" w:rsidR="00A47E35" w:rsidRDefault="00A47E35">
    <w:pPr>
      <w:pStyle w:val="Footer"/>
    </w:pPr>
    <w:r>
      <w:rPr>
        <w:noProof/>
      </w:rPr>
      <mc:AlternateContent>
        <mc:Choice Requires="wps">
          <w:drawing>
            <wp:anchor distT="0" distB="0" distL="0" distR="0" simplePos="0" relativeHeight="251659264" behindDoc="0" locked="0" layoutInCell="1" allowOverlap="1" wp14:anchorId="7A4E0CAE" wp14:editId="0360B05B">
              <wp:simplePos x="635" y="635"/>
              <wp:positionH relativeFrom="page">
                <wp:align>center</wp:align>
              </wp:positionH>
              <wp:positionV relativeFrom="page">
                <wp:align>bottom</wp:align>
              </wp:positionV>
              <wp:extent cx="880110" cy="357505"/>
              <wp:effectExtent l="0" t="0" r="15240" b="0"/>
              <wp:wrapNone/>
              <wp:docPr id="2112708934"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E0CAE" id="_x0000_t202" coordsize="21600,21600" o:spt="202" path="m,l,21600r21600,l21600,xe">
              <v:stroke joinstyle="miter"/>
              <v:path gradientshapeok="t" o:connecttype="rect"/>
            </v:shapetype>
            <v:shape id="Text Box 2" o:spid="_x0000_s1026" type="#_x0000_t202" alt="General Business" style="position:absolute;margin-left:0;margin-top:0;width:69.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" filled="f" stroked="f">
              <v:fill o:detectmouseclick="t"/>
              <v:textbox style="mso-fit-shape-to-text:t" inset="0,0,0,15pt">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B88" w14:textId="3602FF6D" w:rsidR="00A47E35" w:rsidRDefault="00A47E35">
    <w:pPr>
      <w:pStyle w:val="Footer"/>
    </w:pPr>
    <w:r>
      <w:rPr>
        <w:noProof/>
      </w:rPr>
      <mc:AlternateContent>
        <mc:Choice Requires="wps">
          <w:drawing>
            <wp:anchor distT="0" distB="0" distL="0" distR="0" simplePos="0" relativeHeight="251660288" behindDoc="0" locked="0" layoutInCell="1" allowOverlap="1" wp14:anchorId="2C0DB8AA" wp14:editId="65DBA0DD">
              <wp:simplePos x="914400" y="9429293"/>
              <wp:positionH relativeFrom="page">
                <wp:align>center</wp:align>
              </wp:positionH>
              <wp:positionV relativeFrom="page">
                <wp:align>bottom</wp:align>
              </wp:positionV>
              <wp:extent cx="880110" cy="357505"/>
              <wp:effectExtent l="0" t="0" r="15240" b="0"/>
              <wp:wrapNone/>
              <wp:docPr id="760568542"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DB8AA" id="_x0000_t202" coordsize="21600,21600" o:spt="202" path="m,l,21600r21600,l21600,xe">
              <v:stroke joinstyle="miter"/>
              <v:path gradientshapeok="t" o:connecttype="rect"/>
            </v:shapetype>
            <v:shape id="Text Box 3" o:spid="_x0000_s1027" type="#_x0000_t202" alt="General Business" style="position:absolute;margin-left:0;margin-top:0;width:69.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" filled="f" stroked="f">
              <v:fill o:detectmouseclick="t"/>
              <v:textbox style="mso-fit-shape-to-text:t" inset="0,0,0,15pt">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AF6" w14:textId="505CB76C" w:rsidR="00A47E35" w:rsidRDefault="00A47E35">
    <w:pPr>
      <w:pStyle w:val="Footer"/>
    </w:pPr>
    <w:r>
      <w:rPr>
        <w:noProof/>
      </w:rPr>
      <mc:AlternateContent>
        <mc:Choice Requires="wps">
          <w:drawing>
            <wp:anchor distT="0" distB="0" distL="0" distR="0" simplePos="0" relativeHeight="251658240" behindDoc="0" locked="0" layoutInCell="1" allowOverlap="1" wp14:anchorId="0FF5831A" wp14:editId="7FB76970">
              <wp:simplePos x="635" y="635"/>
              <wp:positionH relativeFrom="page">
                <wp:align>center</wp:align>
              </wp:positionH>
              <wp:positionV relativeFrom="page">
                <wp:align>bottom</wp:align>
              </wp:positionV>
              <wp:extent cx="880110" cy="357505"/>
              <wp:effectExtent l="0" t="0" r="15240" b="0"/>
              <wp:wrapNone/>
              <wp:docPr id="41931983"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5831A" id="_x0000_t202" coordsize="21600,21600" o:spt="202" path="m,l,21600r21600,l21600,xe">
              <v:stroke joinstyle="miter"/>
              <v:path gradientshapeok="t" o:connecttype="rect"/>
            </v:shapetype>
            <v:shape id="Text Box 1" o:spid="_x0000_s1028" type="#_x0000_t202" alt="General Business" style="position:absolute;margin-left:0;margin-top:0;width:6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" filled="f" stroked="f">
              <v:fill o:detectmouseclick="t"/>
              <v:textbox style="mso-fit-shape-to-text:t" inset="0,0,0,15pt">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5A4DF" w14:textId="77777777" w:rsidR="00BC79DD" w:rsidRDefault="00BC79DD" w:rsidP="00A47E35">
      <w:pPr>
        <w:spacing w:after="0" w:line="240" w:lineRule="auto"/>
      </w:pPr>
      <w:r>
        <w:separator/>
      </w:r>
    </w:p>
  </w:footnote>
  <w:footnote w:type="continuationSeparator" w:id="0">
    <w:p w14:paraId="4FA02492" w14:textId="77777777" w:rsidR="00BC79DD" w:rsidRDefault="00BC79DD" w:rsidP="00A4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6C2"/>
    <w:multiLevelType w:val="multilevel"/>
    <w:tmpl w:val="1922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91FAA"/>
    <w:multiLevelType w:val="multilevel"/>
    <w:tmpl w:val="FE96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85842"/>
    <w:multiLevelType w:val="multilevel"/>
    <w:tmpl w:val="308A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277726"/>
    <w:multiLevelType w:val="multilevel"/>
    <w:tmpl w:val="796C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A5504"/>
    <w:multiLevelType w:val="multilevel"/>
    <w:tmpl w:val="9478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56C72"/>
    <w:multiLevelType w:val="multilevel"/>
    <w:tmpl w:val="32E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82E28"/>
    <w:multiLevelType w:val="multilevel"/>
    <w:tmpl w:val="C59459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F6FBE"/>
    <w:multiLevelType w:val="multilevel"/>
    <w:tmpl w:val="1BC6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B3541A"/>
    <w:multiLevelType w:val="multilevel"/>
    <w:tmpl w:val="64D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C139B5"/>
    <w:multiLevelType w:val="multilevel"/>
    <w:tmpl w:val="21D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74C13"/>
    <w:multiLevelType w:val="multilevel"/>
    <w:tmpl w:val="4FA49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AD764D"/>
    <w:multiLevelType w:val="multilevel"/>
    <w:tmpl w:val="57B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0F0C"/>
    <w:multiLevelType w:val="multilevel"/>
    <w:tmpl w:val="BE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447BA"/>
    <w:multiLevelType w:val="multilevel"/>
    <w:tmpl w:val="C2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4320F"/>
    <w:multiLevelType w:val="multilevel"/>
    <w:tmpl w:val="7064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717C13"/>
    <w:multiLevelType w:val="multilevel"/>
    <w:tmpl w:val="801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30E7E"/>
    <w:multiLevelType w:val="multilevel"/>
    <w:tmpl w:val="2F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07743"/>
    <w:multiLevelType w:val="multilevel"/>
    <w:tmpl w:val="53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A41D5D"/>
    <w:multiLevelType w:val="multilevel"/>
    <w:tmpl w:val="6062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0F5488"/>
    <w:multiLevelType w:val="multilevel"/>
    <w:tmpl w:val="797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AA1153"/>
    <w:multiLevelType w:val="multilevel"/>
    <w:tmpl w:val="A7A8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BB4D5E"/>
    <w:multiLevelType w:val="multilevel"/>
    <w:tmpl w:val="C72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F51ED"/>
    <w:multiLevelType w:val="multilevel"/>
    <w:tmpl w:val="86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76574F"/>
    <w:multiLevelType w:val="multilevel"/>
    <w:tmpl w:val="945A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C61FA"/>
    <w:multiLevelType w:val="multilevel"/>
    <w:tmpl w:val="19BE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E912C9"/>
    <w:multiLevelType w:val="multilevel"/>
    <w:tmpl w:val="DB9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219D7"/>
    <w:multiLevelType w:val="multilevel"/>
    <w:tmpl w:val="2608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C771B1"/>
    <w:multiLevelType w:val="multilevel"/>
    <w:tmpl w:val="CAA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059F8"/>
    <w:multiLevelType w:val="multilevel"/>
    <w:tmpl w:val="92540D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AA78D9"/>
    <w:multiLevelType w:val="multilevel"/>
    <w:tmpl w:val="C04A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256153"/>
    <w:multiLevelType w:val="multilevel"/>
    <w:tmpl w:val="16B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F0ACE"/>
    <w:multiLevelType w:val="multilevel"/>
    <w:tmpl w:val="3E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082EC8"/>
    <w:multiLevelType w:val="multilevel"/>
    <w:tmpl w:val="DA5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870EE4"/>
    <w:multiLevelType w:val="multilevel"/>
    <w:tmpl w:val="E20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0081F"/>
    <w:multiLevelType w:val="multilevel"/>
    <w:tmpl w:val="7C5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11351"/>
    <w:multiLevelType w:val="multilevel"/>
    <w:tmpl w:val="8ADC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05196E"/>
    <w:multiLevelType w:val="multilevel"/>
    <w:tmpl w:val="ACD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94524EF"/>
    <w:multiLevelType w:val="multilevel"/>
    <w:tmpl w:val="35C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E2ED7"/>
    <w:multiLevelType w:val="multilevel"/>
    <w:tmpl w:val="7ACC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9D0D30"/>
    <w:multiLevelType w:val="multilevel"/>
    <w:tmpl w:val="29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5D2A89"/>
    <w:multiLevelType w:val="multilevel"/>
    <w:tmpl w:val="12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116F67"/>
    <w:multiLevelType w:val="multilevel"/>
    <w:tmpl w:val="092AF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D8467A"/>
    <w:multiLevelType w:val="multilevel"/>
    <w:tmpl w:val="DA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DB23BD"/>
    <w:multiLevelType w:val="multilevel"/>
    <w:tmpl w:val="A2EE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40F534D"/>
    <w:multiLevelType w:val="multilevel"/>
    <w:tmpl w:val="D4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52F5F"/>
    <w:multiLevelType w:val="multilevel"/>
    <w:tmpl w:val="1DB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C00F1C"/>
    <w:multiLevelType w:val="multilevel"/>
    <w:tmpl w:val="C968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DE203D"/>
    <w:multiLevelType w:val="multilevel"/>
    <w:tmpl w:val="F03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6727F9"/>
    <w:multiLevelType w:val="multilevel"/>
    <w:tmpl w:val="673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BEA4654"/>
    <w:multiLevelType w:val="multilevel"/>
    <w:tmpl w:val="85E6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EE2BC2"/>
    <w:multiLevelType w:val="multilevel"/>
    <w:tmpl w:val="D0B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F52F11"/>
    <w:multiLevelType w:val="multilevel"/>
    <w:tmpl w:val="B576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011E0E"/>
    <w:multiLevelType w:val="multilevel"/>
    <w:tmpl w:val="531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86A8C"/>
    <w:multiLevelType w:val="multilevel"/>
    <w:tmpl w:val="924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697BF9"/>
    <w:multiLevelType w:val="multilevel"/>
    <w:tmpl w:val="BBB0D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8D37AA"/>
    <w:multiLevelType w:val="multilevel"/>
    <w:tmpl w:val="6FE4E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1E560E"/>
    <w:multiLevelType w:val="multilevel"/>
    <w:tmpl w:val="1852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970368"/>
    <w:multiLevelType w:val="multilevel"/>
    <w:tmpl w:val="A546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CB57ED"/>
    <w:multiLevelType w:val="multilevel"/>
    <w:tmpl w:val="EB8036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22721E"/>
    <w:multiLevelType w:val="multilevel"/>
    <w:tmpl w:val="94C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9A33C9"/>
    <w:multiLevelType w:val="multilevel"/>
    <w:tmpl w:val="B1382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B663B5"/>
    <w:multiLevelType w:val="multilevel"/>
    <w:tmpl w:val="D8E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C57892"/>
    <w:multiLevelType w:val="multilevel"/>
    <w:tmpl w:val="84AE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657787">
    <w:abstractNumId w:val="13"/>
  </w:num>
  <w:num w:numId="2" w16cid:durableId="1841770586">
    <w:abstractNumId w:val="16"/>
  </w:num>
  <w:num w:numId="3" w16cid:durableId="1531913756">
    <w:abstractNumId w:val="29"/>
  </w:num>
  <w:num w:numId="4" w16cid:durableId="1763716275">
    <w:abstractNumId w:val="44"/>
  </w:num>
  <w:num w:numId="5" w16cid:durableId="588390023">
    <w:abstractNumId w:val="12"/>
  </w:num>
  <w:num w:numId="6" w16cid:durableId="122046387">
    <w:abstractNumId w:val="62"/>
  </w:num>
  <w:num w:numId="7" w16cid:durableId="776102072">
    <w:abstractNumId w:val="50"/>
  </w:num>
  <w:num w:numId="8" w16cid:durableId="1736270385">
    <w:abstractNumId w:val="31"/>
  </w:num>
  <w:num w:numId="9" w16cid:durableId="361252982">
    <w:abstractNumId w:val="32"/>
  </w:num>
  <w:num w:numId="10" w16cid:durableId="1923954378">
    <w:abstractNumId w:val="17"/>
  </w:num>
  <w:num w:numId="11" w16cid:durableId="14692917">
    <w:abstractNumId w:val="22"/>
  </w:num>
  <w:num w:numId="12" w16cid:durableId="1183978842">
    <w:abstractNumId w:val="46"/>
  </w:num>
  <w:num w:numId="13" w16cid:durableId="471755178">
    <w:abstractNumId w:val="40"/>
  </w:num>
  <w:num w:numId="14" w16cid:durableId="707801880">
    <w:abstractNumId w:val="47"/>
  </w:num>
  <w:num w:numId="15" w16cid:durableId="379135600">
    <w:abstractNumId w:val="39"/>
  </w:num>
  <w:num w:numId="16" w16cid:durableId="917835310">
    <w:abstractNumId w:val="43"/>
  </w:num>
  <w:num w:numId="17" w16cid:durableId="1915771508">
    <w:abstractNumId w:val="18"/>
  </w:num>
  <w:num w:numId="18" w16cid:durableId="1343626244">
    <w:abstractNumId w:val="42"/>
  </w:num>
  <w:num w:numId="19" w16cid:durableId="1159930262">
    <w:abstractNumId w:val="33"/>
  </w:num>
  <w:num w:numId="20" w16cid:durableId="1621492056">
    <w:abstractNumId w:val="23"/>
  </w:num>
  <w:num w:numId="21" w16cid:durableId="915742741">
    <w:abstractNumId w:val="53"/>
  </w:num>
  <w:num w:numId="22" w16cid:durableId="619923634">
    <w:abstractNumId w:val="5"/>
  </w:num>
  <w:num w:numId="23" w16cid:durableId="1251811338">
    <w:abstractNumId w:val="52"/>
  </w:num>
  <w:num w:numId="24" w16cid:durableId="1001129870">
    <w:abstractNumId w:val="34"/>
  </w:num>
  <w:num w:numId="25" w16cid:durableId="1273393356">
    <w:abstractNumId w:val="56"/>
  </w:num>
  <w:num w:numId="26" w16cid:durableId="1496873104">
    <w:abstractNumId w:val="6"/>
  </w:num>
  <w:num w:numId="27" w16cid:durableId="1875343123">
    <w:abstractNumId w:val="60"/>
  </w:num>
  <w:num w:numId="28" w16cid:durableId="1409378632">
    <w:abstractNumId w:val="54"/>
  </w:num>
  <w:num w:numId="29" w16cid:durableId="1132139408">
    <w:abstractNumId w:val="15"/>
  </w:num>
  <w:num w:numId="30" w16cid:durableId="1881547874">
    <w:abstractNumId w:val="27"/>
  </w:num>
  <w:num w:numId="31" w16cid:durableId="375661888">
    <w:abstractNumId w:val="3"/>
  </w:num>
  <w:num w:numId="32" w16cid:durableId="200560000">
    <w:abstractNumId w:val="26"/>
  </w:num>
  <w:num w:numId="33" w16cid:durableId="1377389474">
    <w:abstractNumId w:val="51"/>
  </w:num>
  <w:num w:numId="34" w16cid:durableId="1088423166">
    <w:abstractNumId w:val="36"/>
  </w:num>
  <w:num w:numId="35" w16cid:durableId="2069375685">
    <w:abstractNumId w:val="20"/>
  </w:num>
  <w:num w:numId="36" w16cid:durableId="1020856977">
    <w:abstractNumId w:val="57"/>
  </w:num>
  <w:num w:numId="37" w16cid:durableId="1123764121">
    <w:abstractNumId w:val="8"/>
  </w:num>
  <w:num w:numId="38" w16cid:durableId="935095011">
    <w:abstractNumId w:val="59"/>
  </w:num>
  <w:num w:numId="39" w16cid:durableId="2097628351">
    <w:abstractNumId w:val="35"/>
  </w:num>
  <w:num w:numId="40" w16cid:durableId="653140820">
    <w:abstractNumId w:val="14"/>
  </w:num>
  <w:num w:numId="41" w16cid:durableId="22487980">
    <w:abstractNumId w:val="7"/>
  </w:num>
  <w:num w:numId="42" w16cid:durableId="1461922174">
    <w:abstractNumId w:val="11"/>
  </w:num>
  <w:num w:numId="43" w16cid:durableId="1801722250">
    <w:abstractNumId w:val="61"/>
  </w:num>
  <w:num w:numId="44" w16cid:durableId="1778869130">
    <w:abstractNumId w:val="9"/>
  </w:num>
  <w:num w:numId="45" w16cid:durableId="2111392797">
    <w:abstractNumId w:val="30"/>
  </w:num>
  <w:num w:numId="46" w16cid:durableId="1368986123">
    <w:abstractNumId w:val="25"/>
  </w:num>
  <w:num w:numId="47" w16cid:durableId="308364236">
    <w:abstractNumId w:val="1"/>
  </w:num>
  <w:num w:numId="48" w16cid:durableId="18899840">
    <w:abstractNumId w:val="37"/>
  </w:num>
  <w:num w:numId="49" w16cid:durableId="2074545011">
    <w:abstractNumId w:val="45"/>
  </w:num>
  <w:num w:numId="50" w16cid:durableId="232744086">
    <w:abstractNumId w:val="4"/>
  </w:num>
  <w:num w:numId="51" w16cid:durableId="983199550">
    <w:abstractNumId w:val="21"/>
  </w:num>
  <w:num w:numId="52" w16cid:durableId="138882191">
    <w:abstractNumId w:val="58"/>
  </w:num>
  <w:num w:numId="53" w16cid:durableId="1664972980">
    <w:abstractNumId w:val="28"/>
  </w:num>
  <w:num w:numId="54" w16cid:durableId="2126121110">
    <w:abstractNumId w:val="41"/>
  </w:num>
  <w:num w:numId="55" w16cid:durableId="1008018974">
    <w:abstractNumId w:val="2"/>
  </w:num>
  <w:num w:numId="56" w16cid:durableId="1435007262">
    <w:abstractNumId w:val="10"/>
  </w:num>
  <w:num w:numId="57" w16cid:durableId="1607302752">
    <w:abstractNumId w:val="38"/>
  </w:num>
  <w:num w:numId="58" w16cid:durableId="707678030">
    <w:abstractNumId w:val="55"/>
  </w:num>
  <w:num w:numId="59" w16cid:durableId="1341466638">
    <w:abstractNumId w:val="24"/>
  </w:num>
  <w:num w:numId="60" w16cid:durableId="1611740043">
    <w:abstractNumId w:val="49"/>
  </w:num>
  <w:num w:numId="61" w16cid:durableId="1832214534">
    <w:abstractNumId w:val="19"/>
  </w:num>
  <w:num w:numId="62" w16cid:durableId="1146505523">
    <w:abstractNumId w:val="0"/>
  </w:num>
  <w:num w:numId="63" w16cid:durableId="164392578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35"/>
    <w:rsid w:val="00106EDB"/>
    <w:rsid w:val="00194836"/>
    <w:rsid w:val="001C2A6B"/>
    <w:rsid w:val="00267A9F"/>
    <w:rsid w:val="003C0CEC"/>
    <w:rsid w:val="004737DB"/>
    <w:rsid w:val="005129D7"/>
    <w:rsid w:val="00543597"/>
    <w:rsid w:val="00633754"/>
    <w:rsid w:val="007164FB"/>
    <w:rsid w:val="007452EE"/>
    <w:rsid w:val="00762FD2"/>
    <w:rsid w:val="009927DB"/>
    <w:rsid w:val="00A47E35"/>
    <w:rsid w:val="00B52FED"/>
    <w:rsid w:val="00B7054D"/>
    <w:rsid w:val="00BA64BC"/>
    <w:rsid w:val="00BC79DD"/>
    <w:rsid w:val="00CB3496"/>
    <w:rsid w:val="00D6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2AB0"/>
  <w15:chartTrackingRefBased/>
  <w15:docId w15:val="{354737B5-3F0A-4B12-893E-2BFAA52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35"/>
    <w:rPr>
      <w:rFonts w:eastAsiaTheme="majorEastAsia" w:cstheme="majorBidi"/>
      <w:color w:val="272727" w:themeColor="text1" w:themeTint="D8"/>
    </w:rPr>
  </w:style>
  <w:style w:type="paragraph" w:styleId="Title">
    <w:name w:val="Title"/>
    <w:basedOn w:val="Normal"/>
    <w:next w:val="Normal"/>
    <w:link w:val="TitleChar"/>
    <w:uiPriority w:val="10"/>
    <w:qFormat/>
    <w:rsid w:val="00A4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35"/>
    <w:pPr>
      <w:spacing w:before="160"/>
      <w:jc w:val="center"/>
    </w:pPr>
    <w:rPr>
      <w:i/>
      <w:iCs/>
      <w:color w:val="404040" w:themeColor="text1" w:themeTint="BF"/>
    </w:rPr>
  </w:style>
  <w:style w:type="character" w:customStyle="1" w:styleId="QuoteChar">
    <w:name w:val="Quote Char"/>
    <w:basedOn w:val="DefaultParagraphFont"/>
    <w:link w:val="Quote"/>
    <w:uiPriority w:val="29"/>
    <w:rsid w:val="00A47E35"/>
    <w:rPr>
      <w:i/>
      <w:iCs/>
      <w:color w:val="404040" w:themeColor="text1" w:themeTint="BF"/>
    </w:rPr>
  </w:style>
  <w:style w:type="paragraph" w:styleId="ListParagraph">
    <w:name w:val="List Paragraph"/>
    <w:basedOn w:val="Normal"/>
    <w:uiPriority w:val="34"/>
    <w:qFormat/>
    <w:rsid w:val="00A47E35"/>
    <w:pPr>
      <w:ind w:left="720"/>
      <w:contextualSpacing/>
    </w:pPr>
  </w:style>
  <w:style w:type="character" w:styleId="IntenseEmphasis">
    <w:name w:val="Intense Emphasis"/>
    <w:basedOn w:val="DefaultParagraphFont"/>
    <w:uiPriority w:val="21"/>
    <w:qFormat/>
    <w:rsid w:val="00A47E35"/>
    <w:rPr>
      <w:i/>
      <w:iCs/>
      <w:color w:val="2F5496" w:themeColor="accent1" w:themeShade="BF"/>
    </w:rPr>
  </w:style>
  <w:style w:type="paragraph" w:styleId="IntenseQuote">
    <w:name w:val="Intense Quote"/>
    <w:basedOn w:val="Normal"/>
    <w:next w:val="Normal"/>
    <w:link w:val="IntenseQuoteChar"/>
    <w:uiPriority w:val="30"/>
    <w:qFormat/>
    <w:rsid w:val="00A47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35"/>
    <w:rPr>
      <w:i/>
      <w:iCs/>
      <w:color w:val="2F5496" w:themeColor="accent1" w:themeShade="BF"/>
    </w:rPr>
  </w:style>
  <w:style w:type="character" w:styleId="IntenseReference">
    <w:name w:val="Intense Reference"/>
    <w:basedOn w:val="DefaultParagraphFont"/>
    <w:uiPriority w:val="32"/>
    <w:qFormat/>
    <w:rsid w:val="00A47E35"/>
    <w:rPr>
      <w:b/>
      <w:bCs/>
      <w:smallCaps/>
      <w:color w:val="2F5496" w:themeColor="accent1" w:themeShade="BF"/>
      <w:spacing w:val="5"/>
    </w:rPr>
  </w:style>
  <w:style w:type="character" w:styleId="Hyperlink">
    <w:name w:val="Hyperlink"/>
    <w:basedOn w:val="DefaultParagraphFont"/>
    <w:uiPriority w:val="99"/>
    <w:unhideWhenUsed/>
    <w:rsid w:val="00A47E35"/>
    <w:rPr>
      <w:color w:val="0563C1" w:themeColor="hyperlink"/>
      <w:u w:val="single"/>
    </w:rPr>
  </w:style>
  <w:style w:type="character" w:styleId="UnresolvedMention">
    <w:name w:val="Unresolved Mention"/>
    <w:basedOn w:val="DefaultParagraphFont"/>
    <w:uiPriority w:val="99"/>
    <w:semiHidden/>
    <w:unhideWhenUsed/>
    <w:rsid w:val="00A47E35"/>
    <w:rPr>
      <w:color w:val="605E5C"/>
      <w:shd w:val="clear" w:color="auto" w:fill="E1DFDD"/>
    </w:rPr>
  </w:style>
  <w:style w:type="paragraph" w:styleId="Footer">
    <w:name w:val="footer"/>
    <w:basedOn w:val="Normal"/>
    <w:link w:val="FooterChar"/>
    <w:uiPriority w:val="99"/>
    <w:unhideWhenUsed/>
    <w:rsid w:val="00A47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454">
      <w:bodyDiv w:val="1"/>
      <w:marLeft w:val="0"/>
      <w:marRight w:val="0"/>
      <w:marTop w:val="0"/>
      <w:marBottom w:val="0"/>
      <w:divBdr>
        <w:top w:val="none" w:sz="0" w:space="0" w:color="auto"/>
        <w:left w:val="none" w:sz="0" w:space="0" w:color="auto"/>
        <w:bottom w:val="none" w:sz="0" w:space="0" w:color="auto"/>
        <w:right w:val="none" w:sz="0" w:space="0" w:color="auto"/>
      </w:divBdr>
      <w:divsChild>
        <w:div w:id="251280188">
          <w:marLeft w:val="0"/>
          <w:marRight w:val="0"/>
          <w:marTop w:val="0"/>
          <w:marBottom w:val="300"/>
          <w:divBdr>
            <w:top w:val="none" w:sz="0" w:space="0" w:color="auto"/>
            <w:left w:val="none" w:sz="0" w:space="0" w:color="auto"/>
            <w:bottom w:val="none" w:sz="0" w:space="0" w:color="auto"/>
            <w:right w:val="none" w:sz="0" w:space="0" w:color="auto"/>
          </w:divBdr>
          <w:divsChild>
            <w:div w:id="721755138">
              <w:marLeft w:val="0"/>
              <w:marRight w:val="0"/>
              <w:marTop w:val="0"/>
              <w:marBottom w:val="0"/>
              <w:divBdr>
                <w:top w:val="none" w:sz="0" w:space="0" w:color="auto"/>
                <w:left w:val="none" w:sz="0" w:space="0" w:color="auto"/>
                <w:bottom w:val="none" w:sz="0" w:space="0" w:color="auto"/>
                <w:right w:val="none" w:sz="0" w:space="0" w:color="auto"/>
              </w:divBdr>
              <w:divsChild>
                <w:div w:id="995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910">
          <w:marLeft w:val="0"/>
          <w:marRight w:val="0"/>
          <w:marTop w:val="0"/>
          <w:marBottom w:val="0"/>
          <w:divBdr>
            <w:top w:val="none" w:sz="0" w:space="0" w:color="auto"/>
            <w:left w:val="none" w:sz="0" w:space="0" w:color="auto"/>
            <w:bottom w:val="none" w:sz="0" w:space="0" w:color="auto"/>
            <w:right w:val="none" w:sz="0" w:space="0" w:color="auto"/>
          </w:divBdr>
          <w:divsChild>
            <w:div w:id="1067070508">
              <w:marLeft w:val="0"/>
              <w:marRight w:val="0"/>
              <w:marTop w:val="0"/>
              <w:marBottom w:val="300"/>
              <w:divBdr>
                <w:top w:val="none" w:sz="0" w:space="0" w:color="auto"/>
                <w:left w:val="none" w:sz="0" w:space="0" w:color="auto"/>
                <w:bottom w:val="none" w:sz="0" w:space="0" w:color="auto"/>
                <w:right w:val="none" w:sz="0" w:space="0" w:color="auto"/>
              </w:divBdr>
            </w:div>
            <w:div w:id="3511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675">
      <w:bodyDiv w:val="1"/>
      <w:marLeft w:val="0"/>
      <w:marRight w:val="0"/>
      <w:marTop w:val="0"/>
      <w:marBottom w:val="0"/>
      <w:divBdr>
        <w:top w:val="none" w:sz="0" w:space="0" w:color="auto"/>
        <w:left w:val="none" w:sz="0" w:space="0" w:color="auto"/>
        <w:bottom w:val="none" w:sz="0" w:space="0" w:color="auto"/>
        <w:right w:val="none" w:sz="0" w:space="0" w:color="auto"/>
      </w:divBdr>
      <w:divsChild>
        <w:div w:id="2086339752">
          <w:marLeft w:val="0"/>
          <w:marRight w:val="0"/>
          <w:marTop w:val="0"/>
          <w:marBottom w:val="300"/>
          <w:divBdr>
            <w:top w:val="none" w:sz="0" w:space="0" w:color="auto"/>
            <w:left w:val="none" w:sz="0" w:space="0" w:color="auto"/>
            <w:bottom w:val="none" w:sz="0" w:space="0" w:color="auto"/>
            <w:right w:val="none" w:sz="0" w:space="0" w:color="auto"/>
          </w:divBdr>
        </w:div>
        <w:div w:id="1898785752">
          <w:marLeft w:val="0"/>
          <w:marRight w:val="0"/>
          <w:marTop w:val="0"/>
          <w:marBottom w:val="0"/>
          <w:divBdr>
            <w:top w:val="none" w:sz="0" w:space="0" w:color="auto"/>
            <w:left w:val="none" w:sz="0" w:space="0" w:color="auto"/>
            <w:bottom w:val="none" w:sz="0" w:space="0" w:color="auto"/>
            <w:right w:val="none" w:sz="0" w:space="0" w:color="auto"/>
          </w:divBdr>
        </w:div>
      </w:divsChild>
    </w:div>
    <w:div w:id="158347331">
      <w:bodyDiv w:val="1"/>
      <w:marLeft w:val="0"/>
      <w:marRight w:val="0"/>
      <w:marTop w:val="0"/>
      <w:marBottom w:val="0"/>
      <w:divBdr>
        <w:top w:val="none" w:sz="0" w:space="0" w:color="auto"/>
        <w:left w:val="none" w:sz="0" w:space="0" w:color="auto"/>
        <w:bottom w:val="none" w:sz="0" w:space="0" w:color="auto"/>
        <w:right w:val="none" w:sz="0" w:space="0" w:color="auto"/>
      </w:divBdr>
      <w:divsChild>
        <w:div w:id="314533158">
          <w:marLeft w:val="0"/>
          <w:marRight w:val="0"/>
          <w:marTop w:val="0"/>
          <w:marBottom w:val="300"/>
          <w:divBdr>
            <w:top w:val="none" w:sz="0" w:space="0" w:color="auto"/>
            <w:left w:val="none" w:sz="0" w:space="0" w:color="auto"/>
            <w:bottom w:val="none" w:sz="0" w:space="0" w:color="auto"/>
            <w:right w:val="none" w:sz="0" w:space="0" w:color="auto"/>
          </w:divBdr>
          <w:divsChild>
            <w:div w:id="670447830">
              <w:marLeft w:val="0"/>
              <w:marRight w:val="0"/>
              <w:marTop w:val="0"/>
              <w:marBottom w:val="0"/>
              <w:divBdr>
                <w:top w:val="none" w:sz="0" w:space="0" w:color="auto"/>
                <w:left w:val="none" w:sz="0" w:space="0" w:color="auto"/>
                <w:bottom w:val="none" w:sz="0" w:space="0" w:color="auto"/>
                <w:right w:val="none" w:sz="0" w:space="0" w:color="auto"/>
              </w:divBdr>
              <w:divsChild>
                <w:div w:id="13717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75205">
          <w:marLeft w:val="0"/>
          <w:marRight w:val="0"/>
          <w:marTop w:val="0"/>
          <w:marBottom w:val="300"/>
          <w:divBdr>
            <w:top w:val="none" w:sz="0" w:space="0" w:color="auto"/>
            <w:left w:val="none" w:sz="0" w:space="0" w:color="auto"/>
            <w:bottom w:val="none" w:sz="0" w:space="0" w:color="auto"/>
            <w:right w:val="none" w:sz="0" w:space="0" w:color="auto"/>
          </w:divBdr>
        </w:div>
        <w:div w:id="1087269052">
          <w:marLeft w:val="0"/>
          <w:marRight w:val="0"/>
          <w:marTop w:val="0"/>
          <w:marBottom w:val="0"/>
          <w:divBdr>
            <w:top w:val="none" w:sz="0" w:space="0" w:color="auto"/>
            <w:left w:val="none" w:sz="0" w:space="0" w:color="auto"/>
            <w:bottom w:val="none" w:sz="0" w:space="0" w:color="auto"/>
            <w:right w:val="none" w:sz="0" w:space="0" w:color="auto"/>
          </w:divBdr>
        </w:div>
      </w:divsChild>
    </w:div>
    <w:div w:id="168720259">
      <w:bodyDiv w:val="1"/>
      <w:marLeft w:val="0"/>
      <w:marRight w:val="0"/>
      <w:marTop w:val="0"/>
      <w:marBottom w:val="0"/>
      <w:divBdr>
        <w:top w:val="none" w:sz="0" w:space="0" w:color="auto"/>
        <w:left w:val="none" w:sz="0" w:space="0" w:color="auto"/>
        <w:bottom w:val="none" w:sz="0" w:space="0" w:color="auto"/>
        <w:right w:val="none" w:sz="0" w:space="0" w:color="auto"/>
      </w:divBdr>
      <w:divsChild>
        <w:div w:id="1532374653">
          <w:marLeft w:val="0"/>
          <w:marRight w:val="0"/>
          <w:marTop w:val="0"/>
          <w:marBottom w:val="300"/>
          <w:divBdr>
            <w:top w:val="none" w:sz="0" w:space="0" w:color="auto"/>
            <w:left w:val="none" w:sz="0" w:space="0" w:color="auto"/>
            <w:bottom w:val="none" w:sz="0" w:space="0" w:color="auto"/>
            <w:right w:val="none" w:sz="0" w:space="0" w:color="auto"/>
          </w:divBdr>
        </w:div>
      </w:divsChild>
    </w:div>
    <w:div w:id="170023424">
      <w:bodyDiv w:val="1"/>
      <w:marLeft w:val="0"/>
      <w:marRight w:val="0"/>
      <w:marTop w:val="0"/>
      <w:marBottom w:val="0"/>
      <w:divBdr>
        <w:top w:val="none" w:sz="0" w:space="0" w:color="auto"/>
        <w:left w:val="none" w:sz="0" w:space="0" w:color="auto"/>
        <w:bottom w:val="none" w:sz="0" w:space="0" w:color="auto"/>
        <w:right w:val="none" w:sz="0" w:space="0" w:color="auto"/>
      </w:divBdr>
      <w:divsChild>
        <w:div w:id="1435783836">
          <w:marLeft w:val="0"/>
          <w:marRight w:val="0"/>
          <w:marTop w:val="0"/>
          <w:marBottom w:val="300"/>
          <w:divBdr>
            <w:top w:val="none" w:sz="0" w:space="0" w:color="auto"/>
            <w:left w:val="none" w:sz="0" w:space="0" w:color="auto"/>
            <w:bottom w:val="none" w:sz="0" w:space="0" w:color="auto"/>
            <w:right w:val="none" w:sz="0" w:space="0" w:color="auto"/>
          </w:divBdr>
          <w:divsChild>
            <w:div w:id="601570954">
              <w:marLeft w:val="0"/>
              <w:marRight w:val="0"/>
              <w:marTop w:val="0"/>
              <w:marBottom w:val="0"/>
              <w:divBdr>
                <w:top w:val="none" w:sz="0" w:space="0" w:color="auto"/>
                <w:left w:val="none" w:sz="0" w:space="0" w:color="auto"/>
                <w:bottom w:val="none" w:sz="0" w:space="0" w:color="auto"/>
                <w:right w:val="none" w:sz="0" w:space="0" w:color="auto"/>
              </w:divBdr>
              <w:divsChild>
                <w:div w:id="12856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2066">
          <w:marLeft w:val="0"/>
          <w:marRight w:val="0"/>
          <w:marTop w:val="0"/>
          <w:marBottom w:val="300"/>
          <w:divBdr>
            <w:top w:val="none" w:sz="0" w:space="0" w:color="auto"/>
            <w:left w:val="none" w:sz="0" w:space="0" w:color="auto"/>
            <w:bottom w:val="none" w:sz="0" w:space="0" w:color="auto"/>
            <w:right w:val="none" w:sz="0" w:space="0" w:color="auto"/>
          </w:divBdr>
        </w:div>
        <w:div w:id="680160961">
          <w:marLeft w:val="0"/>
          <w:marRight w:val="0"/>
          <w:marTop w:val="0"/>
          <w:marBottom w:val="0"/>
          <w:divBdr>
            <w:top w:val="none" w:sz="0" w:space="0" w:color="auto"/>
            <w:left w:val="none" w:sz="0" w:space="0" w:color="auto"/>
            <w:bottom w:val="none" w:sz="0" w:space="0" w:color="auto"/>
            <w:right w:val="none" w:sz="0" w:space="0" w:color="auto"/>
          </w:divBdr>
        </w:div>
      </w:divsChild>
    </w:div>
    <w:div w:id="421221766">
      <w:bodyDiv w:val="1"/>
      <w:marLeft w:val="0"/>
      <w:marRight w:val="0"/>
      <w:marTop w:val="0"/>
      <w:marBottom w:val="0"/>
      <w:divBdr>
        <w:top w:val="none" w:sz="0" w:space="0" w:color="auto"/>
        <w:left w:val="none" w:sz="0" w:space="0" w:color="auto"/>
        <w:bottom w:val="none" w:sz="0" w:space="0" w:color="auto"/>
        <w:right w:val="none" w:sz="0" w:space="0" w:color="auto"/>
      </w:divBdr>
      <w:divsChild>
        <w:div w:id="952521892">
          <w:marLeft w:val="0"/>
          <w:marRight w:val="0"/>
          <w:marTop w:val="0"/>
          <w:marBottom w:val="300"/>
          <w:divBdr>
            <w:top w:val="none" w:sz="0" w:space="0" w:color="auto"/>
            <w:left w:val="none" w:sz="0" w:space="0" w:color="auto"/>
            <w:bottom w:val="none" w:sz="0" w:space="0" w:color="auto"/>
            <w:right w:val="none" w:sz="0" w:space="0" w:color="auto"/>
          </w:divBdr>
          <w:divsChild>
            <w:div w:id="1912495469">
              <w:marLeft w:val="0"/>
              <w:marRight w:val="0"/>
              <w:marTop w:val="0"/>
              <w:marBottom w:val="0"/>
              <w:divBdr>
                <w:top w:val="none" w:sz="0" w:space="0" w:color="auto"/>
                <w:left w:val="none" w:sz="0" w:space="0" w:color="auto"/>
                <w:bottom w:val="none" w:sz="0" w:space="0" w:color="auto"/>
                <w:right w:val="none" w:sz="0" w:space="0" w:color="auto"/>
              </w:divBdr>
              <w:divsChild>
                <w:div w:id="5623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08887">
          <w:marLeft w:val="0"/>
          <w:marRight w:val="0"/>
          <w:marTop w:val="0"/>
          <w:marBottom w:val="300"/>
          <w:divBdr>
            <w:top w:val="none" w:sz="0" w:space="0" w:color="auto"/>
            <w:left w:val="none" w:sz="0" w:space="0" w:color="auto"/>
            <w:bottom w:val="none" w:sz="0" w:space="0" w:color="auto"/>
            <w:right w:val="none" w:sz="0" w:space="0" w:color="auto"/>
          </w:divBdr>
        </w:div>
        <w:div w:id="247931804">
          <w:marLeft w:val="0"/>
          <w:marRight w:val="0"/>
          <w:marTop w:val="0"/>
          <w:marBottom w:val="0"/>
          <w:divBdr>
            <w:top w:val="none" w:sz="0" w:space="0" w:color="auto"/>
            <w:left w:val="none" w:sz="0" w:space="0" w:color="auto"/>
            <w:bottom w:val="none" w:sz="0" w:space="0" w:color="auto"/>
            <w:right w:val="none" w:sz="0" w:space="0" w:color="auto"/>
          </w:divBdr>
        </w:div>
      </w:divsChild>
    </w:div>
    <w:div w:id="427581176">
      <w:bodyDiv w:val="1"/>
      <w:marLeft w:val="0"/>
      <w:marRight w:val="0"/>
      <w:marTop w:val="0"/>
      <w:marBottom w:val="0"/>
      <w:divBdr>
        <w:top w:val="none" w:sz="0" w:space="0" w:color="auto"/>
        <w:left w:val="none" w:sz="0" w:space="0" w:color="auto"/>
        <w:bottom w:val="none" w:sz="0" w:space="0" w:color="auto"/>
        <w:right w:val="none" w:sz="0" w:space="0" w:color="auto"/>
      </w:divBdr>
      <w:divsChild>
        <w:div w:id="1892493037">
          <w:marLeft w:val="0"/>
          <w:marRight w:val="0"/>
          <w:marTop w:val="0"/>
          <w:marBottom w:val="300"/>
          <w:divBdr>
            <w:top w:val="none" w:sz="0" w:space="0" w:color="auto"/>
            <w:left w:val="none" w:sz="0" w:space="0" w:color="auto"/>
            <w:bottom w:val="none" w:sz="0" w:space="0" w:color="auto"/>
            <w:right w:val="none" w:sz="0" w:space="0" w:color="auto"/>
          </w:divBdr>
          <w:divsChild>
            <w:div w:id="685786870">
              <w:marLeft w:val="0"/>
              <w:marRight w:val="0"/>
              <w:marTop w:val="0"/>
              <w:marBottom w:val="0"/>
              <w:divBdr>
                <w:top w:val="none" w:sz="0" w:space="0" w:color="auto"/>
                <w:left w:val="none" w:sz="0" w:space="0" w:color="auto"/>
                <w:bottom w:val="none" w:sz="0" w:space="0" w:color="auto"/>
                <w:right w:val="none" w:sz="0" w:space="0" w:color="auto"/>
              </w:divBdr>
              <w:divsChild>
                <w:div w:id="5109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3599">
          <w:marLeft w:val="0"/>
          <w:marRight w:val="0"/>
          <w:marTop w:val="0"/>
          <w:marBottom w:val="0"/>
          <w:divBdr>
            <w:top w:val="none" w:sz="0" w:space="0" w:color="auto"/>
            <w:left w:val="none" w:sz="0" w:space="0" w:color="auto"/>
            <w:bottom w:val="none" w:sz="0" w:space="0" w:color="auto"/>
            <w:right w:val="none" w:sz="0" w:space="0" w:color="auto"/>
          </w:divBdr>
          <w:divsChild>
            <w:div w:id="348531439">
              <w:marLeft w:val="0"/>
              <w:marRight w:val="0"/>
              <w:marTop w:val="0"/>
              <w:marBottom w:val="300"/>
              <w:divBdr>
                <w:top w:val="none" w:sz="0" w:space="0" w:color="auto"/>
                <w:left w:val="none" w:sz="0" w:space="0" w:color="auto"/>
                <w:bottom w:val="none" w:sz="0" w:space="0" w:color="auto"/>
                <w:right w:val="none" w:sz="0" w:space="0" w:color="auto"/>
              </w:divBdr>
            </w:div>
            <w:div w:id="8842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771">
      <w:bodyDiv w:val="1"/>
      <w:marLeft w:val="0"/>
      <w:marRight w:val="0"/>
      <w:marTop w:val="0"/>
      <w:marBottom w:val="0"/>
      <w:divBdr>
        <w:top w:val="none" w:sz="0" w:space="0" w:color="auto"/>
        <w:left w:val="none" w:sz="0" w:space="0" w:color="auto"/>
        <w:bottom w:val="none" w:sz="0" w:space="0" w:color="auto"/>
        <w:right w:val="none" w:sz="0" w:space="0" w:color="auto"/>
      </w:divBdr>
      <w:divsChild>
        <w:div w:id="112869689">
          <w:marLeft w:val="0"/>
          <w:marRight w:val="0"/>
          <w:marTop w:val="0"/>
          <w:marBottom w:val="300"/>
          <w:divBdr>
            <w:top w:val="none" w:sz="0" w:space="0" w:color="auto"/>
            <w:left w:val="none" w:sz="0" w:space="0" w:color="auto"/>
            <w:bottom w:val="none" w:sz="0" w:space="0" w:color="auto"/>
            <w:right w:val="none" w:sz="0" w:space="0" w:color="auto"/>
          </w:divBdr>
          <w:divsChild>
            <w:div w:id="2086027756">
              <w:marLeft w:val="0"/>
              <w:marRight w:val="0"/>
              <w:marTop w:val="0"/>
              <w:marBottom w:val="0"/>
              <w:divBdr>
                <w:top w:val="none" w:sz="0" w:space="0" w:color="auto"/>
                <w:left w:val="none" w:sz="0" w:space="0" w:color="auto"/>
                <w:bottom w:val="none" w:sz="0" w:space="0" w:color="auto"/>
                <w:right w:val="none" w:sz="0" w:space="0" w:color="auto"/>
              </w:divBdr>
              <w:divsChild>
                <w:div w:id="792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7286">
          <w:marLeft w:val="0"/>
          <w:marRight w:val="0"/>
          <w:marTop w:val="0"/>
          <w:marBottom w:val="300"/>
          <w:divBdr>
            <w:top w:val="none" w:sz="0" w:space="0" w:color="auto"/>
            <w:left w:val="none" w:sz="0" w:space="0" w:color="auto"/>
            <w:bottom w:val="none" w:sz="0" w:space="0" w:color="auto"/>
            <w:right w:val="none" w:sz="0" w:space="0" w:color="auto"/>
          </w:divBdr>
        </w:div>
        <w:div w:id="1111705989">
          <w:marLeft w:val="0"/>
          <w:marRight w:val="0"/>
          <w:marTop w:val="0"/>
          <w:marBottom w:val="0"/>
          <w:divBdr>
            <w:top w:val="none" w:sz="0" w:space="0" w:color="auto"/>
            <w:left w:val="none" w:sz="0" w:space="0" w:color="auto"/>
            <w:bottom w:val="none" w:sz="0" w:space="0" w:color="auto"/>
            <w:right w:val="none" w:sz="0" w:space="0" w:color="auto"/>
          </w:divBdr>
        </w:div>
      </w:divsChild>
    </w:div>
    <w:div w:id="610286750">
      <w:bodyDiv w:val="1"/>
      <w:marLeft w:val="0"/>
      <w:marRight w:val="0"/>
      <w:marTop w:val="0"/>
      <w:marBottom w:val="0"/>
      <w:divBdr>
        <w:top w:val="none" w:sz="0" w:space="0" w:color="auto"/>
        <w:left w:val="none" w:sz="0" w:space="0" w:color="auto"/>
        <w:bottom w:val="none" w:sz="0" w:space="0" w:color="auto"/>
        <w:right w:val="none" w:sz="0" w:space="0" w:color="auto"/>
      </w:divBdr>
      <w:divsChild>
        <w:div w:id="204560180">
          <w:marLeft w:val="0"/>
          <w:marRight w:val="0"/>
          <w:marTop w:val="0"/>
          <w:marBottom w:val="300"/>
          <w:divBdr>
            <w:top w:val="none" w:sz="0" w:space="0" w:color="auto"/>
            <w:left w:val="none" w:sz="0" w:space="0" w:color="auto"/>
            <w:bottom w:val="none" w:sz="0" w:space="0" w:color="auto"/>
            <w:right w:val="none" w:sz="0" w:space="0" w:color="auto"/>
          </w:divBdr>
        </w:div>
      </w:divsChild>
    </w:div>
    <w:div w:id="970095472">
      <w:bodyDiv w:val="1"/>
      <w:marLeft w:val="0"/>
      <w:marRight w:val="0"/>
      <w:marTop w:val="0"/>
      <w:marBottom w:val="0"/>
      <w:divBdr>
        <w:top w:val="none" w:sz="0" w:space="0" w:color="auto"/>
        <w:left w:val="none" w:sz="0" w:space="0" w:color="auto"/>
        <w:bottom w:val="none" w:sz="0" w:space="0" w:color="auto"/>
        <w:right w:val="none" w:sz="0" w:space="0" w:color="auto"/>
      </w:divBdr>
      <w:divsChild>
        <w:div w:id="617954500">
          <w:marLeft w:val="0"/>
          <w:marRight w:val="0"/>
          <w:marTop w:val="0"/>
          <w:marBottom w:val="300"/>
          <w:divBdr>
            <w:top w:val="none" w:sz="0" w:space="0" w:color="auto"/>
            <w:left w:val="none" w:sz="0" w:space="0" w:color="auto"/>
            <w:bottom w:val="none" w:sz="0" w:space="0" w:color="auto"/>
            <w:right w:val="none" w:sz="0" w:space="0" w:color="auto"/>
          </w:divBdr>
        </w:div>
      </w:divsChild>
    </w:div>
    <w:div w:id="1140269789">
      <w:bodyDiv w:val="1"/>
      <w:marLeft w:val="0"/>
      <w:marRight w:val="0"/>
      <w:marTop w:val="0"/>
      <w:marBottom w:val="0"/>
      <w:divBdr>
        <w:top w:val="none" w:sz="0" w:space="0" w:color="auto"/>
        <w:left w:val="none" w:sz="0" w:space="0" w:color="auto"/>
        <w:bottom w:val="none" w:sz="0" w:space="0" w:color="auto"/>
        <w:right w:val="none" w:sz="0" w:space="0" w:color="auto"/>
      </w:divBdr>
    </w:div>
    <w:div w:id="1193307121">
      <w:bodyDiv w:val="1"/>
      <w:marLeft w:val="0"/>
      <w:marRight w:val="0"/>
      <w:marTop w:val="0"/>
      <w:marBottom w:val="0"/>
      <w:divBdr>
        <w:top w:val="none" w:sz="0" w:space="0" w:color="auto"/>
        <w:left w:val="none" w:sz="0" w:space="0" w:color="auto"/>
        <w:bottom w:val="none" w:sz="0" w:space="0" w:color="auto"/>
        <w:right w:val="none" w:sz="0" w:space="0" w:color="auto"/>
      </w:divBdr>
      <w:divsChild>
        <w:div w:id="2087069450">
          <w:marLeft w:val="0"/>
          <w:marRight w:val="0"/>
          <w:marTop w:val="0"/>
          <w:marBottom w:val="300"/>
          <w:divBdr>
            <w:top w:val="none" w:sz="0" w:space="0" w:color="auto"/>
            <w:left w:val="none" w:sz="0" w:space="0" w:color="auto"/>
            <w:bottom w:val="none" w:sz="0" w:space="0" w:color="auto"/>
            <w:right w:val="none" w:sz="0" w:space="0" w:color="auto"/>
          </w:divBdr>
          <w:divsChild>
            <w:div w:id="865140999">
              <w:marLeft w:val="0"/>
              <w:marRight w:val="0"/>
              <w:marTop w:val="0"/>
              <w:marBottom w:val="0"/>
              <w:divBdr>
                <w:top w:val="none" w:sz="0" w:space="0" w:color="auto"/>
                <w:left w:val="none" w:sz="0" w:space="0" w:color="auto"/>
                <w:bottom w:val="none" w:sz="0" w:space="0" w:color="auto"/>
                <w:right w:val="none" w:sz="0" w:space="0" w:color="auto"/>
              </w:divBdr>
              <w:divsChild>
                <w:div w:id="1268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755">
          <w:marLeft w:val="0"/>
          <w:marRight w:val="0"/>
          <w:marTop w:val="0"/>
          <w:marBottom w:val="0"/>
          <w:divBdr>
            <w:top w:val="none" w:sz="0" w:space="0" w:color="auto"/>
            <w:left w:val="none" w:sz="0" w:space="0" w:color="auto"/>
            <w:bottom w:val="none" w:sz="0" w:space="0" w:color="auto"/>
            <w:right w:val="none" w:sz="0" w:space="0" w:color="auto"/>
          </w:divBdr>
          <w:divsChild>
            <w:div w:id="1862620290">
              <w:marLeft w:val="0"/>
              <w:marRight w:val="0"/>
              <w:marTop w:val="0"/>
              <w:marBottom w:val="300"/>
              <w:divBdr>
                <w:top w:val="none" w:sz="0" w:space="0" w:color="auto"/>
                <w:left w:val="none" w:sz="0" w:space="0" w:color="auto"/>
                <w:bottom w:val="none" w:sz="0" w:space="0" w:color="auto"/>
                <w:right w:val="none" w:sz="0" w:space="0" w:color="auto"/>
              </w:divBdr>
            </w:div>
            <w:div w:id="835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118">
      <w:bodyDiv w:val="1"/>
      <w:marLeft w:val="0"/>
      <w:marRight w:val="0"/>
      <w:marTop w:val="0"/>
      <w:marBottom w:val="0"/>
      <w:divBdr>
        <w:top w:val="none" w:sz="0" w:space="0" w:color="auto"/>
        <w:left w:val="none" w:sz="0" w:space="0" w:color="auto"/>
        <w:bottom w:val="none" w:sz="0" w:space="0" w:color="auto"/>
        <w:right w:val="none" w:sz="0" w:space="0" w:color="auto"/>
      </w:divBdr>
      <w:divsChild>
        <w:div w:id="201944312">
          <w:marLeft w:val="0"/>
          <w:marRight w:val="0"/>
          <w:marTop w:val="0"/>
          <w:marBottom w:val="300"/>
          <w:divBdr>
            <w:top w:val="none" w:sz="0" w:space="0" w:color="auto"/>
            <w:left w:val="none" w:sz="0" w:space="0" w:color="auto"/>
            <w:bottom w:val="none" w:sz="0" w:space="0" w:color="auto"/>
            <w:right w:val="none" w:sz="0" w:space="0" w:color="auto"/>
          </w:divBdr>
          <w:divsChild>
            <w:div w:id="516236998">
              <w:marLeft w:val="0"/>
              <w:marRight w:val="0"/>
              <w:marTop w:val="0"/>
              <w:marBottom w:val="0"/>
              <w:divBdr>
                <w:top w:val="none" w:sz="0" w:space="0" w:color="auto"/>
                <w:left w:val="none" w:sz="0" w:space="0" w:color="auto"/>
                <w:bottom w:val="none" w:sz="0" w:space="0" w:color="auto"/>
                <w:right w:val="none" w:sz="0" w:space="0" w:color="auto"/>
              </w:divBdr>
              <w:divsChild>
                <w:div w:id="20121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9602">
          <w:marLeft w:val="0"/>
          <w:marRight w:val="0"/>
          <w:marTop w:val="0"/>
          <w:marBottom w:val="0"/>
          <w:divBdr>
            <w:top w:val="none" w:sz="0" w:space="0" w:color="auto"/>
            <w:left w:val="none" w:sz="0" w:space="0" w:color="auto"/>
            <w:bottom w:val="none" w:sz="0" w:space="0" w:color="auto"/>
            <w:right w:val="none" w:sz="0" w:space="0" w:color="auto"/>
          </w:divBdr>
          <w:divsChild>
            <w:div w:id="1458646981">
              <w:marLeft w:val="0"/>
              <w:marRight w:val="0"/>
              <w:marTop w:val="0"/>
              <w:marBottom w:val="300"/>
              <w:divBdr>
                <w:top w:val="none" w:sz="0" w:space="0" w:color="auto"/>
                <w:left w:val="none" w:sz="0" w:space="0" w:color="auto"/>
                <w:bottom w:val="none" w:sz="0" w:space="0" w:color="auto"/>
                <w:right w:val="none" w:sz="0" w:space="0" w:color="auto"/>
              </w:divBdr>
            </w:div>
            <w:div w:id="710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238">
      <w:bodyDiv w:val="1"/>
      <w:marLeft w:val="0"/>
      <w:marRight w:val="0"/>
      <w:marTop w:val="0"/>
      <w:marBottom w:val="0"/>
      <w:divBdr>
        <w:top w:val="none" w:sz="0" w:space="0" w:color="auto"/>
        <w:left w:val="none" w:sz="0" w:space="0" w:color="auto"/>
        <w:bottom w:val="none" w:sz="0" w:space="0" w:color="auto"/>
        <w:right w:val="none" w:sz="0" w:space="0" w:color="auto"/>
      </w:divBdr>
      <w:divsChild>
        <w:div w:id="294868668">
          <w:marLeft w:val="0"/>
          <w:marRight w:val="0"/>
          <w:marTop w:val="0"/>
          <w:marBottom w:val="300"/>
          <w:divBdr>
            <w:top w:val="none" w:sz="0" w:space="0" w:color="auto"/>
            <w:left w:val="none" w:sz="0" w:space="0" w:color="auto"/>
            <w:bottom w:val="none" w:sz="0" w:space="0" w:color="auto"/>
            <w:right w:val="none" w:sz="0" w:space="0" w:color="auto"/>
          </w:divBdr>
          <w:divsChild>
            <w:div w:id="32272185">
              <w:marLeft w:val="0"/>
              <w:marRight w:val="0"/>
              <w:marTop w:val="0"/>
              <w:marBottom w:val="0"/>
              <w:divBdr>
                <w:top w:val="none" w:sz="0" w:space="0" w:color="auto"/>
                <w:left w:val="none" w:sz="0" w:space="0" w:color="auto"/>
                <w:bottom w:val="none" w:sz="0" w:space="0" w:color="auto"/>
                <w:right w:val="none" w:sz="0" w:space="0" w:color="auto"/>
              </w:divBdr>
              <w:divsChild>
                <w:div w:id="2106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394">
          <w:marLeft w:val="0"/>
          <w:marRight w:val="0"/>
          <w:marTop w:val="0"/>
          <w:marBottom w:val="0"/>
          <w:divBdr>
            <w:top w:val="none" w:sz="0" w:space="0" w:color="auto"/>
            <w:left w:val="none" w:sz="0" w:space="0" w:color="auto"/>
            <w:bottom w:val="none" w:sz="0" w:space="0" w:color="auto"/>
            <w:right w:val="none" w:sz="0" w:space="0" w:color="auto"/>
          </w:divBdr>
          <w:divsChild>
            <w:div w:id="575745566">
              <w:marLeft w:val="0"/>
              <w:marRight w:val="0"/>
              <w:marTop w:val="0"/>
              <w:marBottom w:val="300"/>
              <w:divBdr>
                <w:top w:val="none" w:sz="0" w:space="0" w:color="auto"/>
                <w:left w:val="none" w:sz="0" w:space="0" w:color="auto"/>
                <w:bottom w:val="none" w:sz="0" w:space="0" w:color="auto"/>
                <w:right w:val="none" w:sz="0" w:space="0" w:color="auto"/>
              </w:divBdr>
            </w:div>
            <w:div w:id="10472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7541">
      <w:bodyDiv w:val="1"/>
      <w:marLeft w:val="0"/>
      <w:marRight w:val="0"/>
      <w:marTop w:val="0"/>
      <w:marBottom w:val="0"/>
      <w:divBdr>
        <w:top w:val="none" w:sz="0" w:space="0" w:color="auto"/>
        <w:left w:val="none" w:sz="0" w:space="0" w:color="auto"/>
        <w:bottom w:val="none" w:sz="0" w:space="0" w:color="auto"/>
        <w:right w:val="none" w:sz="0" w:space="0" w:color="auto"/>
      </w:divBdr>
      <w:divsChild>
        <w:div w:id="1608612378">
          <w:marLeft w:val="0"/>
          <w:marRight w:val="0"/>
          <w:marTop w:val="0"/>
          <w:marBottom w:val="300"/>
          <w:divBdr>
            <w:top w:val="none" w:sz="0" w:space="0" w:color="auto"/>
            <w:left w:val="none" w:sz="0" w:space="0" w:color="auto"/>
            <w:bottom w:val="none" w:sz="0" w:space="0" w:color="auto"/>
            <w:right w:val="none" w:sz="0" w:space="0" w:color="auto"/>
          </w:divBdr>
        </w:div>
      </w:divsChild>
    </w:div>
    <w:div w:id="1415054003">
      <w:bodyDiv w:val="1"/>
      <w:marLeft w:val="0"/>
      <w:marRight w:val="0"/>
      <w:marTop w:val="0"/>
      <w:marBottom w:val="0"/>
      <w:divBdr>
        <w:top w:val="none" w:sz="0" w:space="0" w:color="auto"/>
        <w:left w:val="none" w:sz="0" w:space="0" w:color="auto"/>
        <w:bottom w:val="none" w:sz="0" w:space="0" w:color="auto"/>
        <w:right w:val="none" w:sz="0" w:space="0" w:color="auto"/>
      </w:divBdr>
      <w:divsChild>
        <w:div w:id="1107428715">
          <w:marLeft w:val="0"/>
          <w:marRight w:val="0"/>
          <w:marTop w:val="0"/>
          <w:marBottom w:val="300"/>
          <w:divBdr>
            <w:top w:val="none" w:sz="0" w:space="0" w:color="auto"/>
            <w:left w:val="none" w:sz="0" w:space="0" w:color="auto"/>
            <w:bottom w:val="none" w:sz="0" w:space="0" w:color="auto"/>
            <w:right w:val="none" w:sz="0" w:space="0" w:color="auto"/>
          </w:divBdr>
        </w:div>
      </w:divsChild>
    </w:div>
    <w:div w:id="1754279656">
      <w:bodyDiv w:val="1"/>
      <w:marLeft w:val="0"/>
      <w:marRight w:val="0"/>
      <w:marTop w:val="0"/>
      <w:marBottom w:val="0"/>
      <w:divBdr>
        <w:top w:val="none" w:sz="0" w:space="0" w:color="auto"/>
        <w:left w:val="none" w:sz="0" w:space="0" w:color="auto"/>
        <w:bottom w:val="none" w:sz="0" w:space="0" w:color="auto"/>
        <w:right w:val="none" w:sz="0" w:space="0" w:color="auto"/>
      </w:divBdr>
      <w:divsChild>
        <w:div w:id="1616252702">
          <w:marLeft w:val="0"/>
          <w:marRight w:val="0"/>
          <w:marTop w:val="0"/>
          <w:marBottom w:val="300"/>
          <w:divBdr>
            <w:top w:val="none" w:sz="0" w:space="0" w:color="auto"/>
            <w:left w:val="none" w:sz="0" w:space="0" w:color="auto"/>
            <w:bottom w:val="none" w:sz="0" w:space="0" w:color="auto"/>
            <w:right w:val="none" w:sz="0" w:space="0" w:color="auto"/>
          </w:divBdr>
        </w:div>
      </w:divsChild>
    </w:div>
    <w:div w:id="1798796860">
      <w:bodyDiv w:val="1"/>
      <w:marLeft w:val="0"/>
      <w:marRight w:val="0"/>
      <w:marTop w:val="0"/>
      <w:marBottom w:val="0"/>
      <w:divBdr>
        <w:top w:val="none" w:sz="0" w:space="0" w:color="auto"/>
        <w:left w:val="none" w:sz="0" w:space="0" w:color="auto"/>
        <w:bottom w:val="none" w:sz="0" w:space="0" w:color="auto"/>
        <w:right w:val="none" w:sz="0" w:space="0" w:color="auto"/>
      </w:divBdr>
      <w:divsChild>
        <w:div w:id="191966044">
          <w:marLeft w:val="0"/>
          <w:marRight w:val="0"/>
          <w:marTop w:val="0"/>
          <w:marBottom w:val="300"/>
          <w:divBdr>
            <w:top w:val="none" w:sz="0" w:space="0" w:color="auto"/>
            <w:left w:val="none" w:sz="0" w:space="0" w:color="auto"/>
            <w:bottom w:val="none" w:sz="0" w:space="0" w:color="auto"/>
            <w:right w:val="none" w:sz="0" w:space="0" w:color="auto"/>
          </w:divBdr>
        </w:div>
        <w:div w:id="1985156310">
          <w:marLeft w:val="0"/>
          <w:marRight w:val="0"/>
          <w:marTop w:val="0"/>
          <w:marBottom w:val="0"/>
          <w:divBdr>
            <w:top w:val="none" w:sz="0" w:space="0" w:color="auto"/>
            <w:left w:val="none" w:sz="0" w:space="0" w:color="auto"/>
            <w:bottom w:val="none" w:sz="0" w:space="0" w:color="auto"/>
            <w:right w:val="none" w:sz="0" w:space="0" w:color="auto"/>
          </w:divBdr>
        </w:div>
      </w:divsChild>
    </w:div>
    <w:div w:id="1916746257">
      <w:bodyDiv w:val="1"/>
      <w:marLeft w:val="0"/>
      <w:marRight w:val="0"/>
      <w:marTop w:val="0"/>
      <w:marBottom w:val="0"/>
      <w:divBdr>
        <w:top w:val="none" w:sz="0" w:space="0" w:color="auto"/>
        <w:left w:val="none" w:sz="0" w:space="0" w:color="auto"/>
        <w:bottom w:val="none" w:sz="0" w:space="0" w:color="auto"/>
        <w:right w:val="none" w:sz="0" w:space="0" w:color="auto"/>
      </w:divBdr>
    </w:div>
    <w:div w:id="1948123998">
      <w:bodyDiv w:val="1"/>
      <w:marLeft w:val="0"/>
      <w:marRight w:val="0"/>
      <w:marTop w:val="0"/>
      <w:marBottom w:val="0"/>
      <w:divBdr>
        <w:top w:val="none" w:sz="0" w:space="0" w:color="auto"/>
        <w:left w:val="none" w:sz="0" w:space="0" w:color="auto"/>
        <w:bottom w:val="none" w:sz="0" w:space="0" w:color="auto"/>
        <w:right w:val="none" w:sz="0" w:space="0" w:color="auto"/>
      </w:divBdr>
      <w:divsChild>
        <w:div w:id="1320765592">
          <w:marLeft w:val="0"/>
          <w:marRight w:val="0"/>
          <w:marTop w:val="0"/>
          <w:marBottom w:val="300"/>
          <w:divBdr>
            <w:top w:val="none" w:sz="0" w:space="0" w:color="auto"/>
            <w:left w:val="none" w:sz="0" w:space="0" w:color="auto"/>
            <w:bottom w:val="none" w:sz="0" w:space="0" w:color="auto"/>
            <w:right w:val="none" w:sz="0" w:space="0" w:color="auto"/>
          </w:divBdr>
        </w:div>
      </w:divsChild>
    </w:div>
    <w:div w:id="2083676747">
      <w:bodyDiv w:val="1"/>
      <w:marLeft w:val="0"/>
      <w:marRight w:val="0"/>
      <w:marTop w:val="0"/>
      <w:marBottom w:val="0"/>
      <w:divBdr>
        <w:top w:val="none" w:sz="0" w:space="0" w:color="auto"/>
        <w:left w:val="none" w:sz="0" w:space="0" w:color="auto"/>
        <w:bottom w:val="none" w:sz="0" w:space="0" w:color="auto"/>
        <w:right w:val="none" w:sz="0" w:space="0" w:color="auto"/>
      </w:divBdr>
      <w:divsChild>
        <w:div w:id="1013410066">
          <w:marLeft w:val="0"/>
          <w:marRight w:val="0"/>
          <w:marTop w:val="0"/>
          <w:marBottom w:val="300"/>
          <w:divBdr>
            <w:top w:val="none" w:sz="0" w:space="0" w:color="auto"/>
            <w:left w:val="none" w:sz="0" w:space="0" w:color="auto"/>
            <w:bottom w:val="none" w:sz="0" w:space="0" w:color="auto"/>
            <w:right w:val="none" w:sz="0" w:space="0" w:color="auto"/>
          </w:divBdr>
          <w:divsChild>
            <w:div w:id="701712981">
              <w:marLeft w:val="0"/>
              <w:marRight w:val="0"/>
              <w:marTop w:val="0"/>
              <w:marBottom w:val="0"/>
              <w:divBdr>
                <w:top w:val="none" w:sz="0" w:space="0" w:color="auto"/>
                <w:left w:val="none" w:sz="0" w:space="0" w:color="auto"/>
                <w:bottom w:val="none" w:sz="0" w:space="0" w:color="auto"/>
                <w:right w:val="none" w:sz="0" w:space="0" w:color="auto"/>
              </w:divBdr>
              <w:divsChild>
                <w:div w:id="1268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365">
          <w:marLeft w:val="0"/>
          <w:marRight w:val="0"/>
          <w:marTop w:val="0"/>
          <w:marBottom w:val="0"/>
          <w:divBdr>
            <w:top w:val="none" w:sz="0" w:space="0" w:color="auto"/>
            <w:left w:val="none" w:sz="0" w:space="0" w:color="auto"/>
            <w:bottom w:val="none" w:sz="0" w:space="0" w:color="auto"/>
            <w:right w:val="none" w:sz="0" w:space="0" w:color="auto"/>
          </w:divBdr>
          <w:divsChild>
            <w:div w:id="134955015">
              <w:marLeft w:val="0"/>
              <w:marRight w:val="0"/>
              <w:marTop w:val="0"/>
              <w:marBottom w:val="300"/>
              <w:divBdr>
                <w:top w:val="none" w:sz="0" w:space="0" w:color="auto"/>
                <w:left w:val="none" w:sz="0" w:space="0" w:color="auto"/>
                <w:bottom w:val="none" w:sz="0" w:space="0" w:color="auto"/>
                <w:right w:val="none" w:sz="0" w:space="0" w:color="auto"/>
              </w:divBdr>
            </w:div>
            <w:div w:id="1869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6196">
      <w:bodyDiv w:val="1"/>
      <w:marLeft w:val="0"/>
      <w:marRight w:val="0"/>
      <w:marTop w:val="0"/>
      <w:marBottom w:val="0"/>
      <w:divBdr>
        <w:top w:val="none" w:sz="0" w:space="0" w:color="auto"/>
        <w:left w:val="none" w:sz="0" w:space="0" w:color="auto"/>
        <w:bottom w:val="none" w:sz="0" w:space="0" w:color="auto"/>
        <w:right w:val="none" w:sz="0" w:space="0" w:color="auto"/>
      </w:divBdr>
      <w:divsChild>
        <w:div w:id="407264034">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sierraspace.com/pages/diffpagesbyversion.action?pageId=271319577&amp;selectedPageVersions=9&amp;selectedPageVersions=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nfluence.sierraspace.com/display/~11796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1279</Words>
  <Characters>7291</Characters>
  <Application>Microsoft Office Word</Application>
  <DocSecurity>0</DocSecurity>
  <Lines>60</Lines>
  <Paragraphs>17</Paragraphs>
  <ScaleCrop>false</ScaleCrop>
  <Company>Sierra Space</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Steve</dc:creator>
  <cp:keywords/>
  <dc:description/>
  <cp:lastModifiedBy>McCord, Steve</cp:lastModifiedBy>
  <cp:revision>3</cp:revision>
  <dcterms:created xsi:type="dcterms:W3CDTF">2025-09-11T21:02:00Z</dcterms:created>
  <dcterms:modified xsi:type="dcterms:W3CDTF">2025-09-11T21:02:00Z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27fd4cf,7ded6146,2d555ade</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f3c69870-6a80-4e4b-8783-065f63e27782_Enabled">
    <vt:lpwstr>true</vt:lpwstr>
  </property>
  <property fmtid="{D5CDD505-2E9C-101B-9397-08002B2CF9AE}" pid="6" name="MSIP_Label_f3c69870-6a80-4e4b-8783-065f63e27782_SetDate">
    <vt:lpwstr>2025-09-11T20:55:27Z</vt:lpwstr>
  </property>
  <property fmtid="{D5CDD505-2E9C-101B-9397-08002B2CF9AE}" pid="7" name="MSIP_Label_f3c69870-6a80-4e4b-8783-065f63e27782_Method">
    <vt:lpwstr>Privileged</vt:lpwstr>
  </property>
  <property fmtid="{D5CDD505-2E9C-101B-9397-08002B2CF9AE}" pid="8" name="MSIP_Label_f3c69870-6a80-4e4b-8783-065f63e27782_Name">
    <vt:lpwstr>General Business</vt:lpwstr>
  </property>
  <property fmtid="{D5CDD505-2E9C-101B-9397-08002B2CF9AE}" pid="9" name="MSIP_Label_f3c69870-6a80-4e4b-8783-065f63e27782_SiteId">
    <vt:lpwstr>8d4826a0-e24c-40fe-b5f1-e4c5d7fce467</vt:lpwstr>
  </property>
  <property fmtid="{D5CDD505-2E9C-101B-9397-08002B2CF9AE}" pid="10" name="MSIP_Label_f3c69870-6a80-4e4b-8783-065f63e27782_ActionId">
    <vt:lpwstr>3708c797-71a7-483a-9157-a44d6c4c06a8</vt:lpwstr>
  </property>
  <property fmtid="{D5CDD505-2E9C-101B-9397-08002B2CF9AE}" pid="11" name="MSIP_Label_f3c69870-6a80-4e4b-8783-065f63e27782_ContentBits">
    <vt:lpwstr>2</vt:lpwstr>
  </property>
  <property fmtid="{D5CDD505-2E9C-101B-9397-08002B2CF9AE}" pid="12" name="MSIP_Label_f3c69870-6a80-4e4b-8783-065f63e27782_Tag">
    <vt:lpwstr>10, 0, 1, 1</vt:lpwstr>
  </property>
</Properties>
</file>