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CCC0" w14:textId="1BC61E84" w:rsidR="00090C22" w:rsidRPr="00090C22" w:rsidRDefault="00D73B8C" w:rsidP="00652C80">
      <w:pPr>
        <w:pStyle w:val="Heading1"/>
        <w:jc w:val="center"/>
      </w:pPr>
      <w:r w:rsidRPr="00F55552">
        <w:t>Quick Notes on SQL Managed Instances</w:t>
      </w:r>
    </w:p>
    <w:p w14:paraId="009E646F" w14:textId="7FA10266" w:rsidR="00D73B8C" w:rsidRDefault="00D73B8C"/>
    <w:p w14:paraId="5EE5F34C" w14:textId="7387682D" w:rsidR="00D73B8C" w:rsidRDefault="00D73B8C">
      <w:proofErr w:type="gramStart"/>
      <w:r>
        <w:t>At the moment</w:t>
      </w:r>
      <w:proofErr w:type="gramEnd"/>
      <w:r>
        <w:t xml:space="preserve">, we have four SQL Managed Instances used for SPC </w:t>
      </w:r>
      <w:r w:rsidR="00A12EE6">
        <w:t>Enterprise Datawarehouse:</w:t>
      </w:r>
    </w:p>
    <w:p w14:paraId="4C5DE70C" w14:textId="77777777" w:rsidR="00A12EE6" w:rsidRDefault="00A12EE6" w:rsidP="00A12EE6"/>
    <w:p w14:paraId="45D882E6" w14:textId="175C560D" w:rsidR="00A12EE6" w:rsidRDefault="00A12EE6" w:rsidP="00A12EE6">
      <w:r>
        <w:t>sqlmi-dev02-az.88cba4ffc344.database.usgovcloudapi.net</w:t>
      </w:r>
    </w:p>
    <w:p w14:paraId="1E227D29" w14:textId="77777777" w:rsidR="00A12EE6" w:rsidRDefault="00A12EE6" w:rsidP="00A12EE6">
      <w:r>
        <w:t>sqlmi-test01-az.a47833205e30.database.usgovcloudapi.net</w:t>
      </w:r>
    </w:p>
    <w:p w14:paraId="2C284BF0" w14:textId="77777777" w:rsidR="00A12EE6" w:rsidRDefault="00A12EE6" w:rsidP="00A12EE6">
      <w:r>
        <w:t>sqlmi-uat01-az.e8ef88fedc11.database.usgovcloudapi.net</w:t>
      </w:r>
    </w:p>
    <w:p w14:paraId="35C41A2C" w14:textId="20F5F8F3" w:rsidR="00A12EE6" w:rsidRDefault="00A12EE6" w:rsidP="00A12EE6">
      <w:r>
        <w:t>sqlmi-prod01-az.b5e9ffa04b3a.database.usgovcloudapi.net</w:t>
      </w:r>
    </w:p>
    <w:p w14:paraId="365540BA" w14:textId="49758549" w:rsidR="00D73B8C" w:rsidRDefault="00D73B8C"/>
    <w:p w14:paraId="3C8717C3" w14:textId="14443A51" w:rsidR="00A12EE6" w:rsidRDefault="00A12EE6">
      <w:r>
        <w:t xml:space="preserve">We had a need to backup and restore </w:t>
      </w:r>
      <w:proofErr w:type="gramStart"/>
      <w:r>
        <w:t>all of</w:t>
      </w:r>
      <w:proofErr w:type="gramEnd"/>
      <w:r>
        <w:t xml:space="preserve"> the prod databases down to dev. How to do this? The database needs to get backed up inside storage in the cloud then restored from cloud storage.</w:t>
      </w:r>
    </w:p>
    <w:p w14:paraId="3AE80684" w14:textId="7F3931AE" w:rsidR="00D73B8C" w:rsidRDefault="00A12EE6" w:rsidP="001645F8">
      <w:r>
        <w:t>The syntax to perform these actions follows. Several things need to be set-up ahead of time before T-SQL commands can be issued.</w:t>
      </w:r>
      <w:r w:rsidR="001645F8">
        <w:br/>
      </w:r>
      <w:r w:rsidR="001645F8">
        <w:br/>
      </w:r>
      <w:r w:rsidR="001645F8" w:rsidRPr="00F55552">
        <w:rPr>
          <w:rStyle w:val="Heading2Char"/>
        </w:rPr>
        <w:t>Step 1</w:t>
      </w:r>
      <w:r w:rsidR="00837C71">
        <w:rPr>
          <w:rStyle w:val="Heading2Char"/>
        </w:rPr>
        <w:t xml:space="preserve">: </w:t>
      </w:r>
      <w:r w:rsidR="00090C22">
        <w:rPr>
          <w:rStyle w:val="Heading2Char"/>
        </w:rPr>
        <w:t>Update and Get Info for Shared Access Token</w:t>
      </w:r>
      <w:r w:rsidR="001645F8">
        <w:br/>
      </w:r>
      <w:r w:rsidR="001645F8">
        <w:br/>
        <w:t>L</w:t>
      </w:r>
      <w:r w:rsidR="00D73B8C">
        <w:t xml:space="preserve">ogin in to </w:t>
      </w:r>
      <w:hyperlink r:id="rId8" w:history="1">
        <w:r w:rsidR="00D73B8C" w:rsidRPr="00D73B8C">
          <w:rPr>
            <w:rStyle w:val="Hyperlink"/>
          </w:rPr>
          <w:t>https://portal.azure.com</w:t>
        </w:r>
      </w:hyperlink>
      <w:r w:rsidR="00D73B8C">
        <w:t xml:space="preserve"> using your -adm account.</w:t>
      </w:r>
      <w:r w:rsidR="00582408">
        <w:t xml:space="preserve"> Can do a search for “Storage Accounts” if needed.</w:t>
      </w:r>
    </w:p>
    <w:p w14:paraId="0FCF4775" w14:textId="551DEB0F" w:rsidR="00C80536" w:rsidRDefault="00D73B8C">
      <w:r>
        <w:t xml:space="preserve">Navigate to desired </w:t>
      </w:r>
      <w:r w:rsidR="00F96880">
        <w:t xml:space="preserve">Storage account, then click on </w:t>
      </w:r>
      <w:r w:rsidR="00C44339">
        <w:t xml:space="preserve">Containers, then </w:t>
      </w:r>
      <w:r w:rsidR="000D0CFE">
        <w:t xml:space="preserve">click on the </w:t>
      </w:r>
      <w:r w:rsidR="00380249">
        <w:t xml:space="preserve">correct </w:t>
      </w:r>
      <w:r w:rsidR="00C44339">
        <w:t>name; in this case it is transfer-data-prod</w:t>
      </w:r>
      <w:r w:rsidR="00277F21">
        <w:t>:</w:t>
      </w:r>
      <w:r w:rsidR="00277F21">
        <w:br/>
      </w:r>
      <w:r w:rsidR="00277F21">
        <w:br/>
      </w:r>
      <w:r w:rsidR="00277F21" w:rsidRPr="00277F21">
        <w:drawing>
          <wp:inline distT="0" distB="0" distL="0" distR="0" wp14:anchorId="23C3C633" wp14:editId="75834FCF">
            <wp:extent cx="5943600" cy="14541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CED1" w14:textId="57FA27F4" w:rsidR="00D73B8C" w:rsidRDefault="00D73B8C">
      <w:r>
        <w:t>Select the Shared access tokens on the left then add the following five check boxes</w:t>
      </w:r>
      <w:r w:rsidR="00DE3B89">
        <w:t xml:space="preserve"> under the </w:t>
      </w:r>
      <w:r w:rsidR="00313A8C">
        <w:t>Permissions</w:t>
      </w:r>
      <w:r w:rsidR="00DE3B89">
        <w:t xml:space="preserve"> drop-down</w:t>
      </w:r>
      <w:r>
        <w:t>: Read, Add, Create, Write, and List: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530618F6" wp14:editId="742971A7">
            <wp:extent cx="5943600" cy="20135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E6D6" w14:textId="270E9BE6" w:rsidR="00A12EE6" w:rsidRDefault="00A12EE6"/>
    <w:p w14:paraId="767F9F91" w14:textId="0411EDDD" w:rsidR="00A12EE6" w:rsidRDefault="00A12EE6">
      <w:r>
        <w:t>You will then need to set a Start and Expiry date; in this example I used the previous day and one day into the future:</w:t>
      </w:r>
      <w:r>
        <w:br/>
      </w:r>
      <w:r>
        <w:br/>
      </w:r>
      <w:r>
        <w:rPr>
          <w:noProof/>
        </w:rPr>
        <w:drawing>
          <wp:inline distT="0" distB="0" distL="0" distR="0" wp14:anchorId="5DA52266" wp14:editId="30838F1B">
            <wp:extent cx="5943600" cy="25730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DE40" w14:textId="0701021D" w:rsidR="00582408" w:rsidRDefault="00582408"/>
    <w:p w14:paraId="4CBAC33D" w14:textId="6D324402" w:rsidR="00582408" w:rsidRDefault="00582408">
      <w:r>
        <w:t>Then hit the Generate SAS token and URL; copy the first one</w:t>
      </w:r>
      <w:r w:rsidR="00F420E5">
        <w:t xml:space="preserve"> called</w:t>
      </w:r>
      <w:r w:rsidR="00DC39A7">
        <w:t xml:space="preserve"> Blob SAS token; use the copy icon found at the end of the text box.</w:t>
      </w:r>
      <w:r w:rsidR="006173A0">
        <w:t xml:space="preserve"> Paste </w:t>
      </w:r>
      <w:r w:rsidR="00407A8C">
        <w:t xml:space="preserve">and save </w:t>
      </w:r>
      <w:r w:rsidR="006173A0">
        <w:t xml:space="preserve">this </w:t>
      </w:r>
      <w:r w:rsidR="00407A8C">
        <w:t xml:space="preserve">link </w:t>
      </w:r>
      <w:r w:rsidR="006173A0">
        <w:t>somewhere for use later</w:t>
      </w:r>
      <w:r w:rsidR="00407A8C">
        <w:t>.</w:t>
      </w:r>
      <w:r w:rsidR="00C44BD6">
        <w:br/>
      </w:r>
      <w:r w:rsidR="00C44BD6">
        <w:br/>
      </w:r>
      <w:r w:rsidR="00C44BD6" w:rsidRPr="00C44BD6">
        <w:drawing>
          <wp:inline distT="0" distB="0" distL="0" distR="0" wp14:anchorId="3C6804FA" wp14:editId="17969122">
            <wp:extent cx="5943600" cy="29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6D5F" w14:textId="7911DBBF" w:rsidR="006420D8" w:rsidRDefault="00FD08B7">
      <w:r>
        <w:t xml:space="preserve">Finally, copy and paste the Blob SAS URL; you just need the https:// all the way to </w:t>
      </w:r>
      <w:r w:rsidR="00A1367A">
        <w:t xml:space="preserve">just before </w:t>
      </w:r>
      <w:proofErr w:type="gramStart"/>
      <w:r>
        <w:t>the ?</w:t>
      </w:r>
      <w:proofErr w:type="gramEnd"/>
      <w:r w:rsidR="00AA7B1D">
        <w:t xml:space="preserve"> </w:t>
      </w:r>
      <w:r w:rsidR="00A1367A">
        <w:t xml:space="preserve">in the URL </w:t>
      </w:r>
      <w:r w:rsidR="00AA7B1D">
        <w:t>only</w:t>
      </w:r>
      <w:r w:rsidR="005E6EDF">
        <w:t>; paste and save this link too.</w:t>
      </w:r>
    </w:p>
    <w:p w14:paraId="3D282287" w14:textId="006A587C" w:rsidR="001A61B4" w:rsidRDefault="001A61B4">
      <w:r w:rsidRPr="001A61B4">
        <w:drawing>
          <wp:inline distT="0" distB="0" distL="0" distR="0" wp14:anchorId="0AD14DDD" wp14:editId="1AA4CF56">
            <wp:extent cx="4305901" cy="476316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7BA4" w14:textId="3E896D24" w:rsidR="005B2497" w:rsidRDefault="00314CCE" w:rsidP="00F55552">
      <w:pPr>
        <w:pStyle w:val="Heading2"/>
      </w:pPr>
      <w:r>
        <w:lastRenderedPageBreak/>
        <w:t>Step 2</w:t>
      </w:r>
      <w:r w:rsidR="00BF3359">
        <w:t xml:space="preserve">: Create or </w:t>
      </w:r>
      <w:r w:rsidR="00824A08">
        <w:t>Alter Credential on Source and Destination</w:t>
      </w:r>
    </w:p>
    <w:p w14:paraId="392CCF9A" w14:textId="77777777" w:rsidR="00F55552" w:rsidRPr="00F55552" w:rsidRDefault="00F55552" w:rsidP="00F55552"/>
    <w:p w14:paraId="3A150CC7" w14:textId="77777777" w:rsidR="00314CCE" w:rsidRDefault="005B2497" w:rsidP="00314CCE">
      <w:r>
        <w:t>Connect to the prod instance (in this example) and run the following query:</w:t>
      </w:r>
    </w:p>
    <w:p w14:paraId="3874D9F1" w14:textId="40E1891E" w:rsidR="005B2497" w:rsidRDefault="00314CCE" w:rsidP="00772C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14CC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314C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314CCE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314C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314CC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314C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314CCE">
        <w:rPr>
          <w:rFonts w:ascii="Consolas" w:eastAsia="Times New Roman" w:hAnsi="Consolas" w:cs="Times New Roman"/>
          <w:color w:val="212121"/>
          <w:sz w:val="18"/>
          <w:szCs w:val="18"/>
        </w:rPr>
        <w:t>sys.credentials</w:t>
      </w:r>
      <w:proofErr w:type="gramEnd"/>
      <w:r w:rsidRPr="00314CCE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27562010" w14:textId="271C2E94" w:rsidR="00772C53" w:rsidRDefault="00772C53" w:rsidP="00772C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F33B56F" w14:textId="34F4EE13" w:rsidR="00772C53" w:rsidRDefault="00772C53" w:rsidP="00772C53">
      <w:pPr>
        <w:shd w:val="clear" w:color="auto" w:fill="FFFFFE"/>
        <w:spacing w:after="0" w:line="240" w:lineRule="atLeast"/>
      </w:pPr>
      <w:r>
        <w:t xml:space="preserve">If the name </w:t>
      </w:r>
      <w:r w:rsidR="00D815BB">
        <w:t xml:space="preserve">and credential identity </w:t>
      </w:r>
      <w:r>
        <w:t xml:space="preserve">already </w:t>
      </w:r>
      <w:proofErr w:type="gramStart"/>
      <w:r w:rsidR="00D815BB">
        <w:t>exists</w:t>
      </w:r>
      <w:proofErr w:type="gramEnd"/>
      <w:r w:rsidR="00D815BB">
        <w:t xml:space="preserve">, you will run an ALTER </w:t>
      </w:r>
      <w:r w:rsidR="0078518E">
        <w:t xml:space="preserve">CREDENTIAL </w:t>
      </w:r>
      <w:r w:rsidR="00D815BB">
        <w:t xml:space="preserve">command else you will run a CREATE </w:t>
      </w:r>
      <w:r w:rsidR="0078518E">
        <w:t xml:space="preserve">CREDENTIAL </w:t>
      </w:r>
      <w:r w:rsidR="00D815BB">
        <w:t>command</w:t>
      </w:r>
      <w:r w:rsidR="00AD700F">
        <w:t>; same syntax for both; just change either the word ALTER or CREATE</w:t>
      </w:r>
      <w:r w:rsidR="00F67771">
        <w:t xml:space="preserve">. Please note that even if it </w:t>
      </w:r>
      <w:r w:rsidR="00EC11EC">
        <w:t xml:space="preserve">already </w:t>
      </w:r>
      <w:r w:rsidR="00F67771">
        <w:t>exists, it will probably have already expired; we can’t use permanent Shared Access Tokens</w:t>
      </w:r>
      <w:r w:rsidR="00AD700F">
        <w:t>:</w:t>
      </w:r>
      <w:r w:rsidR="00AD700F">
        <w:br/>
      </w:r>
      <w:r w:rsidR="00AD700F">
        <w:br/>
      </w:r>
      <w:r w:rsidR="00FB57A2" w:rsidRPr="00FB57A2">
        <w:drawing>
          <wp:inline distT="0" distB="0" distL="0" distR="0" wp14:anchorId="2D036E05" wp14:editId="0E43249D">
            <wp:extent cx="5943600" cy="68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B66">
        <w:br/>
      </w:r>
      <w:r w:rsidR="00474B66">
        <w:br/>
      </w:r>
      <w:r w:rsidR="00474B66" w:rsidRPr="00474B66">
        <w:drawing>
          <wp:inline distT="0" distB="0" distL="0" distR="0" wp14:anchorId="01DA25D4" wp14:editId="6915562D">
            <wp:extent cx="5943600" cy="1083310"/>
            <wp:effectExtent l="0" t="0" r="0" b="2540"/>
            <wp:docPr id="10" name="Picture 1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4E5">
        <w:br/>
      </w:r>
      <w:r w:rsidR="006434E5">
        <w:br/>
      </w:r>
      <w:r w:rsidR="00F12CBC">
        <w:t>Then! Perform th</w:t>
      </w:r>
      <w:r w:rsidR="001D730B">
        <w:t>is procedure on the destination too for either ALTER or CREATE CREDENTIAL.</w:t>
      </w:r>
    </w:p>
    <w:p w14:paraId="335E1184" w14:textId="3AD2BAC9" w:rsidR="001D730B" w:rsidRDefault="001D730B" w:rsidP="00772C53">
      <w:pPr>
        <w:shd w:val="clear" w:color="auto" w:fill="FFFFFE"/>
        <w:spacing w:after="0" w:line="240" w:lineRule="atLeast"/>
      </w:pPr>
    </w:p>
    <w:p w14:paraId="415495F3" w14:textId="15F82B03" w:rsidR="001D730B" w:rsidRDefault="001D730B" w:rsidP="00F55552">
      <w:pPr>
        <w:pStyle w:val="Heading2"/>
      </w:pPr>
      <w:r>
        <w:t>Step 3</w:t>
      </w:r>
      <w:r w:rsidR="00BF3359">
        <w:t>: Remove Encryption</w:t>
      </w:r>
      <w:r w:rsidR="00594387">
        <w:t xml:space="preserve">, Drop Database Encryption Key (DEK) </w:t>
      </w:r>
      <w:r w:rsidR="00BF3359">
        <w:t>and Backup the Database</w:t>
      </w:r>
      <w:r w:rsidR="00837C71">
        <w:t xml:space="preserve"> then Restore</w:t>
      </w:r>
    </w:p>
    <w:p w14:paraId="40112ACF" w14:textId="2AF001EE" w:rsidR="00E018E7" w:rsidRDefault="00E018E7" w:rsidP="00772C53">
      <w:pPr>
        <w:shd w:val="clear" w:color="auto" w:fill="FFFFFE"/>
        <w:spacing w:after="0" w:line="240" w:lineRule="atLeast"/>
      </w:pPr>
    </w:p>
    <w:p w14:paraId="5486DCBA" w14:textId="645D360B" w:rsidR="00E018E7" w:rsidRDefault="00E018E7" w:rsidP="00772C53">
      <w:pPr>
        <w:shd w:val="clear" w:color="auto" w:fill="FFFFFE"/>
        <w:spacing w:after="0" w:line="240" w:lineRule="atLeast"/>
      </w:pPr>
      <w:r>
        <w:t xml:space="preserve">Before you can backup a SQLMI database, encryption </w:t>
      </w:r>
      <w:proofErr w:type="gramStart"/>
      <w:r>
        <w:t>has to</w:t>
      </w:r>
      <w:proofErr w:type="gramEnd"/>
      <w:r>
        <w:t xml:space="preserve"> be </w:t>
      </w:r>
      <w:r w:rsidR="004F37A5">
        <w:t xml:space="preserve">removed. The default behavior when creating new databases in SQLMI is TDE is on. You can’t backup a database with TDE on, hence it needs to be </w:t>
      </w:r>
      <w:r w:rsidR="00594387">
        <w:t>un</w:t>
      </w:r>
      <w:r w:rsidR="004D1CF9">
        <w:t>-</w:t>
      </w:r>
      <w:r w:rsidR="00594387">
        <w:t>encr</w:t>
      </w:r>
      <w:r w:rsidR="00C37C0C">
        <w:t>ypted</w:t>
      </w:r>
      <w:r w:rsidR="00594387">
        <w:t xml:space="preserve"> first </w:t>
      </w:r>
      <w:r w:rsidR="00C37C0C">
        <w:t xml:space="preserve">(status will show </w:t>
      </w:r>
      <w:r w:rsidR="00C37C0C" w:rsidRPr="00C37C0C">
        <w:t>DECRYPTION IN PROGRESS</w:t>
      </w:r>
      <w:r w:rsidR="00C37C0C">
        <w:t xml:space="preserve">) </w:t>
      </w:r>
      <w:r w:rsidR="00594387">
        <w:t xml:space="preserve">then the DEK </w:t>
      </w:r>
      <w:proofErr w:type="gramStart"/>
      <w:r w:rsidR="00594387">
        <w:t>has to</w:t>
      </w:r>
      <w:proofErr w:type="gramEnd"/>
      <w:r w:rsidR="00594387">
        <w:t xml:space="preserve"> be dropped before a backup can occur.</w:t>
      </w:r>
      <w:r w:rsidR="0029631D">
        <w:t xml:space="preserve"> Also, you can only take a COPY_ONLY backup once the decryption process has finished.</w:t>
      </w:r>
      <w:r w:rsidR="008D2815">
        <w:t xml:space="preserve"> Note the syntax; you are backing up t</w:t>
      </w:r>
      <w:r w:rsidR="00FA21E0">
        <w:t>o a URL; the name of the credential + filename.bak.</w:t>
      </w:r>
    </w:p>
    <w:p w14:paraId="61E5C8F5" w14:textId="475B4AAD" w:rsidR="00594387" w:rsidRDefault="00594387" w:rsidP="00772C53">
      <w:pPr>
        <w:shd w:val="clear" w:color="auto" w:fill="FFFFFE"/>
        <w:spacing w:after="0" w:line="240" w:lineRule="atLeast"/>
      </w:pPr>
    </w:p>
    <w:p w14:paraId="1B924BF3" w14:textId="77777777" w:rsidR="00DF60A6" w:rsidRPr="00DF60A6" w:rsidRDefault="00DF60A6" w:rsidP="00DF60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name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>, is_encrypted</w:t>
      </w:r>
    </w:p>
    <w:p w14:paraId="567876C1" w14:textId="77777777" w:rsidR="00DF60A6" w:rsidRPr="00DF60A6" w:rsidRDefault="00DF60A6" w:rsidP="00DF60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>sys.databases</w:t>
      </w:r>
      <w:proofErr w:type="gramEnd"/>
    </w:p>
    <w:p w14:paraId="66709CE8" w14:textId="77777777" w:rsidR="00DF60A6" w:rsidRPr="00DF60A6" w:rsidRDefault="00DF60A6" w:rsidP="00DF60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is_encrypted </w:t>
      </w:r>
      <w:r w:rsidRPr="00DF60A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F60A6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09406579" w14:textId="77777777" w:rsidR="00DF60A6" w:rsidRPr="00DF60A6" w:rsidRDefault="00DF60A6" w:rsidP="00DF60A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68189BC" w14:textId="77777777" w:rsidR="00DF60A6" w:rsidRPr="00DF60A6" w:rsidRDefault="00DF60A6" w:rsidP="00DF60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master</w:t>
      </w:r>
    </w:p>
    <w:p w14:paraId="328D9C4F" w14:textId="14DA7204" w:rsidR="00DF60A6" w:rsidRDefault="00DF60A6" w:rsidP="00DF60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DATABASE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TESTDELETEWHENDONE </w:t>
      </w: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ENCRYPTION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DF60A6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  <w:r w:rsidRPr="00DF60A6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  <w:proofErr w:type="gramEnd"/>
    </w:p>
    <w:p w14:paraId="1B54B50F" w14:textId="1BB2BD5E" w:rsidR="00211A8F" w:rsidRDefault="00211A8F" w:rsidP="00DF60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1DC1000" w14:textId="77777777" w:rsidR="00211A8F" w:rsidRPr="00211A8F" w:rsidRDefault="00211A8F" w:rsidP="00211A8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1A8F">
        <w:rPr>
          <w:rFonts w:ascii="Consolas" w:eastAsia="Times New Roman" w:hAnsi="Consolas" w:cs="Times New Roman"/>
          <w:color w:val="008000"/>
          <w:sz w:val="18"/>
          <w:szCs w:val="18"/>
        </w:rPr>
        <w:t>-- NOTE!!! You MUST wait until it shows UNENCRYPTED; can take a while, esp on large databases</w:t>
      </w:r>
    </w:p>
    <w:p w14:paraId="325EA3B2" w14:textId="77777777" w:rsidR="00211A8F" w:rsidRPr="00211A8F" w:rsidRDefault="00211A8F" w:rsidP="00211A8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1A8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1A8F">
        <w:rPr>
          <w:rFonts w:ascii="Consolas" w:eastAsia="Times New Roman" w:hAnsi="Consolas" w:cs="Times New Roman"/>
          <w:color w:val="795E26"/>
          <w:sz w:val="18"/>
          <w:szCs w:val="18"/>
        </w:rPr>
        <w:t>DB_Name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(database_id) </w:t>
      </w:r>
      <w:r w:rsidRPr="00211A8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[DB Name], encryption_state, encryption_state_desc </w:t>
      </w:r>
      <w:r w:rsidRPr="00211A8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sys.dm_database_encryption_</w:t>
      </w:r>
      <w:proofErr w:type="gramStart"/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>keys;</w:t>
      </w:r>
      <w:proofErr w:type="gramEnd"/>
    </w:p>
    <w:p w14:paraId="73BAB961" w14:textId="77777777" w:rsidR="00211A8F" w:rsidRPr="00211A8F" w:rsidRDefault="00211A8F" w:rsidP="00211A8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D66B6A6" w14:textId="77777777" w:rsidR="00211A8F" w:rsidRPr="00211A8F" w:rsidRDefault="00211A8F" w:rsidP="00211A8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1A8F">
        <w:rPr>
          <w:rFonts w:ascii="Consolas" w:eastAsia="Times New Roman" w:hAnsi="Consolas" w:cs="Times New Roman"/>
          <w:color w:val="008000"/>
          <w:sz w:val="18"/>
          <w:szCs w:val="18"/>
        </w:rPr>
        <w:t>-- then drop the Database Encryption Key (DEK)</w:t>
      </w:r>
    </w:p>
    <w:p w14:paraId="4879D43F" w14:textId="25F10C5B" w:rsidR="00211A8F" w:rsidRDefault="00211A8F" w:rsidP="00211A8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1A8F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SELECT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1A8F">
        <w:rPr>
          <w:rFonts w:ascii="Consolas" w:eastAsia="Times New Roman" w:hAnsi="Consolas" w:cs="Times New Roman"/>
          <w:color w:val="A31515"/>
          <w:sz w:val="18"/>
          <w:szCs w:val="18"/>
        </w:rPr>
        <w:t>'USE '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1A8F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[name] </w:t>
      </w:r>
      <w:r w:rsidRPr="00211A8F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1A8F">
        <w:rPr>
          <w:rFonts w:ascii="Consolas" w:eastAsia="Times New Roman" w:hAnsi="Consolas" w:cs="Times New Roman"/>
          <w:color w:val="A31515"/>
          <w:sz w:val="18"/>
          <w:szCs w:val="18"/>
        </w:rPr>
        <w:t>' DROP DATABASE ENCRYPTION KEY;'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1A8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>sys.databases</w:t>
      </w:r>
      <w:proofErr w:type="gramEnd"/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1A8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database_id </w:t>
      </w:r>
      <w:r w:rsidRPr="00211A8F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1A8F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211A8F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2B73D00F" w14:textId="7018EF66" w:rsidR="00DE618A" w:rsidRDefault="00DE618A" w:rsidP="00211A8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7A52148" w14:textId="06D9FB57" w:rsidR="009B2393" w:rsidRDefault="009B2393" w:rsidP="00211A8F">
      <w:pPr>
        <w:shd w:val="clear" w:color="auto" w:fill="FFFFFE"/>
        <w:spacing w:after="0" w:line="240" w:lineRule="atLeast"/>
      </w:pPr>
      <w:r>
        <w:t xml:space="preserve">Finally! You can backup the </w:t>
      </w:r>
      <w:r>
        <w:t>database</w:t>
      </w:r>
      <w:r>
        <w:t>.</w:t>
      </w:r>
    </w:p>
    <w:p w14:paraId="738BF3F2" w14:textId="5B1A85B8" w:rsidR="007C43E9" w:rsidRDefault="007C43E9" w:rsidP="00211A8F">
      <w:pPr>
        <w:shd w:val="clear" w:color="auto" w:fill="FFFFFE"/>
        <w:spacing w:after="0" w:line="240" w:lineRule="atLeast"/>
      </w:pPr>
    </w:p>
    <w:p w14:paraId="6E0655C3" w14:textId="77777777" w:rsidR="007C43E9" w:rsidRDefault="007C43E9" w:rsidP="007C43E9">
      <w:pPr>
        <w:shd w:val="clear" w:color="auto" w:fill="FFFFFE"/>
        <w:spacing w:after="0" w:line="240" w:lineRule="atLeast"/>
      </w:pPr>
      <w:r>
        <w:t>BACKUP DATABASE DELTEKCP TO URL = 'https://sqlmitransferprodstg.blob.core.usgovcloudapi.net/transfer-data-prod/DELTEKCP.bak' WITH COPY_</w:t>
      </w:r>
      <w:proofErr w:type="gramStart"/>
      <w:r>
        <w:t>ONLY;</w:t>
      </w:r>
      <w:proofErr w:type="gramEnd"/>
    </w:p>
    <w:p w14:paraId="04150212" w14:textId="77777777" w:rsidR="007C43E9" w:rsidRDefault="007C43E9" w:rsidP="007C43E9">
      <w:pPr>
        <w:shd w:val="clear" w:color="auto" w:fill="FFFFFE"/>
        <w:spacing w:after="0" w:line="240" w:lineRule="atLeast"/>
      </w:pPr>
      <w:r>
        <w:t>Processed 1369952 pages for database 'DELTEKCP', file 'data_0' on file 1.</w:t>
      </w:r>
    </w:p>
    <w:p w14:paraId="34FD1321" w14:textId="77777777" w:rsidR="007C43E9" w:rsidRDefault="007C43E9" w:rsidP="007C43E9">
      <w:pPr>
        <w:shd w:val="clear" w:color="auto" w:fill="FFFFFE"/>
        <w:spacing w:after="0" w:line="240" w:lineRule="atLeast"/>
      </w:pPr>
      <w:r>
        <w:t>Processed 0 pages for database 'DELTEKCP', file 'XTP' on file 1.</w:t>
      </w:r>
    </w:p>
    <w:p w14:paraId="6BD3A15E" w14:textId="77777777" w:rsidR="007C43E9" w:rsidRDefault="007C43E9" w:rsidP="007C43E9">
      <w:pPr>
        <w:shd w:val="clear" w:color="auto" w:fill="FFFFFE"/>
        <w:spacing w:after="0" w:line="240" w:lineRule="atLeast"/>
      </w:pPr>
      <w:r>
        <w:t>Processed 5 pages for database 'DELTEKCP', file 'log' on file 1.</w:t>
      </w:r>
    </w:p>
    <w:p w14:paraId="30E27ED2" w14:textId="77777777" w:rsidR="007C43E9" w:rsidRDefault="007C43E9" w:rsidP="007C43E9">
      <w:pPr>
        <w:shd w:val="clear" w:color="auto" w:fill="FFFFFE"/>
        <w:spacing w:after="0" w:line="240" w:lineRule="atLeast"/>
      </w:pPr>
      <w:r>
        <w:t>BACKUP DATABASE successfully processed 1369957 pages in 238.773 seconds (44.824 MB/sec).</w:t>
      </w:r>
    </w:p>
    <w:p w14:paraId="2388D8F5" w14:textId="7C2818E0" w:rsidR="007C43E9" w:rsidRDefault="007C43E9" w:rsidP="007C43E9">
      <w:pPr>
        <w:shd w:val="clear" w:color="auto" w:fill="FFFFFE"/>
        <w:spacing w:after="0" w:line="240" w:lineRule="atLeast"/>
      </w:pPr>
      <w:r>
        <w:t>Total execution time: 00:03:59.044</w:t>
      </w:r>
    </w:p>
    <w:p w14:paraId="7E126D3D" w14:textId="30C91858" w:rsidR="009B2393" w:rsidRDefault="009B2393" w:rsidP="00211A8F">
      <w:pPr>
        <w:shd w:val="clear" w:color="auto" w:fill="FFFFFE"/>
        <w:spacing w:after="0" w:line="240" w:lineRule="atLeast"/>
      </w:pPr>
    </w:p>
    <w:p w14:paraId="2DB7C329" w14:textId="5542DFB3" w:rsidR="007C43E9" w:rsidRDefault="007C43E9" w:rsidP="00211A8F">
      <w:pPr>
        <w:shd w:val="clear" w:color="auto" w:fill="FFFFFE"/>
        <w:spacing w:after="0" w:line="240" w:lineRule="atLeast"/>
      </w:pPr>
      <w:r>
        <w:t xml:space="preserve">Then on the destination system, run the RESTORE. NOTE!!! You </w:t>
      </w:r>
      <w:proofErr w:type="gramStart"/>
      <w:r>
        <w:t>have to</w:t>
      </w:r>
      <w:proofErr w:type="gramEnd"/>
      <w:r>
        <w:t xml:space="preserve"> drop the database first if it exists; SQLMI does not allow you to </w:t>
      </w:r>
      <w:r w:rsidR="008D2815">
        <w:t>restore on top of an existing database.</w:t>
      </w:r>
    </w:p>
    <w:p w14:paraId="25BEE6EA" w14:textId="77777777" w:rsidR="009B2393" w:rsidRDefault="009B2393" w:rsidP="00211A8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3BC6555" w14:textId="77777777" w:rsidR="00DE618A" w:rsidRPr="00DE618A" w:rsidRDefault="00DE618A" w:rsidP="00DE61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618A">
        <w:rPr>
          <w:rFonts w:ascii="Consolas" w:eastAsia="Times New Roman" w:hAnsi="Consolas" w:cs="Times New Roman"/>
          <w:color w:val="008000"/>
          <w:sz w:val="18"/>
          <w:szCs w:val="18"/>
        </w:rPr>
        <w:t>-- 2min51sec 10.46 GB</w:t>
      </w:r>
    </w:p>
    <w:p w14:paraId="6D881C7B" w14:textId="77777777" w:rsidR="00DE618A" w:rsidRPr="00DE618A" w:rsidRDefault="00DE618A" w:rsidP="00DE61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@@SERVERNAME </w:t>
      </w:r>
      <w:r w:rsidRPr="00DE61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E618A">
        <w:rPr>
          <w:rFonts w:ascii="Consolas" w:eastAsia="Times New Roman" w:hAnsi="Consolas" w:cs="Times New Roman"/>
          <w:color w:val="A31515"/>
          <w:sz w:val="18"/>
          <w:szCs w:val="18"/>
        </w:rPr>
        <w:t>'sqlmi-dev02-az.88cba4ffc344.database.usgovcloudapi.net'</w:t>
      </w:r>
    </w:p>
    <w:p w14:paraId="19B99A24" w14:textId="77777777" w:rsidR="00DE618A" w:rsidRPr="00DE618A" w:rsidRDefault="00DE618A" w:rsidP="00DE61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005B0982" w14:textId="77777777" w:rsidR="00DE618A" w:rsidRPr="00DE618A" w:rsidRDefault="00DE618A" w:rsidP="00DE61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DROP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DATABASE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EXISTS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>DELTEKCP;</w:t>
      </w:r>
      <w:proofErr w:type="gramEnd"/>
    </w:p>
    <w:p w14:paraId="3F887D12" w14:textId="77777777" w:rsidR="00DE618A" w:rsidRPr="00DE618A" w:rsidRDefault="00DE618A" w:rsidP="00DE61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RESTORE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DATABASE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DELTEKCP </w:t>
      </w: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URL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E61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E618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E618A">
        <w:rPr>
          <w:rFonts w:ascii="Consolas" w:eastAsia="Times New Roman" w:hAnsi="Consolas" w:cs="Times New Roman"/>
          <w:color w:val="A31515"/>
          <w:sz w:val="18"/>
          <w:szCs w:val="18"/>
        </w:rPr>
        <w:t>'https://sqlmitransferprodstg.blob.core.usgovcloudapi.net/transfer-data-prod/DELTEKCP.bak'</w:t>
      </w:r>
    </w:p>
    <w:p w14:paraId="7232E1E5" w14:textId="77777777" w:rsidR="00DE618A" w:rsidRPr="00DE618A" w:rsidRDefault="00DE618A" w:rsidP="00DE61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618A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14:paraId="639FC33A" w14:textId="77777777" w:rsidR="00EB1AFC" w:rsidRPr="00211A8F" w:rsidRDefault="00EB1AFC" w:rsidP="00211A8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3178C7A" w14:textId="77777777" w:rsidR="00211A8F" w:rsidRPr="00DF60A6" w:rsidRDefault="00211A8F" w:rsidP="00DF60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44CA95D" w14:textId="77777777" w:rsidR="00594387" w:rsidRDefault="00594387" w:rsidP="00772C53">
      <w:pPr>
        <w:shd w:val="clear" w:color="auto" w:fill="FFFFFE"/>
        <w:spacing w:after="0" w:line="240" w:lineRule="atLeast"/>
      </w:pPr>
    </w:p>
    <w:p w14:paraId="1A75305A" w14:textId="77777777" w:rsidR="007B50DB" w:rsidRDefault="007B50DB" w:rsidP="00772C53">
      <w:pPr>
        <w:shd w:val="clear" w:color="auto" w:fill="FFFFFE"/>
        <w:spacing w:after="0" w:line="240" w:lineRule="atLeast"/>
      </w:pPr>
    </w:p>
    <w:p w14:paraId="2318B5B3" w14:textId="05FF6973" w:rsidR="001D730B" w:rsidRDefault="001D730B" w:rsidP="00772C53">
      <w:pPr>
        <w:shd w:val="clear" w:color="auto" w:fill="FFFFFE"/>
        <w:spacing w:after="0" w:line="240" w:lineRule="atLeast"/>
      </w:pPr>
    </w:p>
    <w:p w14:paraId="784D87F7" w14:textId="51660BA3" w:rsidR="00FB57A2" w:rsidRDefault="00FB57A2" w:rsidP="00772C53">
      <w:pPr>
        <w:shd w:val="clear" w:color="auto" w:fill="FFFFFE"/>
        <w:spacing w:after="0" w:line="240" w:lineRule="atLeast"/>
      </w:pPr>
    </w:p>
    <w:p w14:paraId="52D93E43" w14:textId="77777777" w:rsidR="00FB57A2" w:rsidRDefault="00FB57A2" w:rsidP="00772C53">
      <w:pPr>
        <w:shd w:val="clear" w:color="auto" w:fill="FFFFFE"/>
        <w:spacing w:after="0" w:line="240" w:lineRule="atLeast"/>
      </w:pPr>
    </w:p>
    <w:sectPr w:rsidR="00FB57A2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64E5" w14:textId="77777777" w:rsidR="00582408" w:rsidRDefault="00582408" w:rsidP="00582408">
      <w:pPr>
        <w:spacing w:after="0" w:line="240" w:lineRule="auto"/>
      </w:pPr>
      <w:r>
        <w:separator/>
      </w:r>
    </w:p>
  </w:endnote>
  <w:endnote w:type="continuationSeparator" w:id="0">
    <w:p w14:paraId="5D4D03BB" w14:textId="77777777" w:rsidR="00582408" w:rsidRDefault="00582408" w:rsidP="0058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20BE3" w14:textId="68B474D4" w:rsidR="00582408" w:rsidRDefault="005824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F2E279" wp14:editId="0A43D2E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145"/>
              <wp:wrapSquare wrapText="bothSides"/>
              <wp:docPr id="4" name="Text Box 4" descr="Sierra Space Proprietary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35771" w14:textId="4DEE8635" w:rsidR="00582408" w:rsidRPr="00582408" w:rsidRDefault="005824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24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Proprietary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F2E2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Sierra Space Proprietary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2735771" w14:textId="4DEE8635" w:rsidR="00582408" w:rsidRPr="00582408" w:rsidRDefault="005824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824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Sierra Space Proprietary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DA69" w14:textId="5365234A" w:rsidR="00582408" w:rsidRDefault="005824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07B50F" wp14:editId="37D3E403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145"/>
              <wp:wrapSquare wrapText="bothSides"/>
              <wp:docPr id="5" name="Text Box 5" descr="Sierra Space Proprietary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E6CE4F" w14:textId="0C856B6B" w:rsidR="00582408" w:rsidRPr="00582408" w:rsidRDefault="005824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24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Proprietary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07B50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Sierra Space Proprietary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17E6CE4F" w14:textId="0C856B6B" w:rsidR="00582408" w:rsidRPr="00582408" w:rsidRDefault="005824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824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Sierra Space Proprietary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296C" w14:textId="51BCD0D0" w:rsidR="00582408" w:rsidRDefault="005824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A3A5A9" wp14:editId="08D369D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145"/>
              <wp:wrapSquare wrapText="bothSides"/>
              <wp:docPr id="3" name="Text Box 3" descr="Sierra Space Proprietary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C9A9E" w14:textId="60B447DC" w:rsidR="00582408" w:rsidRPr="00582408" w:rsidRDefault="005824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24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Proprietary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3A5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Sierra Space Proprietary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08AC9A9E" w14:textId="60B447DC" w:rsidR="00582408" w:rsidRPr="00582408" w:rsidRDefault="005824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824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Sierra Space Proprietary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97BB" w14:textId="77777777" w:rsidR="00582408" w:rsidRDefault="00582408" w:rsidP="00582408">
      <w:pPr>
        <w:spacing w:after="0" w:line="240" w:lineRule="auto"/>
      </w:pPr>
      <w:r>
        <w:separator/>
      </w:r>
    </w:p>
  </w:footnote>
  <w:footnote w:type="continuationSeparator" w:id="0">
    <w:p w14:paraId="69662E8E" w14:textId="77777777" w:rsidR="00582408" w:rsidRDefault="00582408" w:rsidP="0058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0402"/>
    <w:multiLevelType w:val="hybridMultilevel"/>
    <w:tmpl w:val="66A06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8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8C"/>
    <w:rsid w:val="00090C22"/>
    <w:rsid w:val="000D0CFE"/>
    <w:rsid w:val="001645F8"/>
    <w:rsid w:val="001A61B4"/>
    <w:rsid w:val="001D730B"/>
    <w:rsid w:val="00211A8F"/>
    <w:rsid w:val="00277F21"/>
    <w:rsid w:val="0029631D"/>
    <w:rsid w:val="002A42D4"/>
    <w:rsid w:val="00313A8C"/>
    <w:rsid w:val="00314CCE"/>
    <w:rsid w:val="00380249"/>
    <w:rsid w:val="00407A8C"/>
    <w:rsid w:val="00474B66"/>
    <w:rsid w:val="004D1CF9"/>
    <w:rsid w:val="004F37A5"/>
    <w:rsid w:val="00582408"/>
    <w:rsid w:val="00594387"/>
    <w:rsid w:val="005B2497"/>
    <w:rsid w:val="005E6EDF"/>
    <w:rsid w:val="006173A0"/>
    <w:rsid w:val="006420D8"/>
    <w:rsid w:val="006434E5"/>
    <w:rsid w:val="00652C80"/>
    <w:rsid w:val="00772C53"/>
    <w:rsid w:val="0078518E"/>
    <w:rsid w:val="007B50DB"/>
    <w:rsid w:val="007C43E9"/>
    <w:rsid w:val="00824A08"/>
    <w:rsid w:val="00837C71"/>
    <w:rsid w:val="008D2815"/>
    <w:rsid w:val="009A0E6E"/>
    <w:rsid w:val="009B2393"/>
    <w:rsid w:val="00A12EE6"/>
    <w:rsid w:val="00A1367A"/>
    <w:rsid w:val="00AA7B1D"/>
    <w:rsid w:val="00AD700F"/>
    <w:rsid w:val="00B56088"/>
    <w:rsid w:val="00BF3359"/>
    <w:rsid w:val="00C37C0C"/>
    <w:rsid w:val="00C44339"/>
    <w:rsid w:val="00C44BD6"/>
    <w:rsid w:val="00C80536"/>
    <w:rsid w:val="00CB5B0E"/>
    <w:rsid w:val="00D73B8C"/>
    <w:rsid w:val="00D815BB"/>
    <w:rsid w:val="00DC39A7"/>
    <w:rsid w:val="00DE3B89"/>
    <w:rsid w:val="00DE618A"/>
    <w:rsid w:val="00DF60A6"/>
    <w:rsid w:val="00E018E7"/>
    <w:rsid w:val="00EB1AFC"/>
    <w:rsid w:val="00EC11EC"/>
    <w:rsid w:val="00F12CBC"/>
    <w:rsid w:val="00F420E5"/>
    <w:rsid w:val="00F55552"/>
    <w:rsid w:val="00F67771"/>
    <w:rsid w:val="00F96880"/>
    <w:rsid w:val="00FA21E0"/>
    <w:rsid w:val="00FB57A2"/>
    <w:rsid w:val="00F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EBA5"/>
  <w15:chartTrackingRefBased/>
  <w15:docId w15:val="{3B083D95-3AA6-4E63-AC0F-F59DE17F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B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E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08"/>
  </w:style>
  <w:style w:type="character" w:customStyle="1" w:styleId="Heading1Char">
    <w:name w:val="Heading 1 Char"/>
    <w:basedOn w:val="DefaultParagraphFont"/>
    <w:link w:val="Heading1"/>
    <w:uiPriority w:val="9"/>
    <w:rsid w:val="00F5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9BA9F6A248F4E9153E556E3629243" ma:contentTypeVersion="12" ma:contentTypeDescription="Create a new document." ma:contentTypeScope="" ma:versionID="cffaa4d0a181c3eef975c4af2db21d30">
  <xsd:schema xmlns:xsd="http://www.w3.org/2001/XMLSchema" xmlns:xs="http://www.w3.org/2001/XMLSchema" xmlns:p="http://schemas.microsoft.com/office/2006/metadata/properties" xmlns:ns2="7dcc7da2-7880-4e25-b7f1-f618cc3d63a5" xmlns:ns3="cbbf409c-0efb-4353-b378-040ed7dda8e3" targetNamespace="http://schemas.microsoft.com/office/2006/metadata/properties" ma:root="true" ma:fieldsID="b946253152c1cc5c12fcf01a36a3d868" ns2:_="" ns3:_="">
    <xsd:import namespace="7dcc7da2-7880-4e25-b7f1-f618cc3d63a5"/>
    <xsd:import namespace="cbbf409c-0efb-4353-b378-040ed7dda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c7da2-7880-4e25-b7f1-f618cc3d6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cf85568-12ab-454a-850e-610a2dd2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f409c-0efb-4353-b378-040ed7dda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43323a7-8969-4890-9688-c04044a32ef4}" ma:internalName="TaxCatchAll" ma:showField="CatchAllData" ma:web="cbbf409c-0efb-4353-b378-040ed7dda8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c7da2-7880-4e25-b7f1-f618cc3d63a5">
      <Terms xmlns="http://schemas.microsoft.com/office/infopath/2007/PartnerControls"/>
    </lcf76f155ced4ddcb4097134ff3c332f>
    <TaxCatchAll xmlns="cbbf409c-0efb-4353-b378-040ed7dda8e3" xsi:nil="true"/>
  </documentManagement>
</p:properties>
</file>

<file path=customXml/itemProps1.xml><?xml version="1.0" encoding="utf-8"?>
<ds:datastoreItem xmlns:ds="http://schemas.openxmlformats.org/officeDocument/2006/customXml" ds:itemID="{160B7BEE-014E-4CB2-9DC7-2CCBC0A13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73A200-E393-4AE0-BB62-B7F149A20242}"/>
</file>

<file path=customXml/itemProps3.xml><?xml version="1.0" encoding="utf-8"?>
<ds:datastoreItem xmlns:ds="http://schemas.openxmlformats.org/officeDocument/2006/customXml" ds:itemID="{632055D0-A423-4994-A846-CF198E96380C}"/>
</file>

<file path=customXml/itemProps4.xml><?xml version="1.0" encoding="utf-8"?>
<ds:datastoreItem xmlns:ds="http://schemas.openxmlformats.org/officeDocument/2006/customXml" ds:itemID="{DE2CD630-CDA6-43A5-B85D-D9560F4067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Space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Kleinhans, Todd</dc:creator>
  <cp:keywords/>
  <dc:description/>
  <cp:lastModifiedBy>Kleinhans, Todd</cp:lastModifiedBy>
  <cp:revision>56</cp:revision>
  <dcterms:created xsi:type="dcterms:W3CDTF">2023-02-10T16:53:00Z</dcterms:created>
  <dcterms:modified xsi:type="dcterms:W3CDTF">2023-02-10T20:15:00Z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Sierra Space Proprietary Information</vt:lpwstr>
  </property>
  <property fmtid="{D5CDD505-2E9C-101B-9397-08002B2CF9AE}" pid="5" name="MSIP_Label_1c6820bf-29d0-4a34-8b4b-5a68fce8b4ba_Enabled">
    <vt:lpwstr>true</vt:lpwstr>
  </property>
  <property fmtid="{D5CDD505-2E9C-101B-9397-08002B2CF9AE}" pid="6" name="MSIP_Label_1c6820bf-29d0-4a34-8b4b-5a68fce8b4ba_SetDate">
    <vt:lpwstr>2023-02-10T17:07:25Z</vt:lpwstr>
  </property>
  <property fmtid="{D5CDD505-2E9C-101B-9397-08002B2CF9AE}" pid="7" name="MSIP_Label_1c6820bf-29d0-4a34-8b4b-5a68fce8b4ba_Method">
    <vt:lpwstr>Privileged</vt:lpwstr>
  </property>
  <property fmtid="{D5CDD505-2E9C-101B-9397-08002B2CF9AE}" pid="8" name="MSIP_Label_1c6820bf-29d0-4a34-8b4b-5a68fce8b4ba_Name">
    <vt:lpwstr>Sierra Space Proprietary Information</vt:lpwstr>
  </property>
  <property fmtid="{D5CDD505-2E9C-101B-9397-08002B2CF9AE}" pid="9" name="MSIP_Label_1c6820bf-29d0-4a34-8b4b-5a68fce8b4ba_SiteId">
    <vt:lpwstr>8d4826a0-e24c-40fe-b5f1-e4c5d7fce467</vt:lpwstr>
  </property>
  <property fmtid="{D5CDD505-2E9C-101B-9397-08002B2CF9AE}" pid="10" name="MSIP_Label_1c6820bf-29d0-4a34-8b4b-5a68fce8b4ba_ActionId">
    <vt:lpwstr>a017957c-682b-4b2e-af2b-0aa9cccd9b2a</vt:lpwstr>
  </property>
  <property fmtid="{D5CDD505-2E9C-101B-9397-08002B2CF9AE}" pid="11" name="MSIP_Label_1c6820bf-29d0-4a34-8b4b-5a68fce8b4ba_ContentBits">
    <vt:lpwstr>2</vt:lpwstr>
  </property>
  <property fmtid="{D5CDD505-2E9C-101B-9397-08002B2CF9AE}" pid="12" name="ContentTypeId">
    <vt:lpwstr>0x0101006B99BA9F6A248F4E9153E556E3629243</vt:lpwstr>
  </property>
</Properties>
</file>