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ED1A6" w14:textId="194A44A9" w:rsidR="000522CF" w:rsidRDefault="00C03CEB" w:rsidP="00C03CEB">
      <w:pPr>
        <w:jc w:val="center"/>
        <w:rPr>
          <w:b/>
          <w:bCs/>
          <w:u w:val="single"/>
        </w:rPr>
      </w:pPr>
      <w:r w:rsidRPr="00C03CEB">
        <w:rPr>
          <w:b/>
          <w:bCs/>
          <w:u w:val="single"/>
        </w:rPr>
        <w:t>SQL SERVER DATABASE RE</w:t>
      </w:r>
      <w:r w:rsidR="00533944">
        <w:rPr>
          <w:b/>
          <w:bCs/>
          <w:u w:val="single"/>
        </w:rPr>
        <w:t>TIREMENT</w:t>
      </w:r>
      <w:r w:rsidRPr="00C03CEB">
        <w:rPr>
          <w:b/>
          <w:bCs/>
          <w:u w:val="single"/>
        </w:rPr>
        <w:t xml:space="preserve"> REQUEST</w:t>
      </w:r>
      <w:r w:rsidR="008A0EBE">
        <w:rPr>
          <w:b/>
          <w:bCs/>
          <w:u w:val="single"/>
        </w:rPr>
        <w:t xml:space="preserve"> FORM</w:t>
      </w:r>
    </w:p>
    <w:p w14:paraId="020BC9C3" w14:textId="1947FFC8" w:rsidR="00C2127D" w:rsidRDefault="00C2127D" w:rsidP="00C03CEB">
      <w:pPr>
        <w:jc w:val="center"/>
        <w:rPr>
          <w:b/>
          <w:bCs/>
          <w:u w:val="single"/>
        </w:rPr>
      </w:pPr>
    </w:p>
    <w:tbl>
      <w:tblPr>
        <w:tblStyle w:val="TableGrid"/>
        <w:tblW w:w="13873" w:type="dxa"/>
        <w:tblInd w:w="-365" w:type="dxa"/>
        <w:tblLook w:val="04A0" w:firstRow="1" w:lastRow="0" w:firstColumn="1" w:lastColumn="0" w:noHBand="0" w:noVBand="1"/>
      </w:tblPr>
      <w:tblGrid>
        <w:gridCol w:w="4484"/>
        <w:gridCol w:w="420"/>
        <w:gridCol w:w="8969"/>
      </w:tblGrid>
      <w:tr w:rsidR="00402F52" w14:paraId="0339B6BF" w14:textId="77777777" w:rsidTr="00402F52">
        <w:trPr>
          <w:trHeight w:val="455"/>
        </w:trPr>
        <w:tc>
          <w:tcPr>
            <w:tcW w:w="4484" w:type="dxa"/>
            <w:tcBorders>
              <w:bottom w:val="single" w:sz="4" w:space="0" w:color="auto"/>
            </w:tcBorders>
          </w:tcPr>
          <w:p w14:paraId="6BD38EB5" w14:textId="77777777" w:rsidR="00402F52" w:rsidRDefault="00402F52" w:rsidP="00C2127D"/>
        </w:tc>
        <w:tc>
          <w:tcPr>
            <w:tcW w:w="420" w:type="dxa"/>
            <w:tcBorders>
              <w:bottom w:val="single" w:sz="4" w:space="0" w:color="auto"/>
            </w:tcBorders>
          </w:tcPr>
          <w:p w14:paraId="2E169CA2" w14:textId="77777777" w:rsidR="00402F52" w:rsidRDefault="00402F52" w:rsidP="00C2127D"/>
        </w:tc>
        <w:tc>
          <w:tcPr>
            <w:tcW w:w="8969" w:type="dxa"/>
            <w:tcBorders>
              <w:bottom w:val="single" w:sz="4" w:space="0" w:color="auto"/>
            </w:tcBorders>
          </w:tcPr>
          <w:p w14:paraId="3483B577" w14:textId="77777777" w:rsidR="00402F52" w:rsidRPr="00E90B4D" w:rsidRDefault="00402F52" w:rsidP="00C2127D">
            <w:pPr>
              <w:rPr>
                <w:rStyle w:val="Style1"/>
                <w:sz w:val="20"/>
                <w:szCs w:val="20"/>
              </w:rPr>
            </w:pPr>
          </w:p>
        </w:tc>
      </w:tr>
      <w:tr w:rsidR="00402F52" w14:paraId="2D17FD49" w14:textId="77777777" w:rsidTr="00402F52">
        <w:trPr>
          <w:trHeight w:val="623"/>
        </w:trPr>
        <w:tc>
          <w:tcPr>
            <w:tcW w:w="4484" w:type="dxa"/>
            <w:tcBorders>
              <w:top w:val="nil"/>
            </w:tcBorders>
          </w:tcPr>
          <w:p w14:paraId="7D54EBD2" w14:textId="11CA643B" w:rsidR="00402F52" w:rsidRPr="000467DA" w:rsidRDefault="00402F52" w:rsidP="00C2127D">
            <w:pPr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alias w:val="RowName1"/>
                <w:tag w:val="RowName1"/>
                <w:id w:val="1737971819"/>
                <w:lock w:val="sdtContentLocked"/>
                <w:placeholder>
                  <w:docPart w:val="C2BA573CF5F242A085507A70DE4E3C49"/>
                </w:placeholder>
                <w15:appearance w15:val="hidden"/>
                <w:text/>
              </w:sdtPr>
              <w:sdtContent>
                <w:r>
                  <w:rPr>
                    <w:b/>
                    <w:bCs/>
                  </w:rPr>
                  <w:t>Server / Host Name</w:t>
                </w:r>
              </w:sdtContent>
            </w:sdt>
          </w:p>
        </w:tc>
        <w:tc>
          <w:tcPr>
            <w:tcW w:w="420" w:type="dxa"/>
            <w:tcBorders>
              <w:top w:val="nil"/>
              <w:bottom w:val="nil"/>
            </w:tcBorders>
          </w:tcPr>
          <w:p w14:paraId="58FB7996" w14:textId="7BC98735" w:rsidR="00402F52" w:rsidRDefault="00402F52" w:rsidP="00C2127D"/>
        </w:tc>
        <w:sdt>
          <w:sdtPr>
            <w:rPr>
              <w:rStyle w:val="Style1"/>
              <w:sz w:val="20"/>
              <w:szCs w:val="20"/>
            </w:rPr>
            <w:alias w:val="ServerName"/>
            <w:tag w:val="ServerName"/>
            <w:id w:val="-1269690309"/>
            <w:placeholder>
              <w:docPart w:val="577D00DA9B8549EA99D29D80793DBA1D"/>
            </w:placeholder>
            <w:temporary/>
            <w:text w:multiLine="1"/>
          </w:sdtPr>
          <w:sdtContent>
            <w:tc>
              <w:tcPr>
                <w:tcW w:w="8969" w:type="dxa"/>
                <w:tcBorders>
                  <w:top w:val="nil"/>
                </w:tcBorders>
              </w:tcPr>
              <w:p w14:paraId="4274650E" w14:textId="61E21C89" w:rsidR="00402F52" w:rsidRPr="00E90B4D" w:rsidRDefault="00402F52" w:rsidP="00C2127D">
                <w:pPr>
                  <w:rPr>
                    <w:sz w:val="20"/>
                    <w:szCs w:val="20"/>
                  </w:rPr>
                </w:pPr>
                <w:r w:rsidRPr="00E90B4D">
                  <w:rPr>
                    <w:rStyle w:val="Style1"/>
                    <w:i/>
                    <w:iCs/>
                    <w:color w:val="767171" w:themeColor="background2" w:themeShade="80"/>
                    <w:sz w:val="20"/>
                    <w:szCs w:val="20"/>
                  </w:rPr>
                  <w:t>Please specify the Server / Host Name</w:t>
                </w:r>
              </w:p>
            </w:tc>
          </w:sdtContent>
        </w:sdt>
      </w:tr>
      <w:tr w:rsidR="00402F52" w14:paraId="56DDBC14" w14:textId="77777777" w:rsidTr="00402F52">
        <w:trPr>
          <w:trHeight w:val="567"/>
        </w:trPr>
        <w:sdt>
          <w:sdtPr>
            <w:rPr>
              <w:b/>
              <w:bCs/>
            </w:rPr>
            <w:alias w:val="RowName2"/>
            <w:tag w:val="RowName2"/>
            <w:id w:val="234132573"/>
            <w:lock w:val="sdtContentLocked"/>
            <w:placeholder>
              <w:docPart w:val="C2BA573CF5F242A085507A70DE4E3C49"/>
            </w:placeholder>
            <w15:appearance w15:val="hidden"/>
          </w:sdtPr>
          <w:sdtContent>
            <w:tc>
              <w:tcPr>
                <w:tcW w:w="4484" w:type="dxa"/>
              </w:tcPr>
              <w:p w14:paraId="7F2F31F4" w14:textId="45D81D9B" w:rsidR="00402F52" w:rsidRPr="000467DA" w:rsidRDefault="00402F52" w:rsidP="00C2127D">
                <w:pPr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Instance Name</w:t>
                </w:r>
              </w:p>
            </w:tc>
          </w:sdtContent>
        </w:sdt>
        <w:tc>
          <w:tcPr>
            <w:tcW w:w="420" w:type="dxa"/>
            <w:tcBorders>
              <w:top w:val="nil"/>
              <w:bottom w:val="nil"/>
            </w:tcBorders>
          </w:tcPr>
          <w:p w14:paraId="0C5CA6A0" w14:textId="3DE7C2F6" w:rsidR="00402F52" w:rsidRDefault="00402F52" w:rsidP="00C2127D"/>
        </w:tc>
        <w:sdt>
          <w:sdtPr>
            <w:rPr>
              <w:sz w:val="20"/>
              <w:szCs w:val="20"/>
            </w:rPr>
            <w:alias w:val="InstanceName"/>
            <w:tag w:val="InstanceName"/>
            <w:id w:val="-1830828655"/>
            <w:placeholder>
              <w:docPart w:val="0C759488CDBA4DDA8AFFF9A4F2F2C530"/>
            </w:placeholder>
            <w:temporary/>
            <w:showingPlcHdr/>
          </w:sdtPr>
          <w:sdtContent>
            <w:tc>
              <w:tcPr>
                <w:tcW w:w="8969" w:type="dxa"/>
              </w:tcPr>
              <w:p w14:paraId="5970F814" w14:textId="41591128" w:rsidR="00402F52" w:rsidRPr="00E90B4D" w:rsidRDefault="00402F52" w:rsidP="00C2127D">
                <w:pPr>
                  <w:rPr>
                    <w:sz w:val="20"/>
                    <w:szCs w:val="20"/>
                  </w:rPr>
                </w:pPr>
                <w:r w:rsidRPr="00E90B4D">
                  <w:rPr>
                    <w:rStyle w:val="PlaceholderText"/>
                    <w:i/>
                    <w:iCs/>
                    <w:sz w:val="20"/>
                    <w:szCs w:val="20"/>
                  </w:rPr>
                  <w:t>Please specify the SQL Server Instance Name</w:t>
                </w:r>
              </w:p>
            </w:tc>
          </w:sdtContent>
        </w:sdt>
      </w:tr>
      <w:tr w:rsidR="00402F52" w14:paraId="2E827718" w14:textId="77777777" w:rsidTr="00402F52">
        <w:trPr>
          <w:trHeight w:val="623"/>
        </w:trPr>
        <w:sdt>
          <w:sdtPr>
            <w:rPr>
              <w:b/>
              <w:bCs/>
            </w:rPr>
            <w:alias w:val="RowName3"/>
            <w:tag w:val="RowName3"/>
            <w:id w:val="999157041"/>
            <w:lock w:val="sdtContentLocked"/>
            <w:placeholder>
              <w:docPart w:val="C2BA573CF5F242A085507A70DE4E3C49"/>
            </w:placeholder>
            <w15:appearance w15:val="hidden"/>
          </w:sdtPr>
          <w:sdtContent>
            <w:tc>
              <w:tcPr>
                <w:tcW w:w="4484" w:type="dxa"/>
              </w:tcPr>
              <w:p w14:paraId="17817366" w14:textId="5B30A7DE" w:rsidR="00402F52" w:rsidRPr="000467DA" w:rsidRDefault="00402F52" w:rsidP="00C2127D">
                <w:pPr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Database Name</w:t>
                </w:r>
              </w:p>
            </w:tc>
          </w:sdtContent>
        </w:sdt>
        <w:tc>
          <w:tcPr>
            <w:tcW w:w="420" w:type="dxa"/>
            <w:tcBorders>
              <w:top w:val="nil"/>
              <w:bottom w:val="nil"/>
            </w:tcBorders>
          </w:tcPr>
          <w:p w14:paraId="13852329" w14:textId="509C4EA2" w:rsidR="00402F52" w:rsidRDefault="00402F52" w:rsidP="00C2127D"/>
        </w:tc>
        <w:sdt>
          <w:sdtPr>
            <w:rPr>
              <w:sz w:val="20"/>
              <w:szCs w:val="20"/>
            </w:rPr>
            <w:alias w:val="DatabaseName"/>
            <w:tag w:val="DatabaseName"/>
            <w:id w:val="-1700934549"/>
            <w:placeholder>
              <w:docPart w:val="B26BD74705644D34A8C39FBB4C572BE6"/>
            </w:placeholder>
            <w:temporary/>
            <w:showingPlcHdr/>
          </w:sdtPr>
          <w:sdtContent>
            <w:tc>
              <w:tcPr>
                <w:tcW w:w="8969" w:type="dxa"/>
              </w:tcPr>
              <w:p w14:paraId="75A291D7" w14:textId="785D7B8D" w:rsidR="00402F52" w:rsidRPr="00E90B4D" w:rsidRDefault="00402F52" w:rsidP="00C2127D">
                <w:pPr>
                  <w:rPr>
                    <w:sz w:val="20"/>
                    <w:szCs w:val="20"/>
                  </w:rPr>
                </w:pPr>
                <w:r w:rsidRPr="00E90B4D">
                  <w:rPr>
                    <w:rStyle w:val="PlaceholderText"/>
                    <w:i/>
                    <w:iCs/>
                    <w:sz w:val="20"/>
                    <w:szCs w:val="20"/>
                  </w:rPr>
                  <w:t>Please specify the Database Name</w:t>
                </w:r>
              </w:p>
            </w:tc>
          </w:sdtContent>
        </w:sdt>
      </w:tr>
      <w:tr w:rsidR="00402F52" w14:paraId="52BAB98F" w14:textId="77777777" w:rsidTr="00402F52">
        <w:trPr>
          <w:trHeight w:val="660"/>
        </w:trPr>
        <w:sdt>
          <w:sdtPr>
            <w:rPr>
              <w:b/>
              <w:bCs/>
            </w:rPr>
            <w:alias w:val="RowName4"/>
            <w:tag w:val="RowName4"/>
            <w:id w:val="984823603"/>
            <w:lock w:val="sdtContentLocked"/>
            <w:placeholder>
              <w:docPart w:val="4A80D67519C84663B5285AEE3B1C2512"/>
            </w:placeholder>
            <w15:appearance w15:val="hidden"/>
          </w:sdtPr>
          <w:sdtContent>
            <w:tc>
              <w:tcPr>
                <w:tcW w:w="4484" w:type="dxa"/>
              </w:tcPr>
              <w:p w14:paraId="6E1037A8" w14:textId="32573F3D" w:rsidR="00402F52" w:rsidRPr="000467DA" w:rsidRDefault="00402F52" w:rsidP="00C2127D">
                <w:pPr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Database Backup Retention</w:t>
                </w:r>
              </w:p>
            </w:tc>
          </w:sdtContent>
        </w:sdt>
        <w:tc>
          <w:tcPr>
            <w:tcW w:w="420" w:type="dxa"/>
            <w:tcBorders>
              <w:top w:val="nil"/>
              <w:bottom w:val="nil"/>
            </w:tcBorders>
          </w:tcPr>
          <w:p w14:paraId="5E1FA131" w14:textId="5C34BBA9" w:rsidR="00402F52" w:rsidRDefault="00402F52" w:rsidP="00C2127D"/>
        </w:tc>
        <w:sdt>
          <w:sdtPr>
            <w:rPr>
              <w:sz w:val="20"/>
              <w:szCs w:val="20"/>
            </w:rPr>
            <w:alias w:val="Retention1"/>
            <w:tag w:val="Retention1"/>
            <w:id w:val="-99575942"/>
            <w:placeholder>
              <w:docPart w:val="314851010EF14A1FA5F987539E19A9B0"/>
            </w:placeholder>
            <w:temporary/>
            <w:showingPlcHdr/>
          </w:sdtPr>
          <w:sdtContent>
            <w:tc>
              <w:tcPr>
                <w:tcW w:w="8969" w:type="dxa"/>
              </w:tcPr>
              <w:p w14:paraId="7E77CDF5" w14:textId="1146E2E4" w:rsidR="00402F52" w:rsidRPr="00E90B4D" w:rsidRDefault="00402F52" w:rsidP="00C2127D">
                <w:pPr>
                  <w:rPr>
                    <w:sz w:val="20"/>
                    <w:szCs w:val="20"/>
                  </w:rPr>
                </w:pPr>
                <w:r w:rsidRPr="00E90B4D">
                  <w:rPr>
                    <w:rStyle w:val="PlaceholderText"/>
                    <w:i/>
                    <w:iCs/>
                    <w:sz w:val="20"/>
                    <w:szCs w:val="20"/>
                  </w:rPr>
                  <w:t xml:space="preserve">Please specify </w:t>
                </w:r>
                <w:r>
                  <w:rPr>
                    <w:rStyle w:val="PlaceholderText"/>
                    <w:i/>
                    <w:iCs/>
                    <w:sz w:val="20"/>
                    <w:szCs w:val="20"/>
                  </w:rPr>
                  <w:t>if a final backup of the database should be retained for an amount of time outside of the standard retention policies</w:t>
                </w:r>
              </w:p>
            </w:tc>
          </w:sdtContent>
        </w:sdt>
      </w:tr>
      <w:tr w:rsidR="00402F52" w14:paraId="7909B092" w14:textId="77777777" w:rsidTr="00402F52">
        <w:trPr>
          <w:trHeight w:val="660"/>
        </w:trPr>
        <w:sdt>
          <w:sdtPr>
            <w:rPr>
              <w:b/>
              <w:bCs/>
            </w:rPr>
            <w:alias w:val="WarmShutdown"/>
            <w:tag w:val="WarmShutdown"/>
            <w:id w:val="-172964788"/>
            <w:lock w:val="sdtContentLocked"/>
            <w:placeholder>
              <w:docPart w:val="7D76E18AEF364BC99D39B697E72670B2"/>
            </w:placeholder>
            <w:showingPlcHdr/>
            <w15:appearance w15:val="hidden"/>
          </w:sdtPr>
          <w:sdtContent>
            <w:tc>
              <w:tcPr>
                <w:tcW w:w="4484" w:type="dxa"/>
              </w:tcPr>
              <w:p w14:paraId="509C97FA" w14:textId="74F48C19" w:rsidR="00402F52" w:rsidRDefault="00402F52" w:rsidP="001C1381">
                <w:pPr>
                  <w:rPr>
                    <w:b/>
                    <w:bCs/>
                  </w:rPr>
                </w:pPr>
                <w:r>
                  <w:rPr>
                    <w:rStyle w:val="PlaceholderText"/>
                    <w:b/>
                    <w:bCs/>
                    <w:color w:val="auto"/>
                  </w:rPr>
                  <w:t>Warm Shutdown Period</w:t>
                </w:r>
              </w:p>
            </w:tc>
          </w:sdtContent>
        </w:sdt>
        <w:tc>
          <w:tcPr>
            <w:tcW w:w="420" w:type="dxa"/>
            <w:tcBorders>
              <w:top w:val="nil"/>
              <w:bottom w:val="nil"/>
            </w:tcBorders>
          </w:tcPr>
          <w:p w14:paraId="227F3879" w14:textId="77777777" w:rsidR="00402F52" w:rsidRDefault="00402F52" w:rsidP="001C1381"/>
        </w:tc>
        <w:sdt>
          <w:sdtPr>
            <w:rPr>
              <w:sz w:val="20"/>
              <w:szCs w:val="20"/>
            </w:rPr>
            <w:alias w:val="WarmShutdown"/>
            <w:tag w:val="WarmShutdown"/>
            <w:id w:val="943190633"/>
            <w:placeholder>
              <w:docPart w:val="715A00A50A6548908715761F8BFFA074"/>
            </w:placeholder>
            <w:temporary/>
            <w:showingPlcHdr/>
          </w:sdtPr>
          <w:sdtContent>
            <w:tc>
              <w:tcPr>
                <w:tcW w:w="8969" w:type="dxa"/>
              </w:tcPr>
              <w:p w14:paraId="05A64DF5" w14:textId="1BD37FA0" w:rsidR="00402F52" w:rsidRPr="00E90B4D" w:rsidRDefault="00402F52" w:rsidP="001C1381">
                <w:pPr>
                  <w:rPr>
                    <w:sz w:val="20"/>
                    <w:szCs w:val="20"/>
                  </w:rPr>
                </w:pPr>
                <w:r w:rsidRPr="001C20B7">
                  <w:rPr>
                    <w:rStyle w:val="PlaceholderText"/>
                    <w:i/>
                    <w:iCs/>
                    <w:sz w:val="20"/>
                    <w:szCs w:val="20"/>
                  </w:rPr>
                  <w:t>How long should the database be in an OFFLINE state before physical deletion?</w:t>
                </w:r>
              </w:p>
            </w:tc>
          </w:sdtContent>
        </w:sdt>
      </w:tr>
      <w:tr w:rsidR="00402F52" w14:paraId="20963E4E" w14:textId="77777777" w:rsidTr="00402F52">
        <w:trPr>
          <w:trHeight w:val="660"/>
        </w:trPr>
        <w:sdt>
          <w:sdtPr>
            <w:rPr>
              <w:b/>
              <w:bCs/>
            </w:rPr>
            <w:alias w:val="DeletionDate"/>
            <w:tag w:val="DeletionDate"/>
            <w:id w:val="676473663"/>
            <w:lock w:val="sdtContentLocked"/>
            <w:placeholder>
              <w:docPart w:val="310EA709C6D74A9D9D40DD372D7F1D52"/>
            </w:placeholder>
            <w:showingPlcHdr/>
            <w15:appearance w15:val="hidden"/>
          </w:sdtPr>
          <w:sdtContent>
            <w:tc>
              <w:tcPr>
                <w:tcW w:w="4484" w:type="dxa"/>
              </w:tcPr>
              <w:p w14:paraId="5E42F19E" w14:textId="45A2887C" w:rsidR="00402F52" w:rsidRDefault="00402F52" w:rsidP="001C1381">
                <w:pPr>
                  <w:rPr>
                    <w:b/>
                    <w:bCs/>
                  </w:rPr>
                </w:pPr>
                <w:r>
                  <w:rPr>
                    <w:rStyle w:val="PlaceholderText"/>
                    <w:b/>
                    <w:bCs/>
                    <w:color w:val="auto"/>
                  </w:rPr>
                  <w:t>Deletion Date</w:t>
                </w:r>
              </w:p>
            </w:tc>
          </w:sdtContent>
        </w:sdt>
        <w:tc>
          <w:tcPr>
            <w:tcW w:w="420" w:type="dxa"/>
            <w:tcBorders>
              <w:top w:val="nil"/>
              <w:bottom w:val="nil"/>
            </w:tcBorders>
          </w:tcPr>
          <w:p w14:paraId="493C2219" w14:textId="77777777" w:rsidR="00402F52" w:rsidRDefault="00402F52" w:rsidP="001C1381"/>
        </w:tc>
        <w:sdt>
          <w:sdtPr>
            <w:rPr>
              <w:sz w:val="20"/>
              <w:szCs w:val="20"/>
            </w:rPr>
            <w:alias w:val="DeletionDate"/>
            <w:tag w:val="DeletionDate"/>
            <w:id w:val="-2101855839"/>
            <w:placeholder>
              <w:docPart w:val="E1466809808B42F9A785399715AFF1BE"/>
            </w:placeholder>
            <w:temporary/>
            <w:showingPlcHdr/>
          </w:sdtPr>
          <w:sdtContent>
            <w:tc>
              <w:tcPr>
                <w:tcW w:w="8969" w:type="dxa"/>
              </w:tcPr>
              <w:p w14:paraId="22F501E9" w14:textId="6A579313" w:rsidR="00402F52" w:rsidRPr="00E90B4D" w:rsidRDefault="00402F52" w:rsidP="001C1381">
                <w:pPr>
                  <w:rPr>
                    <w:sz w:val="20"/>
                    <w:szCs w:val="20"/>
                  </w:rPr>
                </w:pPr>
                <w:r w:rsidRPr="001C20B7">
                  <w:rPr>
                    <w:rStyle w:val="PlaceholderText"/>
                    <w:i/>
                    <w:iCs/>
                    <w:sz w:val="20"/>
                    <w:szCs w:val="20"/>
                  </w:rPr>
                  <w:t>When should the database be deleted from the instance?</w:t>
                </w:r>
              </w:p>
            </w:tc>
          </w:sdtContent>
        </w:sdt>
      </w:tr>
    </w:tbl>
    <w:p w14:paraId="7A2C4923" w14:textId="46EC4CF6" w:rsidR="00C2127D" w:rsidRDefault="00C2127D" w:rsidP="00C2127D"/>
    <w:sectPr w:rsidR="00C2127D" w:rsidSect="0057395E">
      <w:footerReference w:type="even" r:id="rId6"/>
      <w:footerReference w:type="default" r:id="rId7"/>
      <w:footerReference w:type="first" r:id="rId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2FC72" w14:textId="77777777" w:rsidR="00D06833" w:rsidRDefault="00D06833" w:rsidP="003B2725">
      <w:pPr>
        <w:spacing w:after="0" w:line="240" w:lineRule="auto"/>
      </w:pPr>
      <w:r>
        <w:separator/>
      </w:r>
    </w:p>
  </w:endnote>
  <w:endnote w:type="continuationSeparator" w:id="0">
    <w:p w14:paraId="57B719E7" w14:textId="77777777" w:rsidR="00D06833" w:rsidRDefault="00D06833" w:rsidP="003B27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522B3" w14:textId="4369F2ED" w:rsidR="003B2725" w:rsidRDefault="0053394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299367A" wp14:editId="5DEFDA17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5240" b="0"/>
              <wp:wrapNone/>
              <wp:docPr id="5" name="Text Box 5" descr="General Busines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843D7C9" w14:textId="3DBA240B" w:rsidR="00533944" w:rsidRPr="00533944" w:rsidRDefault="00533944" w:rsidP="0053394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3394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General Business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99367A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alt="General Business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5843D7C9" w14:textId="3DBA240B" w:rsidR="00533944" w:rsidRPr="00533944" w:rsidRDefault="00533944" w:rsidP="0053394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3394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General Business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B5F38" w14:textId="5AB0C61D" w:rsidR="003B2725" w:rsidRDefault="0053394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AAD2DC9" wp14:editId="57165FA1">
              <wp:simplePos x="457200" y="7145079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5240" b="0"/>
              <wp:wrapNone/>
              <wp:docPr id="6" name="Text Box 6" descr="General Busines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B85E2AD" w14:textId="0A55F1C6" w:rsidR="00533944" w:rsidRPr="00533944" w:rsidRDefault="00533944" w:rsidP="0053394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3394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General Business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AD2DC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alt="General Business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6B85E2AD" w14:textId="0A55F1C6" w:rsidR="00533944" w:rsidRPr="00533944" w:rsidRDefault="00533944" w:rsidP="0053394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3394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General Business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70B40" w14:textId="67B74116" w:rsidR="003B2725" w:rsidRDefault="0053394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C48D2F0" wp14:editId="6C842D2F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5240" b="0"/>
              <wp:wrapNone/>
              <wp:docPr id="4" name="Text Box 4" descr="General Busines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DAB5AE" w14:textId="7278AD39" w:rsidR="00533944" w:rsidRPr="00533944" w:rsidRDefault="00533944" w:rsidP="0053394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3394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General Business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48D2F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alt="General Business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45DAB5AE" w14:textId="7278AD39" w:rsidR="00533944" w:rsidRPr="00533944" w:rsidRDefault="00533944" w:rsidP="0053394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3394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General Business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9E6CA" w14:textId="77777777" w:rsidR="00D06833" w:rsidRDefault="00D06833" w:rsidP="003B2725">
      <w:pPr>
        <w:spacing w:after="0" w:line="240" w:lineRule="auto"/>
      </w:pPr>
      <w:r>
        <w:separator/>
      </w:r>
    </w:p>
  </w:footnote>
  <w:footnote w:type="continuationSeparator" w:id="0">
    <w:p w14:paraId="79B23CAD" w14:textId="77777777" w:rsidR="00D06833" w:rsidRDefault="00D06833" w:rsidP="003B27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CEB"/>
    <w:rsid w:val="000467DA"/>
    <w:rsid w:val="000522CF"/>
    <w:rsid w:val="000913BA"/>
    <w:rsid w:val="000B794B"/>
    <w:rsid w:val="00154451"/>
    <w:rsid w:val="00181ABF"/>
    <w:rsid w:val="001A15D4"/>
    <w:rsid w:val="001C1381"/>
    <w:rsid w:val="001C20B7"/>
    <w:rsid w:val="00242899"/>
    <w:rsid w:val="00254FB6"/>
    <w:rsid w:val="00347083"/>
    <w:rsid w:val="00382663"/>
    <w:rsid w:val="003B13C4"/>
    <w:rsid w:val="003B2725"/>
    <w:rsid w:val="00402F52"/>
    <w:rsid w:val="00412A87"/>
    <w:rsid w:val="004A69DE"/>
    <w:rsid w:val="004E6065"/>
    <w:rsid w:val="00502868"/>
    <w:rsid w:val="00533944"/>
    <w:rsid w:val="0057395E"/>
    <w:rsid w:val="005A735B"/>
    <w:rsid w:val="0060019E"/>
    <w:rsid w:val="007029F6"/>
    <w:rsid w:val="00726A92"/>
    <w:rsid w:val="0088672E"/>
    <w:rsid w:val="008A0EBE"/>
    <w:rsid w:val="00904D97"/>
    <w:rsid w:val="00940541"/>
    <w:rsid w:val="009A3575"/>
    <w:rsid w:val="00A65A94"/>
    <w:rsid w:val="00AB1A07"/>
    <w:rsid w:val="00AB4937"/>
    <w:rsid w:val="00C03CEB"/>
    <w:rsid w:val="00C2127D"/>
    <w:rsid w:val="00C913F3"/>
    <w:rsid w:val="00D06833"/>
    <w:rsid w:val="00E12C80"/>
    <w:rsid w:val="00E15E31"/>
    <w:rsid w:val="00E56B36"/>
    <w:rsid w:val="00E90B4D"/>
    <w:rsid w:val="00EB22A1"/>
    <w:rsid w:val="00F10C68"/>
    <w:rsid w:val="00F11124"/>
    <w:rsid w:val="00F7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BD226"/>
  <w15:chartTrackingRefBased/>
  <w15:docId w15:val="{4AB2AA9D-6E36-4268-AF5E-4B00D2F62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3C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03C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03C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03C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3C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3CEB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2127D"/>
    <w:rPr>
      <w:color w:val="808080"/>
    </w:rPr>
  </w:style>
  <w:style w:type="character" w:customStyle="1" w:styleId="Style1">
    <w:name w:val="Style1"/>
    <w:basedOn w:val="DefaultParagraphFont"/>
    <w:uiPriority w:val="1"/>
    <w:rsid w:val="004E6065"/>
  </w:style>
  <w:style w:type="paragraph" w:styleId="Footer">
    <w:name w:val="footer"/>
    <w:basedOn w:val="Normal"/>
    <w:link w:val="FooterChar"/>
    <w:uiPriority w:val="99"/>
    <w:unhideWhenUsed/>
    <w:rsid w:val="003B27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7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4" Type="http://schemas.openxmlformats.org/officeDocument/2006/relationships/customXml" Target="../customXml/item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2BA573CF5F242A085507A70DE4E3C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BF0A22-E675-4A98-A1EB-B5C85FD6B986}"/>
      </w:docPartPr>
      <w:docPartBody>
        <w:p w:rsidR="00000000" w:rsidRDefault="005B3FE4" w:rsidP="005B3FE4">
          <w:pPr>
            <w:pStyle w:val="C2BA573CF5F242A085507A70DE4E3C49"/>
          </w:pPr>
          <w:r w:rsidRPr="008355F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77D00DA9B8549EA99D29D80793DBA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E796F0-1104-4352-AC08-AF9BABB89D99}"/>
      </w:docPartPr>
      <w:docPartBody>
        <w:p w:rsidR="00000000" w:rsidRDefault="005B3FE4" w:rsidP="005B3FE4">
          <w:pPr>
            <w:pStyle w:val="577D00DA9B8549EA99D29D80793DBA1D"/>
          </w:pPr>
          <w:r>
            <w:t>TEST</w:t>
          </w:r>
        </w:p>
      </w:docPartBody>
    </w:docPart>
    <w:docPart>
      <w:docPartPr>
        <w:name w:val="0C759488CDBA4DDA8AFFF9A4F2F2C5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6EFF60-FF5F-4EDB-8AA8-241361A3DB11}"/>
      </w:docPartPr>
      <w:docPartBody>
        <w:p w:rsidR="00000000" w:rsidRDefault="005B3FE4" w:rsidP="005B3FE4">
          <w:pPr>
            <w:pStyle w:val="0C759488CDBA4DDA8AFFF9A4F2F2C5302"/>
          </w:pPr>
          <w:r w:rsidRPr="00E90B4D">
            <w:rPr>
              <w:rStyle w:val="PlaceholderText"/>
              <w:i/>
              <w:iCs/>
              <w:sz w:val="20"/>
              <w:szCs w:val="20"/>
            </w:rPr>
            <w:t>Please specify the SQL Server Instance Name</w:t>
          </w:r>
        </w:p>
      </w:docPartBody>
    </w:docPart>
    <w:docPart>
      <w:docPartPr>
        <w:name w:val="B26BD74705644D34A8C39FBB4C572B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CE94C9-4828-4A20-ADAF-0AF5C081372F}"/>
      </w:docPartPr>
      <w:docPartBody>
        <w:p w:rsidR="00000000" w:rsidRDefault="005B3FE4" w:rsidP="005B3FE4">
          <w:pPr>
            <w:pStyle w:val="B26BD74705644D34A8C39FBB4C572BE62"/>
          </w:pPr>
          <w:r w:rsidRPr="00E90B4D">
            <w:rPr>
              <w:rStyle w:val="PlaceholderText"/>
              <w:i/>
              <w:iCs/>
              <w:sz w:val="20"/>
              <w:szCs w:val="20"/>
            </w:rPr>
            <w:t>Please specify the Database Name</w:t>
          </w:r>
        </w:p>
      </w:docPartBody>
    </w:docPart>
    <w:docPart>
      <w:docPartPr>
        <w:name w:val="4A80D67519C84663B5285AEE3B1C25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C14CFB-0079-422A-80E5-E5512D9118F7}"/>
      </w:docPartPr>
      <w:docPartBody>
        <w:p w:rsidR="00000000" w:rsidRDefault="005B3FE4" w:rsidP="005B3FE4">
          <w:pPr>
            <w:pStyle w:val="4A80D67519C84663B5285AEE3B1C2512"/>
          </w:pPr>
          <w:r w:rsidRPr="008355F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4851010EF14A1FA5F987539E19A9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20DF67-B33B-4A98-9BC1-00BF85DDE7EE}"/>
      </w:docPartPr>
      <w:docPartBody>
        <w:p w:rsidR="00000000" w:rsidRDefault="005B3FE4" w:rsidP="005B3FE4">
          <w:pPr>
            <w:pStyle w:val="314851010EF14A1FA5F987539E19A9B02"/>
          </w:pPr>
          <w:r w:rsidRPr="00E90B4D">
            <w:rPr>
              <w:rStyle w:val="PlaceholderText"/>
              <w:i/>
              <w:iCs/>
              <w:sz w:val="20"/>
              <w:szCs w:val="20"/>
            </w:rPr>
            <w:t xml:space="preserve">Please specify </w:t>
          </w:r>
          <w:r>
            <w:rPr>
              <w:rStyle w:val="PlaceholderText"/>
              <w:i/>
              <w:iCs/>
              <w:sz w:val="20"/>
              <w:szCs w:val="20"/>
            </w:rPr>
            <w:t>if a final backup of the database should be retained for an amount of time outside of the standard retention policies</w:t>
          </w:r>
        </w:p>
      </w:docPartBody>
    </w:docPart>
    <w:docPart>
      <w:docPartPr>
        <w:name w:val="7D76E18AEF364BC99D39B697E7267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E1C30B-2FD2-4944-A09E-189680BD439E}"/>
      </w:docPartPr>
      <w:docPartBody>
        <w:p w:rsidR="00000000" w:rsidRDefault="005B3FE4" w:rsidP="005B3FE4">
          <w:pPr>
            <w:pStyle w:val="7D76E18AEF364BC99D39B697E72670B22"/>
          </w:pPr>
          <w:r>
            <w:rPr>
              <w:rStyle w:val="PlaceholderText"/>
              <w:b/>
              <w:bCs/>
            </w:rPr>
            <w:t>Warm Shutdown Period</w:t>
          </w:r>
        </w:p>
      </w:docPartBody>
    </w:docPart>
    <w:docPart>
      <w:docPartPr>
        <w:name w:val="715A00A50A6548908715761F8BFFA0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7D6DC1-D985-4DC6-B443-8662D610C642}"/>
      </w:docPartPr>
      <w:docPartBody>
        <w:p w:rsidR="00000000" w:rsidRDefault="005B3FE4" w:rsidP="005B3FE4">
          <w:pPr>
            <w:pStyle w:val="715A00A50A6548908715761F8BFFA0742"/>
          </w:pPr>
          <w:r w:rsidRPr="001C20B7">
            <w:rPr>
              <w:rStyle w:val="PlaceholderText"/>
              <w:i/>
              <w:iCs/>
              <w:sz w:val="20"/>
              <w:szCs w:val="20"/>
            </w:rPr>
            <w:t>How long should the database be in an OFFLINE state before physical deletion?</w:t>
          </w:r>
        </w:p>
      </w:docPartBody>
    </w:docPart>
    <w:docPart>
      <w:docPartPr>
        <w:name w:val="310EA709C6D74A9D9D40DD372D7F1D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1CAC2B-67C5-4A32-8DFF-BE3231ADAECF}"/>
      </w:docPartPr>
      <w:docPartBody>
        <w:p w:rsidR="00000000" w:rsidRDefault="005B3FE4" w:rsidP="005B3FE4">
          <w:pPr>
            <w:pStyle w:val="310EA709C6D74A9D9D40DD372D7F1D522"/>
          </w:pPr>
          <w:r>
            <w:rPr>
              <w:rStyle w:val="PlaceholderText"/>
              <w:b/>
              <w:bCs/>
            </w:rPr>
            <w:t>Deletion Date</w:t>
          </w:r>
        </w:p>
      </w:docPartBody>
    </w:docPart>
    <w:docPart>
      <w:docPartPr>
        <w:name w:val="E1466809808B42F9A785399715AFF1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2F46A5-41E9-4B5A-ACCD-2D80FB72EEB5}"/>
      </w:docPartPr>
      <w:docPartBody>
        <w:p w:rsidR="00000000" w:rsidRDefault="005B3FE4" w:rsidP="005B3FE4">
          <w:pPr>
            <w:pStyle w:val="E1466809808B42F9A785399715AFF1BE2"/>
          </w:pPr>
          <w:r w:rsidRPr="001C20B7">
            <w:rPr>
              <w:rStyle w:val="PlaceholderText"/>
              <w:i/>
              <w:iCs/>
              <w:sz w:val="20"/>
              <w:szCs w:val="20"/>
            </w:rPr>
            <w:t>When should the database be deleted from the instance?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169"/>
    <w:rsid w:val="00002169"/>
    <w:rsid w:val="00372826"/>
    <w:rsid w:val="005B3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3FE4"/>
    <w:rPr>
      <w:color w:val="808080"/>
    </w:rPr>
  </w:style>
  <w:style w:type="paragraph" w:customStyle="1" w:styleId="C2BA573CF5F242A085507A70DE4E3C49">
    <w:name w:val="C2BA573CF5F242A085507A70DE4E3C49"/>
    <w:rsid w:val="005B3FE4"/>
  </w:style>
  <w:style w:type="paragraph" w:customStyle="1" w:styleId="577D00DA9B8549EA99D29D80793DBA1D">
    <w:name w:val="577D00DA9B8549EA99D29D80793DBA1D"/>
    <w:rsid w:val="005B3FE4"/>
  </w:style>
  <w:style w:type="paragraph" w:customStyle="1" w:styleId="0C759488CDBA4DDA8AFFF9A4F2F2C530">
    <w:name w:val="0C759488CDBA4DDA8AFFF9A4F2F2C530"/>
    <w:rsid w:val="005B3FE4"/>
  </w:style>
  <w:style w:type="paragraph" w:customStyle="1" w:styleId="B26BD74705644D34A8C39FBB4C572BE6">
    <w:name w:val="B26BD74705644D34A8C39FBB4C572BE6"/>
    <w:rsid w:val="005B3FE4"/>
  </w:style>
  <w:style w:type="paragraph" w:customStyle="1" w:styleId="4A80D67519C84663B5285AEE3B1C2512">
    <w:name w:val="4A80D67519C84663B5285AEE3B1C2512"/>
    <w:rsid w:val="005B3FE4"/>
  </w:style>
  <w:style w:type="paragraph" w:customStyle="1" w:styleId="314851010EF14A1FA5F987539E19A9B0">
    <w:name w:val="314851010EF14A1FA5F987539E19A9B0"/>
    <w:rsid w:val="005B3FE4"/>
  </w:style>
  <w:style w:type="paragraph" w:customStyle="1" w:styleId="7D76E18AEF364BC99D39B697E72670B2">
    <w:name w:val="7D76E18AEF364BC99D39B697E72670B2"/>
    <w:rsid w:val="005B3FE4"/>
  </w:style>
  <w:style w:type="paragraph" w:customStyle="1" w:styleId="69446E00257444E8A4DFF4CB430A7869">
    <w:name w:val="69446E00257444E8A4DFF4CB430A7869"/>
    <w:rsid w:val="00002169"/>
  </w:style>
  <w:style w:type="paragraph" w:customStyle="1" w:styleId="E9D69EFE175C47E0A65BC53131CD66FD">
    <w:name w:val="E9D69EFE175C47E0A65BC53131CD66FD"/>
    <w:rsid w:val="00002169"/>
    <w:rPr>
      <w:rFonts w:eastAsiaTheme="minorHAnsi"/>
    </w:rPr>
  </w:style>
  <w:style w:type="paragraph" w:customStyle="1" w:styleId="715A00A50A6548908715761F8BFFA074">
    <w:name w:val="715A00A50A6548908715761F8BFFA074"/>
    <w:rsid w:val="005B3FE4"/>
  </w:style>
  <w:style w:type="paragraph" w:customStyle="1" w:styleId="310EA709C6D74A9D9D40DD372D7F1D52">
    <w:name w:val="310EA709C6D74A9D9D40DD372D7F1D52"/>
    <w:rsid w:val="005B3FE4"/>
  </w:style>
  <w:style w:type="paragraph" w:customStyle="1" w:styleId="E1466809808B42F9A785399715AFF1BE">
    <w:name w:val="E1466809808B42F9A785399715AFF1BE"/>
    <w:rsid w:val="005B3FE4"/>
  </w:style>
  <w:style w:type="paragraph" w:customStyle="1" w:styleId="0C759488CDBA4DDA8AFFF9A4F2F2C5301">
    <w:name w:val="0C759488CDBA4DDA8AFFF9A4F2F2C5301"/>
    <w:rsid w:val="005B3FE4"/>
    <w:rPr>
      <w:rFonts w:eastAsiaTheme="minorHAnsi"/>
    </w:rPr>
  </w:style>
  <w:style w:type="paragraph" w:customStyle="1" w:styleId="B26BD74705644D34A8C39FBB4C572BE61">
    <w:name w:val="B26BD74705644D34A8C39FBB4C572BE61"/>
    <w:rsid w:val="005B3FE4"/>
    <w:rPr>
      <w:rFonts w:eastAsiaTheme="minorHAnsi"/>
    </w:rPr>
  </w:style>
  <w:style w:type="paragraph" w:customStyle="1" w:styleId="314851010EF14A1FA5F987539E19A9B01">
    <w:name w:val="314851010EF14A1FA5F987539E19A9B01"/>
    <w:rsid w:val="005B3FE4"/>
    <w:rPr>
      <w:rFonts w:eastAsiaTheme="minorHAnsi"/>
    </w:rPr>
  </w:style>
  <w:style w:type="paragraph" w:customStyle="1" w:styleId="7D76E18AEF364BC99D39B697E72670B21">
    <w:name w:val="7D76E18AEF364BC99D39B697E72670B21"/>
    <w:rsid w:val="005B3FE4"/>
    <w:rPr>
      <w:rFonts w:eastAsiaTheme="minorHAnsi"/>
    </w:rPr>
  </w:style>
  <w:style w:type="paragraph" w:customStyle="1" w:styleId="715A00A50A6548908715761F8BFFA0741">
    <w:name w:val="715A00A50A6548908715761F8BFFA0741"/>
    <w:rsid w:val="005B3FE4"/>
    <w:rPr>
      <w:rFonts w:eastAsiaTheme="minorHAnsi"/>
    </w:rPr>
  </w:style>
  <w:style w:type="paragraph" w:customStyle="1" w:styleId="310EA709C6D74A9D9D40DD372D7F1D521">
    <w:name w:val="310EA709C6D74A9D9D40DD372D7F1D521"/>
    <w:rsid w:val="005B3FE4"/>
    <w:rPr>
      <w:rFonts w:eastAsiaTheme="minorHAnsi"/>
    </w:rPr>
  </w:style>
  <w:style w:type="paragraph" w:customStyle="1" w:styleId="E1466809808B42F9A785399715AFF1BE1">
    <w:name w:val="E1466809808B42F9A785399715AFF1BE1"/>
    <w:rsid w:val="005B3FE4"/>
    <w:rPr>
      <w:rFonts w:eastAsiaTheme="minorHAnsi"/>
    </w:rPr>
  </w:style>
  <w:style w:type="paragraph" w:customStyle="1" w:styleId="0C759488CDBA4DDA8AFFF9A4F2F2C5302">
    <w:name w:val="0C759488CDBA4DDA8AFFF9A4F2F2C5302"/>
    <w:rsid w:val="005B3FE4"/>
    <w:rPr>
      <w:rFonts w:eastAsiaTheme="minorHAnsi"/>
    </w:rPr>
  </w:style>
  <w:style w:type="paragraph" w:customStyle="1" w:styleId="B26BD74705644D34A8C39FBB4C572BE62">
    <w:name w:val="B26BD74705644D34A8C39FBB4C572BE62"/>
    <w:rsid w:val="005B3FE4"/>
    <w:rPr>
      <w:rFonts w:eastAsiaTheme="minorHAnsi"/>
    </w:rPr>
  </w:style>
  <w:style w:type="paragraph" w:customStyle="1" w:styleId="314851010EF14A1FA5F987539E19A9B02">
    <w:name w:val="314851010EF14A1FA5F987539E19A9B02"/>
    <w:rsid w:val="005B3FE4"/>
    <w:rPr>
      <w:rFonts w:eastAsiaTheme="minorHAnsi"/>
    </w:rPr>
  </w:style>
  <w:style w:type="paragraph" w:customStyle="1" w:styleId="7D76E18AEF364BC99D39B697E72670B22">
    <w:name w:val="7D76E18AEF364BC99D39B697E72670B22"/>
    <w:rsid w:val="005B3FE4"/>
    <w:rPr>
      <w:rFonts w:eastAsiaTheme="minorHAnsi"/>
    </w:rPr>
  </w:style>
  <w:style w:type="paragraph" w:customStyle="1" w:styleId="715A00A50A6548908715761F8BFFA0742">
    <w:name w:val="715A00A50A6548908715761F8BFFA0742"/>
    <w:rsid w:val="005B3FE4"/>
    <w:rPr>
      <w:rFonts w:eastAsiaTheme="minorHAnsi"/>
    </w:rPr>
  </w:style>
  <w:style w:type="paragraph" w:customStyle="1" w:styleId="310EA709C6D74A9D9D40DD372D7F1D522">
    <w:name w:val="310EA709C6D74A9D9D40DD372D7F1D522"/>
    <w:rsid w:val="005B3FE4"/>
    <w:rPr>
      <w:rFonts w:eastAsiaTheme="minorHAnsi"/>
    </w:rPr>
  </w:style>
  <w:style w:type="paragraph" w:customStyle="1" w:styleId="E1466809808B42F9A785399715AFF1BE2">
    <w:name w:val="E1466809808B42F9A785399715AFF1BE2"/>
    <w:rsid w:val="005B3FE4"/>
    <w:rPr>
      <w:rFonts w:eastAsiaTheme="minorHAnsi"/>
    </w:rPr>
  </w:style>
  <w:style w:type="paragraph" w:customStyle="1" w:styleId="4884036E7D584D488CDA64BC88829422">
    <w:name w:val="4884036E7D584D488CDA64BC88829422"/>
    <w:rsid w:val="00002169"/>
  </w:style>
  <w:style w:type="paragraph" w:customStyle="1" w:styleId="F604814E7E194ECCBBCBA0CB2C25B382">
    <w:name w:val="F604814E7E194ECCBBCBA0CB2C25B382"/>
    <w:rsid w:val="00002169"/>
  </w:style>
  <w:style w:type="character" w:customStyle="1" w:styleId="Style1">
    <w:name w:val="Style1"/>
    <w:basedOn w:val="DefaultParagraphFont"/>
    <w:uiPriority w:val="1"/>
    <w:rsid w:val="00002169"/>
  </w:style>
  <w:style w:type="paragraph" w:customStyle="1" w:styleId="5CB26FD1A94D4136A341BDC615EBB4C98">
    <w:name w:val="5CB26FD1A94D4136A341BDC615EBB4C98"/>
    <w:rsid w:val="00002169"/>
    <w:rPr>
      <w:rFonts w:eastAsiaTheme="minorHAnsi"/>
    </w:rPr>
  </w:style>
  <w:style w:type="paragraph" w:customStyle="1" w:styleId="C56B2069BE1849A391ADEEC20C4CA0827">
    <w:name w:val="C56B2069BE1849A391ADEEC20C4CA0827"/>
    <w:rsid w:val="00002169"/>
    <w:rPr>
      <w:rFonts w:eastAsiaTheme="minorHAnsi"/>
    </w:rPr>
  </w:style>
  <w:style w:type="paragraph" w:customStyle="1" w:styleId="8B3E169C7A4A4A15A0604CBAD777A98E7">
    <w:name w:val="8B3E169C7A4A4A15A0604CBAD777A98E7"/>
    <w:rsid w:val="00002169"/>
    <w:rPr>
      <w:rFonts w:eastAsiaTheme="minorHAnsi"/>
    </w:rPr>
  </w:style>
  <w:style w:type="paragraph" w:customStyle="1" w:styleId="FD1865CDA28244AD87ABB8CA8DDCB7FF7">
    <w:name w:val="FD1865CDA28244AD87ABB8CA8DDCB7FF7"/>
    <w:rsid w:val="00002169"/>
    <w:rPr>
      <w:rFonts w:eastAsiaTheme="minorHAnsi"/>
    </w:rPr>
  </w:style>
  <w:style w:type="paragraph" w:customStyle="1" w:styleId="4D986B4DA4E749DEAE28FAED6E8A64DE7">
    <w:name w:val="4D986B4DA4E749DEAE28FAED6E8A64DE7"/>
    <w:rsid w:val="00002169"/>
    <w:rPr>
      <w:rFonts w:eastAsiaTheme="minorHAnsi"/>
    </w:rPr>
  </w:style>
  <w:style w:type="paragraph" w:customStyle="1" w:styleId="13FC6BBAD14140EAA97EFAC050543D1A14">
    <w:name w:val="13FC6BBAD14140EAA97EFAC050543D1A14"/>
    <w:rsid w:val="00002169"/>
    <w:rPr>
      <w:rFonts w:eastAsiaTheme="minorHAnsi"/>
    </w:rPr>
  </w:style>
  <w:style w:type="paragraph" w:customStyle="1" w:styleId="47A7ACBC9BCF41A88FD02E531A3936897">
    <w:name w:val="47A7ACBC9BCF41A88FD02E531A3936897"/>
    <w:rsid w:val="00002169"/>
    <w:rPr>
      <w:rFonts w:eastAsiaTheme="minorHAnsi"/>
    </w:rPr>
  </w:style>
  <w:style w:type="paragraph" w:customStyle="1" w:styleId="EE47CB29471C44578F3676A15AA5830D12">
    <w:name w:val="EE47CB29471C44578F3676A15AA5830D12"/>
    <w:rsid w:val="00002169"/>
    <w:rPr>
      <w:rFonts w:eastAsiaTheme="minorHAnsi"/>
    </w:rPr>
  </w:style>
  <w:style w:type="paragraph" w:customStyle="1" w:styleId="C4F2B57474BB485E8B9DAFA5A3448BBF7">
    <w:name w:val="C4F2B57474BB485E8B9DAFA5A3448BBF7"/>
    <w:rsid w:val="00002169"/>
    <w:rPr>
      <w:rFonts w:eastAsiaTheme="minorHAnsi"/>
    </w:rPr>
  </w:style>
  <w:style w:type="paragraph" w:customStyle="1" w:styleId="9CC3423547954E13A13E987428037F4812">
    <w:name w:val="9CC3423547954E13A13E987428037F4812"/>
    <w:rsid w:val="00002169"/>
    <w:rPr>
      <w:rFonts w:eastAsiaTheme="minorHAnsi"/>
    </w:rPr>
  </w:style>
  <w:style w:type="paragraph" w:customStyle="1" w:styleId="950C5A4BEADE424CB06E0678E5FE60627">
    <w:name w:val="950C5A4BEADE424CB06E0678E5FE60627"/>
    <w:rsid w:val="00002169"/>
    <w:rPr>
      <w:rFonts w:eastAsiaTheme="minorHAnsi"/>
    </w:rPr>
  </w:style>
  <w:style w:type="paragraph" w:customStyle="1" w:styleId="7CE146DFCD5D4213AA547F5703C6C1AB8">
    <w:name w:val="7CE146DFCD5D4213AA547F5703C6C1AB8"/>
    <w:rsid w:val="00002169"/>
    <w:rPr>
      <w:rFonts w:eastAsiaTheme="minorHAnsi"/>
    </w:rPr>
  </w:style>
  <w:style w:type="paragraph" w:customStyle="1" w:styleId="E1EC4934CC4E4DC9848F630EAF74542C8">
    <w:name w:val="E1EC4934CC4E4DC9848F630EAF74542C8"/>
    <w:rsid w:val="00002169"/>
    <w:rPr>
      <w:rFonts w:eastAsiaTheme="minorHAnsi"/>
    </w:rPr>
  </w:style>
  <w:style w:type="paragraph" w:customStyle="1" w:styleId="6E7D378ADB7D432DA100D1E52E04BCD08">
    <w:name w:val="6E7D378ADB7D432DA100D1E52E04BCD08"/>
    <w:rsid w:val="00002169"/>
    <w:rPr>
      <w:rFonts w:eastAsiaTheme="minorHAnsi"/>
    </w:rPr>
  </w:style>
  <w:style w:type="paragraph" w:customStyle="1" w:styleId="5B35AC30853C445E985623592F5704CD8">
    <w:name w:val="5B35AC30853C445E985623592F5704CD8"/>
    <w:rsid w:val="00002169"/>
    <w:rPr>
      <w:rFonts w:eastAsiaTheme="minorHAnsi"/>
    </w:rPr>
  </w:style>
  <w:style w:type="paragraph" w:customStyle="1" w:styleId="3C253B76693C4592BDED7CB50F65D2F38">
    <w:name w:val="3C253B76693C4592BDED7CB50F65D2F38"/>
    <w:rsid w:val="00002169"/>
    <w:rPr>
      <w:rFonts w:eastAsiaTheme="minorHAnsi"/>
    </w:rPr>
  </w:style>
  <w:style w:type="paragraph" w:customStyle="1" w:styleId="4DAC5C85962E49819A2C023D8405FF3D8">
    <w:name w:val="4DAC5C85962E49819A2C023D8405FF3D8"/>
    <w:rsid w:val="00002169"/>
    <w:rPr>
      <w:rFonts w:eastAsiaTheme="minorHAnsi"/>
    </w:rPr>
  </w:style>
  <w:style w:type="paragraph" w:customStyle="1" w:styleId="3E5E701300CB4B83B3DC2240884BA5E58">
    <w:name w:val="3E5E701300CB4B83B3DC2240884BA5E58"/>
    <w:rsid w:val="00002169"/>
    <w:rPr>
      <w:rFonts w:eastAsiaTheme="minorHAnsi"/>
    </w:rPr>
  </w:style>
  <w:style w:type="paragraph" w:customStyle="1" w:styleId="7C6193171BEB42CB8D545EDE4943E82C8">
    <w:name w:val="7C6193171BEB42CB8D545EDE4943E82C8"/>
    <w:rsid w:val="00002169"/>
    <w:rPr>
      <w:rFonts w:eastAsiaTheme="minorHAnsi"/>
    </w:rPr>
  </w:style>
  <w:style w:type="paragraph" w:customStyle="1" w:styleId="5E18C5FF88854E07939C4BDE66654C898">
    <w:name w:val="5E18C5FF88854E07939C4BDE66654C898"/>
    <w:rsid w:val="00002169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99BA9F6A248F4E9153E556E3629243" ma:contentTypeVersion="12" ma:contentTypeDescription="Create a new document." ma:contentTypeScope="" ma:versionID="cffaa4d0a181c3eef975c4af2db21d30">
  <xsd:schema xmlns:xsd="http://www.w3.org/2001/XMLSchema" xmlns:xs="http://www.w3.org/2001/XMLSchema" xmlns:p="http://schemas.microsoft.com/office/2006/metadata/properties" xmlns:ns2="7dcc7da2-7880-4e25-b7f1-f618cc3d63a5" xmlns:ns3="cbbf409c-0efb-4353-b378-040ed7dda8e3" targetNamespace="http://schemas.microsoft.com/office/2006/metadata/properties" ma:root="true" ma:fieldsID="b946253152c1cc5c12fcf01a36a3d868" ns2:_="" ns3:_="">
    <xsd:import namespace="7dcc7da2-7880-4e25-b7f1-f618cc3d63a5"/>
    <xsd:import namespace="cbbf409c-0efb-4353-b378-040ed7dda8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cc7da2-7880-4e25-b7f1-f618cc3d63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5cf85568-12ab-454a-850e-610a2dd2e62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bf409c-0efb-4353-b378-040ed7dda8e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443323a7-8969-4890-9688-c04044a32ef4}" ma:internalName="TaxCatchAll" ma:showField="CatchAllData" ma:web="cbbf409c-0efb-4353-b378-040ed7dda8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dcc7da2-7880-4e25-b7f1-f618cc3d63a5">
      <Terms xmlns="http://schemas.microsoft.com/office/infopath/2007/PartnerControls"/>
    </lcf76f155ced4ddcb4097134ff3c332f>
    <TaxCatchAll xmlns="cbbf409c-0efb-4353-b378-040ed7dda8e3" xsi:nil="true"/>
  </documentManagement>
</p:properties>
</file>

<file path=customXml/itemProps1.xml><?xml version="1.0" encoding="utf-8"?>
<ds:datastoreItem xmlns:ds="http://schemas.openxmlformats.org/officeDocument/2006/customXml" ds:itemID="{23D9D5C6-56A3-4D9A-A63A-EEF69FF14F40}"/>
</file>

<file path=customXml/itemProps2.xml><?xml version="1.0" encoding="utf-8"?>
<ds:datastoreItem xmlns:ds="http://schemas.openxmlformats.org/officeDocument/2006/customXml" ds:itemID="{E3B3CF81-C84E-4034-9B1E-673F08CC33B7}"/>
</file>

<file path=customXml/itemProps3.xml><?xml version="1.0" encoding="utf-8"?>
<ds:datastoreItem xmlns:ds="http://schemas.openxmlformats.org/officeDocument/2006/customXml" ds:itemID="{374382D5-CF79-421E-9B8F-DC004BAED4C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Sierra Space</Company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McCord, Stephen</dc:creator>
  <cp:keywords/>
  <dc:description/>
  <cp:lastModifiedBy>McCord, Stephen</cp:lastModifiedBy>
  <cp:revision>2</cp:revision>
  <dcterms:created xsi:type="dcterms:W3CDTF">2023-07-26T16:45:00Z</dcterms:created>
  <dcterms:modified xsi:type="dcterms:W3CDTF">2023-07-26T16:45:00Z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4,5,6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General Business</vt:lpwstr>
  </property>
  <property fmtid="{D5CDD505-2E9C-101B-9397-08002B2CF9AE}" pid="5" name="MSIP_Label_f3c69870-6a80-4e4b-8783-065f63e27782_Enabled">
    <vt:lpwstr>true</vt:lpwstr>
  </property>
  <property fmtid="{D5CDD505-2E9C-101B-9397-08002B2CF9AE}" pid="6" name="MSIP_Label_f3c69870-6a80-4e4b-8783-065f63e27782_SetDate">
    <vt:lpwstr>2023-07-26T15:37:33Z</vt:lpwstr>
  </property>
  <property fmtid="{D5CDD505-2E9C-101B-9397-08002B2CF9AE}" pid="7" name="MSIP_Label_f3c69870-6a80-4e4b-8783-065f63e27782_Method">
    <vt:lpwstr>Privileged</vt:lpwstr>
  </property>
  <property fmtid="{D5CDD505-2E9C-101B-9397-08002B2CF9AE}" pid="8" name="MSIP_Label_f3c69870-6a80-4e4b-8783-065f63e27782_Name">
    <vt:lpwstr>General Business</vt:lpwstr>
  </property>
  <property fmtid="{D5CDD505-2E9C-101B-9397-08002B2CF9AE}" pid="9" name="MSIP_Label_f3c69870-6a80-4e4b-8783-065f63e27782_SiteId">
    <vt:lpwstr>8d4826a0-e24c-40fe-b5f1-e4c5d7fce467</vt:lpwstr>
  </property>
  <property fmtid="{D5CDD505-2E9C-101B-9397-08002B2CF9AE}" pid="10" name="MSIP_Label_f3c69870-6a80-4e4b-8783-065f63e27782_ActionId">
    <vt:lpwstr>7e869d5a-988c-4438-b1c6-f49c732511fc</vt:lpwstr>
  </property>
  <property fmtid="{D5CDD505-2E9C-101B-9397-08002B2CF9AE}" pid="11" name="MSIP_Label_f3c69870-6a80-4e4b-8783-065f63e27782_ContentBits">
    <vt:lpwstr>2</vt:lpwstr>
  </property>
  <property fmtid="{D5CDD505-2E9C-101B-9397-08002B2CF9AE}" pid="12" name="ContentTypeId">
    <vt:lpwstr>0x0101006B99BA9F6A248F4E9153E556E3629243</vt:lpwstr>
  </property>
</Properties>
</file>