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40A" w:rsidRDefault="00275EF8" w:rsidP="009213D9">
      <w:pPr>
        <w:pStyle w:val="CompanyName"/>
        <w:framePr w:h="1920" w:wrap="notBeside" w:anchorLock="1"/>
      </w:pPr>
      <w:r>
        <w:t>Yaskawa solectria</w:t>
      </w:r>
    </w:p>
    <w:p w:rsidR="001B540A" w:rsidRDefault="00275EF8">
      <w:pPr>
        <w:pStyle w:val="TitleCover"/>
      </w:pPr>
      <w:r>
        <w:t>Scalability testing for solectria mesh network</w:t>
      </w:r>
    </w:p>
    <w:p w:rsidR="001B540A" w:rsidRDefault="000172CF">
      <w:pPr>
        <w:pStyle w:val="SubtitleCover"/>
      </w:pPr>
      <w:r>
        <w:t>testbed description &amp; results</w:t>
      </w:r>
    </w:p>
    <w:p w:rsidR="001B540A" w:rsidRDefault="001B540A" w:rsidP="009213D9">
      <w:pPr>
        <w:sectPr w:rsidR="001B540A">
          <w:headerReference w:type="default" r:id="rId8"/>
          <w:footerReference w:type="even" r:id="rId9"/>
          <w:footerReference w:type="default" r:id="rId10"/>
          <w:headerReference w:type="first" r:id="rId11"/>
          <w:footerReference w:type="first" r:id="rId12"/>
          <w:pgSz w:w="12240" w:h="15840" w:code="1"/>
          <w:pgMar w:top="1440" w:right="1800" w:bottom="1440" w:left="1800" w:header="960" w:footer="965" w:gutter="0"/>
          <w:pgNumType w:start="1"/>
          <w:cols w:space="720"/>
          <w:titlePg/>
        </w:sectPr>
      </w:pPr>
    </w:p>
    <w:p w:rsidR="0095453D" w:rsidRPr="0095453D" w:rsidRDefault="00275EF8" w:rsidP="0095453D">
      <w:pPr>
        <w:pStyle w:val="TitleCover"/>
        <w:rPr>
          <w:sz w:val="48"/>
          <w:szCs w:val="48"/>
        </w:rPr>
      </w:pPr>
      <w:r>
        <w:rPr>
          <w:noProof/>
        </w:rPr>
        <w:lastRenderedPageBreak/>
        <mc:AlternateContent>
          <mc:Choice Requires="wps">
            <w:drawing>
              <wp:anchor distT="0" distB="0" distL="114300" distR="114300" simplePos="0" relativeHeight="251657728" behindDoc="0" locked="0" layoutInCell="1" allowOverlap="1" wp14:anchorId="7C5B281F" wp14:editId="501F1C3B">
                <wp:simplePos x="0" y="0"/>
                <wp:positionH relativeFrom="page">
                  <wp:posOffset>2350770</wp:posOffset>
                </wp:positionH>
                <wp:positionV relativeFrom="page">
                  <wp:posOffset>8642350</wp:posOffset>
                </wp:positionV>
                <wp:extent cx="3070225" cy="27432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75E2" w:rsidRDefault="006175E2" w:rsidP="00275EF8">
                            <w:pPr>
                              <w:pStyle w:val="CompanyName"/>
                            </w:pPr>
                            <w:r>
                              <w:t>Nov 02, 2016</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5.1pt;margin-top:680.5pt;width:241.75pt;height:21.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" stroked="f">
                <v:textbox style="mso-fit-shape-to-text:t">
                  <w:txbxContent>
                    <w:p w:rsidR="006175E2" w:rsidRDefault="006175E2" w:rsidP="00275EF8">
                      <w:pPr>
                        <w:pStyle w:val="CompanyName"/>
                      </w:pPr>
                      <w:r>
                        <w:t>Nov 02, 2016</w:t>
                      </w:r>
                    </w:p>
                  </w:txbxContent>
                </v:textbox>
                <w10:wrap anchorx="page" anchory="page"/>
              </v:shape>
            </w:pict>
          </mc:Fallback>
        </mc:AlternateContent>
      </w:r>
      <w:r w:rsidR="001B540A" w:rsidRPr="00AD13DC">
        <w:br w:type="page"/>
      </w:r>
      <w:r w:rsidR="0095453D" w:rsidRPr="0095453D">
        <w:rPr>
          <w:sz w:val="48"/>
          <w:szCs w:val="48"/>
        </w:rPr>
        <w:lastRenderedPageBreak/>
        <w:t>Scalability testing for solectria mesh network</w:t>
      </w:r>
    </w:p>
    <w:p w:rsidR="001B540A" w:rsidRDefault="001B540A" w:rsidP="0095453D">
      <w:pPr>
        <w:pStyle w:val="Title"/>
        <w:jc w:val="left"/>
      </w:pPr>
    </w:p>
    <w:p w:rsidR="001B540A" w:rsidRDefault="0095453D">
      <w:pPr>
        <w:pStyle w:val="Subtitle"/>
      </w:pPr>
      <w:r>
        <w:t>Test-bed description</w:t>
      </w:r>
      <w:r w:rsidR="000172CF">
        <w:t xml:space="preserve"> &amp; RESULTS</w:t>
      </w:r>
    </w:p>
    <w:p w:rsidR="00275EF8" w:rsidRDefault="00275EF8" w:rsidP="00275EF8">
      <w:pPr>
        <w:pStyle w:val="BodyText"/>
      </w:pPr>
    </w:p>
    <w:p w:rsidR="001B540A" w:rsidRDefault="0095453D">
      <w:pPr>
        <w:pStyle w:val="Heading1"/>
      </w:pPr>
      <w:r>
        <w:t>Objective</w:t>
      </w:r>
    </w:p>
    <w:p w:rsidR="0095453D" w:rsidRPr="00813108" w:rsidRDefault="0095453D" w:rsidP="0095453D">
      <w:pPr>
        <w:rPr>
          <w:sz w:val="24"/>
          <w:szCs w:val="22"/>
        </w:rPr>
      </w:pPr>
      <w:r w:rsidRPr="00813108">
        <w:rPr>
          <w:sz w:val="24"/>
          <w:szCs w:val="22"/>
        </w:rPr>
        <w:t>To analyze the effective improvement in channel utilization offered by the air-time fairness metric kernel patch in alleviating the buffer bloat problem</w:t>
      </w:r>
    </w:p>
    <w:p w:rsidR="0095453D" w:rsidRPr="0095453D" w:rsidRDefault="0095453D" w:rsidP="0095453D">
      <w:pPr>
        <w:rPr>
          <w:szCs w:val="22"/>
        </w:rPr>
      </w:pPr>
    </w:p>
    <w:p w:rsidR="0095453D" w:rsidRDefault="0095453D" w:rsidP="0095453D">
      <w:pPr>
        <w:pStyle w:val="Heading1"/>
      </w:pPr>
      <w:r>
        <w:t>Rationale</w:t>
      </w:r>
    </w:p>
    <w:p w:rsidR="0095453D" w:rsidRPr="00813108" w:rsidRDefault="0095453D" w:rsidP="0095453D">
      <w:pPr>
        <w:rPr>
          <w:sz w:val="24"/>
          <w:szCs w:val="22"/>
        </w:rPr>
      </w:pPr>
      <w:r w:rsidRPr="00813108">
        <w:rPr>
          <w:sz w:val="24"/>
          <w:szCs w:val="22"/>
        </w:rPr>
        <w:t xml:space="preserve">The target number of nodes to be added to the Solectria Mesh network is 50. However, with the existing mesh network standard, only 32 nodes can be supported with reliable connectivity. When the number of nodes in the mesh network is increased beyond 32, the network experiences dramatic drop in throughput and rise in network latency bringing the network down. This is owing to the increase in the back-off time of individual nodes before the nodes could access the channel resulting in the cumulative network throughput being very less than the network capacity. Consequently, the transmit buffers in the node grow to accumulate the ‘to-be-transmitted’ data, leading to a condition called buffer bloat. </w:t>
      </w:r>
    </w:p>
    <w:p w:rsidR="0095453D" w:rsidRPr="00813108" w:rsidRDefault="0095453D" w:rsidP="0095453D">
      <w:pPr>
        <w:rPr>
          <w:sz w:val="24"/>
          <w:szCs w:val="22"/>
        </w:rPr>
      </w:pPr>
    </w:p>
    <w:p w:rsidR="0095453D" w:rsidRDefault="0095453D" w:rsidP="0095453D">
      <w:pPr>
        <w:rPr>
          <w:szCs w:val="22"/>
        </w:rPr>
      </w:pPr>
      <w:r w:rsidRPr="00813108">
        <w:rPr>
          <w:sz w:val="24"/>
          <w:szCs w:val="22"/>
        </w:rPr>
        <w:t>The main cause of buffer-bloat is the variation in transmission rate among the nodes. Currently, when a node gains access to the channel using CSMA technique, it is allowed to transmit a unit volume of data irrespective of its transmission rate. The slower nodes tend to occupy the channel longer, forcing the other nodes to wait and bloat their buffers. The buffer bloat problem can be alleviated by the provision of an ‘Air-Time Fairness Metric (AFM)’ that considers the individual transmission duration thereby accounting the actual channel utilization</w:t>
      </w:r>
      <w:r w:rsidR="007A38A1">
        <w:rPr>
          <w:sz w:val="24"/>
          <w:szCs w:val="22"/>
        </w:rPr>
        <w:t xml:space="preserve">. AFM patch is available as </w:t>
      </w:r>
      <w:r w:rsidR="007A38A1" w:rsidRPr="00124400">
        <w:rPr>
          <w:sz w:val="24"/>
          <w:szCs w:val="22"/>
        </w:rPr>
        <w:t>ath9k-Add-a-per-station-airtime-deficit-scheduler.</w:t>
      </w:r>
      <w:r w:rsidR="007A38A1">
        <w:rPr>
          <w:sz w:val="24"/>
          <w:szCs w:val="22"/>
        </w:rPr>
        <w:t xml:space="preserve">patch, which is used here </w:t>
      </w:r>
      <w:r w:rsidR="007A38A1">
        <w:rPr>
          <w:szCs w:val="22"/>
        </w:rPr>
        <w:t>to compare the mesh network performance with and without the airtime scheduler</w:t>
      </w:r>
    </w:p>
    <w:p w:rsidR="0095453D" w:rsidRDefault="0095453D" w:rsidP="0095453D">
      <w:pPr>
        <w:rPr>
          <w:szCs w:val="22"/>
        </w:rPr>
      </w:pPr>
    </w:p>
    <w:p w:rsidR="0095453D" w:rsidRPr="0095453D" w:rsidRDefault="0095453D" w:rsidP="0095453D">
      <w:pPr>
        <w:pStyle w:val="Heading1"/>
      </w:pPr>
      <w:r>
        <w:t>Test tool</w:t>
      </w:r>
    </w:p>
    <w:p w:rsidR="0095453D" w:rsidRPr="00813108" w:rsidRDefault="0095453D" w:rsidP="0095453D">
      <w:pPr>
        <w:rPr>
          <w:sz w:val="24"/>
          <w:szCs w:val="22"/>
        </w:rPr>
      </w:pPr>
      <w:r w:rsidRPr="00813108">
        <w:rPr>
          <w:sz w:val="24"/>
          <w:szCs w:val="22"/>
        </w:rPr>
        <w:t xml:space="preserve">The </w:t>
      </w:r>
      <w:proofErr w:type="spellStart"/>
      <w:r w:rsidRPr="00813108">
        <w:rPr>
          <w:sz w:val="24"/>
          <w:szCs w:val="22"/>
        </w:rPr>
        <w:t>Realtime</w:t>
      </w:r>
      <w:proofErr w:type="spellEnd"/>
      <w:r w:rsidRPr="00813108">
        <w:rPr>
          <w:sz w:val="24"/>
          <w:szCs w:val="22"/>
        </w:rPr>
        <w:t xml:space="preserve"> Response Under Load (RRUL) test puts a network under worst case conditions, and then measures for fairness, latency, </w:t>
      </w:r>
      <w:proofErr w:type="spellStart"/>
      <w:r w:rsidRPr="00813108">
        <w:rPr>
          <w:sz w:val="24"/>
          <w:szCs w:val="22"/>
        </w:rPr>
        <w:t>realtime</w:t>
      </w:r>
      <w:proofErr w:type="spellEnd"/>
      <w:r w:rsidRPr="00813108">
        <w:rPr>
          <w:sz w:val="24"/>
          <w:szCs w:val="22"/>
        </w:rPr>
        <w:t xml:space="preserve"> responsiveness, and the relative performance of TCP and UDP streams of varying rates, while under that load. For this test, RRUL test offered by FLENT will be used to study the ICMP Ping latency in milliseconds, </w:t>
      </w:r>
      <w:r w:rsidRPr="00813108">
        <w:rPr>
          <w:sz w:val="24"/>
          <w:szCs w:val="22"/>
        </w:rPr>
        <w:lastRenderedPageBreak/>
        <w:t>and TCP upload and download throughputs in Mbps. The script for installing FLENT is given in appendix-B.</w:t>
      </w:r>
    </w:p>
    <w:p w:rsidR="0095453D" w:rsidRDefault="0095453D" w:rsidP="0095453D">
      <w:pPr>
        <w:rPr>
          <w:szCs w:val="22"/>
        </w:rPr>
      </w:pPr>
    </w:p>
    <w:p w:rsidR="0095453D" w:rsidRDefault="0095453D" w:rsidP="0095453D">
      <w:pPr>
        <w:pStyle w:val="Heading1"/>
      </w:pPr>
      <w:r>
        <w:t>Test bed</w:t>
      </w:r>
      <w:r w:rsidR="00752C66">
        <w:t xml:space="preserve"> for 4 nodes</w:t>
      </w:r>
    </w:p>
    <w:p w:rsidR="000172CF" w:rsidRPr="00813108" w:rsidRDefault="000172CF" w:rsidP="000172CF">
      <w:pPr>
        <w:rPr>
          <w:sz w:val="24"/>
          <w:szCs w:val="22"/>
        </w:rPr>
      </w:pPr>
      <w:r w:rsidRPr="00813108">
        <w:rPr>
          <w:sz w:val="24"/>
          <w:szCs w:val="22"/>
        </w:rPr>
        <w:t>The 4 node mesh network is configured to have one server (S: 10.15.140.239</w:t>
      </w:r>
      <w:r w:rsidR="00780312" w:rsidRPr="00813108">
        <w:rPr>
          <w:sz w:val="24"/>
          <w:szCs w:val="22"/>
        </w:rPr>
        <w:t xml:space="preserve"> – </w:t>
      </w:r>
      <w:proofErr w:type="spellStart"/>
      <w:r w:rsidR="00780312" w:rsidRPr="00813108">
        <w:rPr>
          <w:sz w:val="24"/>
          <w:szCs w:val="22"/>
        </w:rPr>
        <w:t>Vericite</w:t>
      </w:r>
      <w:proofErr w:type="spellEnd"/>
      <w:r w:rsidR="00780312" w:rsidRPr="00813108">
        <w:rPr>
          <w:sz w:val="24"/>
          <w:szCs w:val="22"/>
        </w:rPr>
        <w:t xml:space="preserve"> board</w:t>
      </w:r>
      <w:r w:rsidRPr="00813108">
        <w:rPr>
          <w:sz w:val="24"/>
          <w:szCs w:val="22"/>
        </w:rPr>
        <w:t>) and 3 clients:</w:t>
      </w:r>
    </w:p>
    <w:p w:rsidR="000172CF" w:rsidRPr="00813108" w:rsidRDefault="000172CF" w:rsidP="000172CF">
      <w:pPr>
        <w:rPr>
          <w:sz w:val="24"/>
          <w:szCs w:val="22"/>
        </w:rPr>
      </w:pPr>
      <w:r w:rsidRPr="00813108">
        <w:rPr>
          <w:sz w:val="24"/>
          <w:szCs w:val="22"/>
        </w:rPr>
        <w:t>C1: 10.15.141.74</w:t>
      </w:r>
      <w:r w:rsidR="00E33ADB" w:rsidRPr="00813108">
        <w:rPr>
          <w:sz w:val="24"/>
          <w:szCs w:val="22"/>
        </w:rPr>
        <w:t xml:space="preserve"> (Sabre board)</w:t>
      </w:r>
    </w:p>
    <w:p w:rsidR="000172CF" w:rsidRPr="00813108" w:rsidRDefault="000172CF" w:rsidP="00813108">
      <w:pPr>
        <w:rPr>
          <w:sz w:val="24"/>
          <w:szCs w:val="22"/>
        </w:rPr>
      </w:pPr>
      <w:r w:rsidRPr="00813108">
        <w:rPr>
          <w:sz w:val="24"/>
          <w:szCs w:val="22"/>
        </w:rPr>
        <w:t>C2: 10.15.141.82</w:t>
      </w:r>
      <w:r w:rsidR="00E33ADB" w:rsidRPr="00813108">
        <w:rPr>
          <w:sz w:val="24"/>
          <w:szCs w:val="22"/>
        </w:rPr>
        <w:t xml:space="preserve"> (</w:t>
      </w:r>
      <w:proofErr w:type="spellStart"/>
      <w:r w:rsidR="00E33ADB" w:rsidRPr="00813108">
        <w:rPr>
          <w:sz w:val="24"/>
          <w:szCs w:val="22"/>
        </w:rPr>
        <w:t>Vericite</w:t>
      </w:r>
      <w:proofErr w:type="spellEnd"/>
      <w:r w:rsidR="00E33ADB" w:rsidRPr="00813108">
        <w:rPr>
          <w:sz w:val="24"/>
          <w:szCs w:val="22"/>
        </w:rPr>
        <w:t xml:space="preserve"> board)</w:t>
      </w:r>
    </w:p>
    <w:p w:rsidR="000172CF" w:rsidRPr="00813108" w:rsidRDefault="000172CF" w:rsidP="000172CF">
      <w:pPr>
        <w:rPr>
          <w:sz w:val="24"/>
          <w:szCs w:val="22"/>
        </w:rPr>
      </w:pPr>
      <w:r w:rsidRPr="00813108">
        <w:rPr>
          <w:sz w:val="24"/>
          <w:szCs w:val="22"/>
        </w:rPr>
        <w:t>C3: 10.15.141.97</w:t>
      </w:r>
      <w:r w:rsidR="00E33ADB" w:rsidRPr="00813108">
        <w:rPr>
          <w:sz w:val="24"/>
          <w:szCs w:val="22"/>
        </w:rPr>
        <w:t xml:space="preserve"> (Sabre board)</w:t>
      </w:r>
    </w:p>
    <w:p w:rsidR="000172CF" w:rsidRPr="00813108" w:rsidRDefault="000172CF" w:rsidP="000172CF">
      <w:pPr>
        <w:rPr>
          <w:sz w:val="24"/>
          <w:szCs w:val="22"/>
        </w:rPr>
      </w:pPr>
    </w:p>
    <w:p w:rsidR="00717E00" w:rsidRPr="00813108" w:rsidRDefault="00717E00" w:rsidP="00717E00">
      <w:pPr>
        <w:rPr>
          <w:sz w:val="24"/>
          <w:szCs w:val="22"/>
        </w:rPr>
      </w:pPr>
      <w:r w:rsidRPr="00813108">
        <w:rPr>
          <w:sz w:val="24"/>
          <w:szCs w:val="22"/>
        </w:rPr>
        <w:t>The node preparation steps are furnished in Appendix-A.</w:t>
      </w:r>
    </w:p>
    <w:p w:rsidR="00810174" w:rsidRPr="00813108" w:rsidRDefault="00810174" w:rsidP="000172CF">
      <w:pPr>
        <w:rPr>
          <w:sz w:val="24"/>
          <w:szCs w:val="22"/>
        </w:rPr>
      </w:pPr>
      <w:r w:rsidRPr="00813108">
        <w:rPr>
          <w:sz w:val="24"/>
          <w:szCs w:val="22"/>
        </w:rPr>
        <w:t>RRUL tests are conducted to record the node behavior for the following cases:</w:t>
      </w:r>
    </w:p>
    <w:p w:rsidR="00810174" w:rsidRPr="00813108" w:rsidRDefault="00F648B0" w:rsidP="000172CF">
      <w:pPr>
        <w:rPr>
          <w:sz w:val="24"/>
          <w:szCs w:val="22"/>
        </w:rPr>
      </w:pPr>
      <w:r w:rsidRPr="00813108">
        <w:rPr>
          <w:sz w:val="24"/>
          <w:szCs w:val="22"/>
        </w:rPr>
        <w:t xml:space="preserve">Case 1: </w:t>
      </w:r>
      <w:r w:rsidR="00810174" w:rsidRPr="00813108">
        <w:rPr>
          <w:sz w:val="24"/>
          <w:szCs w:val="22"/>
        </w:rPr>
        <w:t>Server with 1 client (2 nodes)</w:t>
      </w:r>
    </w:p>
    <w:p w:rsidR="00810174" w:rsidRPr="00813108" w:rsidRDefault="00F648B0" w:rsidP="000172CF">
      <w:pPr>
        <w:rPr>
          <w:sz w:val="24"/>
          <w:szCs w:val="22"/>
        </w:rPr>
      </w:pPr>
      <w:r w:rsidRPr="00813108">
        <w:rPr>
          <w:sz w:val="24"/>
          <w:szCs w:val="22"/>
        </w:rPr>
        <w:t xml:space="preserve">Case 2: </w:t>
      </w:r>
      <w:r w:rsidR="00810174" w:rsidRPr="00813108">
        <w:rPr>
          <w:sz w:val="24"/>
          <w:szCs w:val="22"/>
        </w:rPr>
        <w:t>Server with 2 clients – synchronized and transmitting in parallel (3 nodes)</w:t>
      </w:r>
    </w:p>
    <w:p w:rsidR="00810174" w:rsidRPr="00813108" w:rsidRDefault="00F648B0" w:rsidP="000172CF">
      <w:pPr>
        <w:rPr>
          <w:sz w:val="24"/>
          <w:szCs w:val="22"/>
        </w:rPr>
      </w:pPr>
      <w:r w:rsidRPr="00813108">
        <w:rPr>
          <w:sz w:val="24"/>
          <w:szCs w:val="22"/>
        </w:rPr>
        <w:t xml:space="preserve">Case 3: </w:t>
      </w:r>
      <w:r w:rsidR="00810174" w:rsidRPr="00813108">
        <w:rPr>
          <w:sz w:val="24"/>
          <w:szCs w:val="22"/>
        </w:rPr>
        <w:t>Server with 3 clients – synchronized and transmitting in parallel (4 nodes)</w:t>
      </w:r>
    </w:p>
    <w:p w:rsidR="00810174" w:rsidRPr="00813108" w:rsidRDefault="00810174" w:rsidP="000172CF">
      <w:pPr>
        <w:rPr>
          <w:sz w:val="24"/>
          <w:szCs w:val="22"/>
        </w:rPr>
      </w:pPr>
    </w:p>
    <w:p w:rsidR="000172CF" w:rsidRDefault="000172CF" w:rsidP="000172CF">
      <w:pPr>
        <w:rPr>
          <w:sz w:val="24"/>
          <w:szCs w:val="22"/>
        </w:rPr>
      </w:pPr>
      <w:r w:rsidRPr="00813108">
        <w:rPr>
          <w:sz w:val="24"/>
          <w:szCs w:val="22"/>
        </w:rPr>
        <w:t>2 scenarios were considered for the experiment: In the first, nodes C1 and C2 are placed closer to S</w:t>
      </w:r>
      <w:r w:rsidR="00467A71">
        <w:rPr>
          <w:sz w:val="24"/>
          <w:szCs w:val="22"/>
        </w:rPr>
        <w:t xml:space="preserve"> (as shown in Figure.1)</w:t>
      </w:r>
      <w:r w:rsidRPr="00813108">
        <w:rPr>
          <w:sz w:val="24"/>
          <w:szCs w:val="22"/>
        </w:rPr>
        <w:t>, while C3 was separated by around 35 feet from S. In the second scenario, C1 is moved away from S and placed closer to C3.</w:t>
      </w:r>
    </w:p>
    <w:p w:rsidR="00407848" w:rsidRDefault="00407848" w:rsidP="000172CF">
      <w:pPr>
        <w:rPr>
          <w:sz w:val="24"/>
          <w:szCs w:val="22"/>
        </w:rPr>
      </w:pPr>
    </w:p>
    <w:p w:rsidR="00407848" w:rsidRDefault="00D7587A" w:rsidP="000172CF">
      <w:pPr>
        <w:rPr>
          <w:sz w:val="24"/>
          <w:szCs w:val="22"/>
        </w:rPr>
      </w:pPr>
      <w:r w:rsidRPr="00407848">
        <w:rPr>
          <w:noProof/>
          <w:sz w:val="24"/>
          <w:szCs w:val="22"/>
        </w:rPr>
        <mc:AlternateContent>
          <mc:Choice Requires="wpg">
            <w:drawing>
              <wp:anchor distT="0" distB="0" distL="114300" distR="114300" simplePos="0" relativeHeight="251659776" behindDoc="0" locked="0" layoutInCell="1" allowOverlap="1" wp14:anchorId="27D6A13F" wp14:editId="6FF4BCA2">
                <wp:simplePos x="0" y="0"/>
                <wp:positionH relativeFrom="column">
                  <wp:posOffset>483634</wp:posOffset>
                </wp:positionH>
                <wp:positionV relativeFrom="paragraph">
                  <wp:posOffset>44450</wp:posOffset>
                </wp:positionV>
                <wp:extent cx="4056823" cy="1633855"/>
                <wp:effectExtent l="0" t="0" r="20320" b="23495"/>
                <wp:wrapNone/>
                <wp:docPr id="7" name="Group 41"/>
                <wp:cNvGraphicFramePr/>
                <a:graphic xmlns:a="http://schemas.openxmlformats.org/drawingml/2006/main">
                  <a:graphicData uri="http://schemas.microsoft.com/office/word/2010/wordprocessingGroup">
                    <wpg:wgp>
                      <wpg:cNvGrpSpPr/>
                      <wpg:grpSpPr>
                        <a:xfrm>
                          <a:off x="0" y="0"/>
                          <a:ext cx="4056823" cy="1633855"/>
                          <a:chOff x="-188831" y="0"/>
                          <a:chExt cx="8005347" cy="3017318"/>
                        </a:xfrm>
                      </wpg:grpSpPr>
                      <wps:wsp>
                        <wps:cNvPr id="8" name="Rectangle 8"/>
                        <wps:cNvSpPr/>
                        <wps:spPr>
                          <a:xfrm>
                            <a:off x="425116" y="32266"/>
                            <a:ext cx="7391400" cy="2971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175E2" w:rsidRPr="00D7587A" w:rsidRDefault="006175E2" w:rsidP="00407848">
                              <w:pPr>
                                <w:rPr>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2253916" y="32266"/>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3168316" y="32266"/>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4844716" y="32266"/>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6368716" y="32266"/>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1034716" y="2089666"/>
                            <a:ext cx="1219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a:off x="3168316" y="2089666"/>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4235116" y="2089666"/>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4844716" y="2092979"/>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a:off x="5835316" y="2089666"/>
                            <a:ext cx="1143000" cy="33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ounded Rectangle 18"/>
                        <wps:cNvSpPr/>
                        <wps:spPr>
                          <a:xfrm>
                            <a:off x="443338" y="32266"/>
                            <a:ext cx="228600" cy="152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75E2" w:rsidRPr="00D7587A" w:rsidRDefault="006175E2" w:rsidP="00407848">
                              <w:pPr>
                                <w:rPr>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840903" y="32266"/>
                            <a:ext cx="228600" cy="152400"/>
                          </a:xfrm>
                          <a:prstGeom prst="round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75E2" w:rsidRPr="00D7587A" w:rsidRDefault="006175E2" w:rsidP="00407848">
                              <w:pPr>
                                <w:rPr>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1069503" y="1632466"/>
                            <a:ext cx="228600" cy="15240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75E2" w:rsidRPr="00D7587A" w:rsidRDefault="006175E2" w:rsidP="00407848">
                              <w:pPr>
                                <w:rPr>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4539916" y="1403866"/>
                            <a:ext cx="228600" cy="152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75E2" w:rsidRPr="00D7587A" w:rsidRDefault="006175E2" w:rsidP="00407848">
                              <w:pPr>
                                <w:rPr>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4939138" y="1054340"/>
                            <a:ext cx="228600" cy="152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75E2" w:rsidRPr="00D7587A" w:rsidRDefault="006175E2" w:rsidP="00407848">
                              <w:pPr>
                                <w:rPr>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TextBox 25"/>
                        <wps:cNvSpPr txBox="1"/>
                        <wps:spPr>
                          <a:xfrm>
                            <a:off x="1048916" y="38893"/>
                            <a:ext cx="545660" cy="569814"/>
                          </a:xfrm>
                          <a:prstGeom prst="rect">
                            <a:avLst/>
                          </a:prstGeom>
                          <a:noFill/>
                        </wps:spPr>
                        <wps:txbx>
                          <w:txbxContent>
                            <w:p w:rsidR="006175E2" w:rsidRPr="00D7587A" w:rsidRDefault="006175E2" w:rsidP="00407848">
                              <w:pPr>
                                <w:pStyle w:val="NormalWeb"/>
                                <w:spacing w:before="0" w:beforeAutospacing="0" w:after="0" w:afterAutospacing="0"/>
                              </w:pPr>
                              <w:r w:rsidRPr="00D7587A">
                                <w:rPr>
                                  <w:rFonts w:asciiTheme="minorHAnsi" w:hAnsi="Calibri" w:cstheme="minorBidi"/>
                                  <w:color w:val="000000" w:themeColor="text1"/>
                                  <w:kern w:val="24"/>
                                </w:rPr>
                                <w:t>S</w:t>
                              </w:r>
                            </w:p>
                          </w:txbxContent>
                        </wps:txbx>
                        <wps:bodyPr wrap="square" rtlCol="0">
                          <a:noAutofit/>
                        </wps:bodyPr>
                      </wps:wsp>
                      <wps:wsp>
                        <wps:cNvPr id="24" name="TextBox 26"/>
                        <wps:cNvSpPr txBox="1"/>
                        <wps:spPr>
                          <a:xfrm>
                            <a:off x="-188831" y="0"/>
                            <a:ext cx="632101" cy="608707"/>
                          </a:xfrm>
                          <a:prstGeom prst="rect">
                            <a:avLst/>
                          </a:prstGeom>
                          <a:noFill/>
                        </wps:spPr>
                        <wps:txbx>
                          <w:txbxContent>
                            <w:p w:rsidR="006175E2" w:rsidRPr="00D7587A" w:rsidRDefault="006175E2" w:rsidP="00407848">
                              <w:pPr>
                                <w:pStyle w:val="NormalWeb"/>
                                <w:spacing w:before="0" w:beforeAutospacing="0" w:after="0" w:afterAutospacing="0"/>
                              </w:pPr>
                              <w:r w:rsidRPr="00D7587A">
                                <w:rPr>
                                  <w:rFonts w:asciiTheme="minorHAnsi" w:hAnsi="Calibri" w:cstheme="minorBidi"/>
                                  <w:color w:val="000000" w:themeColor="text1"/>
                                  <w:kern w:val="24"/>
                                </w:rPr>
                                <w:t>C</w:t>
                              </w:r>
                              <w:r w:rsidRPr="00D7587A">
                                <w:rPr>
                                  <w:rFonts w:asciiTheme="minorHAnsi" w:hAnsi="Calibri" w:cstheme="minorBidi"/>
                                  <w:color w:val="000000" w:themeColor="text1"/>
                                  <w:kern w:val="24"/>
                                  <w:vertAlign w:val="subscript"/>
                                </w:rPr>
                                <w:t>2</w:t>
                              </w:r>
                            </w:p>
                          </w:txbxContent>
                        </wps:txbx>
                        <wps:bodyPr wrap="square" rtlCol="0">
                          <a:noAutofit/>
                        </wps:bodyPr>
                      </wps:wsp>
                      <wps:wsp>
                        <wps:cNvPr id="25" name="TextBox 27"/>
                        <wps:cNvSpPr txBox="1"/>
                        <wps:spPr>
                          <a:xfrm>
                            <a:off x="1297864" y="1472626"/>
                            <a:ext cx="2479617" cy="603307"/>
                          </a:xfrm>
                          <a:prstGeom prst="rect">
                            <a:avLst/>
                          </a:prstGeom>
                          <a:noFill/>
                        </wps:spPr>
                        <wps:txbx>
                          <w:txbxContent>
                            <w:p w:rsidR="006175E2" w:rsidRPr="00D7587A" w:rsidRDefault="006175E2" w:rsidP="00407848">
                              <w:pPr>
                                <w:pStyle w:val="NormalWeb"/>
                                <w:spacing w:before="0" w:beforeAutospacing="0" w:after="0" w:afterAutospacing="0"/>
                              </w:pPr>
                              <w:r w:rsidRPr="00D7587A">
                                <w:rPr>
                                  <w:rFonts w:asciiTheme="minorHAnsi" w:hAnsi="Calibri" w:cstheme="minorBidi"/>
                                  <w:color w:val="000000" w:themeColor="text1"/>
                                  <w:kern w:val="24"/>
                                </w:rPr>
                                <w:t>C</w:t>
                              </w:r>
                              <w:r w:rsidRPr="00D7587A">
                                <w:rPr>
                                  <w:rFonts w:asciiTheme="minorHAnsi" w:hAnsi="Calibri" w:cstheme="minorBidi"/>
                                  <w:color w:val="000000" w:themeColor="text1"/>
                                  <w:kern w:val="24"/>
                                  <w:vertAlign w:val="subscript"/>
                                </w:rPr>
                                <w:t>1</w:t>
                              </w:r>
                              <w:r w:rsidRPr="00D7587A">
                                <w:rPr>
                                  <w:rFonts w:asciiTheme="minorHAnsi" w:hAnsi="Calibri" w:cstheme="minorBidi"/>
                                  <w:color w:val="000000" w:themeColor="text1"/>
                                  <w:kern w:val="24"/>
                                  <w:position w:val="-9"/>
                                  <w:vertAlign w:val="subscript"/>
                                </w:rPr>
                                <w:t xml:space="preserve"> </w:t>
                              </w:r>
                              <w:r w:rsidRPr="00D7587A">
                                <w:rPr>
                                  <w:rFonts w:asciiTheme="minorHAnsi" w:hAnsi="Calibri" w:cstheme="minorBidi"/>
                                  <w:color w:val="000000" w:themeColor="text1"/>
                                  <w:kern w:val="24"/>
                                </w:rPr>
                                <w:t>(Scenario 1)</w:t>
                              </w:r>
                            </w:p>
                          </w:txbxContent>
                        </wps:txbx>
                        <wps:bodyPr wrap="square" rtlCol="0">
                          <a:noAutofit/>
                        </wps:bodyPr>
                      </wps:wsp>
                      <wps:wsp>
                        <wps:cNvPr id="26" name="TextBox 28"/>
                        <wps:cNvSpPr txBox="1"/>
                        <wps:spPr>
                          <a:xfrm>
                            <a:off x="5167712" y="830819"/>
                            <a:ext cx="2490665" cy="801647"/>
                          </a:xfrm>
                          <a:prstGeom prst="rect">
                            <a:avLst/>
                          </a:prstGeom>
                          <a:noFill/>
                        </wps:spPr>
                        <wps:txbx>
                          <w:txbxContent>
                            <w:p w:rsidR="006175E2" w:rsidRPr="00D7587A" w:rsidRDefault="006175E2" w:rsidP="00407848">
                              <w:pPr>
                                <w:pStyle w:val="NormalWeb"/>
                                <w:spacing w:before="0" w:beforeAutospacing="0" w:after="0" w:afterAutospacing="0"/>
                              </w:pPr>
                              <w:r w:rsidRPr="00D7587A">
                                <w:rPr>
                                  <w:rFonts w:asciiTheme="minorHAnsi" w:hAnsi="Calibri" w:cstheme="minorBidi"/>
                                  <w:color w:val="000000" w:themeColor="text1"/>
                                  <w:kern w:val="24"/>
                                </w:rPr>
                                <w:t>C</w:t>
                              </w:r>
                              <w:r w:rsidRPr="00D7587A">
                                <w:rPr>
                                  <w:rFonts w:asciiTheme="minorHAnsi" w:hAnsi="Calibri" w:cstheme="minorBidi"/>
                                  <w:color w:val="000000" w:themeColor="text1"/>
                                  <w:kern w:val="24"/>
                                  <w:vertAlign w:val="subscript"/>
                                </w:rPr>
                                <w:t>1</w:t>
                              </w:r>
                              <w:r w:rsidRPr="00D7587A">
                                <w:rPr>
                                  <w:rFonts w:asciiTheme="minorHAnsi" w:hAnsi="Calibri" w:cstheme="minorBidi"/>
                                  <w:color w:val="000000" w:themeColor="text1"/>
                                  <w:kern w:val="24"/>
                                  <w:position w:val="-6"/>
                                  <w:vertAlign w:val="subscript"/>
                                </w:rPr>
                                <w:t xml:space="preserve"> </w:t>
                              </w:r>
                              <w:r w:rsidRPr="00D7587A">
                                <w:rPr>
                                  <w:rFonts w:asciiTheme="minorHAnsi" w:hAnsi="Calibri" w:cstheme="minorBidi"/>
                                  <w:color w:val="000000" w:themeColor="text1"/>
                                  <w:kern w:val="24"/>
                                </w:rPr>
                                <w:t>(Scenario 2)</w:t>
                              </w:r>
                            </w:p>
                          </w:txbxContent>
                        </wps:txbx>
                        <wps:bodyPr wrap="square" rtlCol="0">
                          <a:noAutofit/>
                        </wps:bodyPr>
                      </wps:wsp>
                      <wps:wsp>
                        <wps:cNvPr id="27" name="TextBox 29"/>
                        <wps:cNvSpPr txBox="1"/>
                        <wps:spPr>
                          <a:xfrm>
                            <a:off x="4228346" y="1447592"/>
                            <a:ext cx="709750" cy="642074"/>
                          </a:xfrm>
                          <a:prstGeom prst="rect">
                            <a:avLst/>
                          </a:prstGeom>
                          <a:noFill/>
                        </wps:spPr>
                        <wps:txbx>
                          <w:txbxContent>
                            <w:p w:rsidR="006175E2" w:rsidRPr="00D7587A" w:rsidRDefault="006175E2" w:rsidP="00407848">
                              <w:pPr>
                                <w:pStyle w:val="NormalWeb"/>
                                <w:spacing w:before="0" w:beforeAutospacing="0" w:after="0" w:afterAutospacing="0"/>
                              </w:pPr>
                              <w:r w:rsidRPr="00D7587A">
                                <w:rPr>
                                  <w:rFonts w:asciiTheme="minorHAnsi" w:hAnsi="Calibri" w:cstheme="minorBidi"/>
                                  <w:color w:val="000000" w:themeColor="text1"/>
                                  <w:kern w:val="24"/>
                                </w:rPr>
                                <w:t>C</w:t>
                              </w:r>
                              <w:r w:rsidRPr="00D7587A">
                                <w:rPr>
                                  <w:rFonts w:asciiTheme="minorHAnsi" w:hAnsi="Calibri" w:cstheme="minorBidi"/>
                                  <w:color w:val="000000" w:themeColor="text1"/>
                                  <w:kern w:val="24"/>
                                  <w:vertAlign w:val="subscript"/>
                                </w:rPr>
                                <w:t>3</w:t>
                              </w:r>
                            </w:p>
                          </w:txbxContent>
                        </wps:txbx>
                        <wps:bodyPr wrap="square" rtlCol="0">
                          <a:noAutofit/>
                        </wps:bodyPr>
                      </wps:wsp>
                      <wps:wsp>
                        <wps:cNvPr id="28" name="Straight Connector 28"/>
                        <wps:cNvCnPr/>
                        <wps:spPr>
                          <a:xfrm flipV="1">
                            <a:off x="2253916" y="2699266"/>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H="1">
                            <a:off x="1034716" y="2709205"/>
                            <a:ext cx="1219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a:off x="3168316" y="2709205"/>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4235116" y="2709205"/>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4844716" y="2712518"/>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a:off x="5835316" y="2709205"/>
                            <a:ext cx="1143000" cy="33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V="1">
                            <a:off x="3168316" y="2712518"/>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V="1">
                            <a:off x="4848029" y="2709205"/>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V="1">
                            <a:off x="6381968" y="2699266"/>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1" o:spid="_x0000_s1027" style="position:absolute;margin-left:38.1pt;margin-top:3.5pt;width:319.45pt;height:128.65pt;z-index:251659776;mso-width-relative:margin;mso-height-relative:margin" coordorigin="-1888" coordsize="80053,3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">
                <v:rect id="Rectangle 8" o:spid="_x0000_s1028" style="position:absolute;left:4251;top:322;width:73914;height:29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P08sEA&#10;AADaAAAADwAAAGRycy9kb3ducmV2LnhtbERPz2vCMBS+C/4P4Qm7yEw3UKQzijiGCl6qMj2+Nc+2&#10;2LyUJNPqX28OgseP7/dk1ppaXMj5yrKCj0ECgji3uuJCwX738z4G4QOyxtoyKbiRh9m025lgqu2V&#10;M7psQyFiCPsUFZQhNKmUPi/JoB/YhjhyJ+sMhghdIbXDaww3tfxMkpE0WHFsKLGhRUn5eftvFGTj&#10;49xt+qdlkv1tGr6vD8Pv36VSb712/gUiUBte4qd7pRXErfFKv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D9PLBAAAA2gAAAA8AAAAAAAAAAAAAAAAAmAIAAGRycy9kb3du&#10;cmV2LnhtbFBLBQYAAAAABAAEAPUAAACGAwAAAAA=&#10;" fillcolor="white [3212]" strokecolor="#243f60 [1604]" strokeweight="2pt">
                  <v:textbox>
                    <w:txbxContent>
                      <w:p w:rsidR="006175E2" w:rsidRPr="00D7587A" w:rsidRDefault="006175E2" w:rsidP="00407848">
                        <w:pPr>
                          <w:rPr>
                            <w:sz w:val="24"/>
                            <w:szCs w:val="24"/>
                          </w:rPr>
                        </w:pPr>
                      </w:p>
                    </w:txbxContent>
                  </v:textbox>
                </v:rect>
                <v:line id="Straight Connector 9" o:spid="_x0000_s1029" style="position:absolute;visibility:visible;mso-wrap-style:square" from="22539,322" to="22539,2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line id="Straight Connector 10" o:spid="_x0000_s1030" style="position:absolute;visibility:visible;mso-wrap-style:square" from="31683,322" to="31683,2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9mMQAAADbAAAADwAAAGRycy9kb3ducmV2LnhtbESPQU8CQQyF7yb8h0lNuMmsGAmsDISY&#10;mBD0IvoDyk7d3bDTWWYqLP56ezDx1ua9vvd1uR5CZ86UchvZwf2kAENcRd9y7eDz4+VuDiYLsscu&#10;Mjm4Uob1anSzxNLHC7/TeS+10RDOJTpoRPrS2lw1FDBPYk+s2ldMAUXXVFuf8KLhobPTopjZgC1r&#10;Q4M9PTdUHfffwcHp9W2br4duKrPHn90xbeYLecjOjW+HzRMYoUH+zX/XW6/4Sq+/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2YxAAAANsAAAAPAAAAAAAAAAAA&#10;AAAAAKECAABkcnMvZG93bnJldi54bWxQSwUGAAAAAAQABAD5AAAAkgMAAAAA&#10;" strokecolor="#4579b8 [3044]"/>
                <v:line id="Straight Connector 11" o:spid="_x0000_s1031" style="position:absolute;visibility:visible;mso-wrap-style:square" from="48447,322" to="48447,2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line id="Straight Connector 12" o:spid="_x0000_s1032" style="position:absolute;visibility:visible;mso-wrap-style:square" from="63687,322" to="63687,2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line id="Straight Connector 13" o:spid="_x0000_s1033" style="position:absolute;flip:x;visibility:visible;mso-wrap-style:square" from="10347,20896" to="22539,2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RicMAAADbAAAADwAAAGRycy9kb3ducmV2LnhtbERPTWvCQBC9C/6HZQq96UYtVqKriCAN&#10;FtSqB49DdkxCs7NpdmvS/npXELzN433ObNGaUlypdoVlBYN+BII4tbrgTMHpuO5NQDiPrLG0TAr+&#10;yMFi3u3MMNa24S+6HnwmQgi7GBXk3lexlC7NyaDr24o4cBdbG/QB1pnUNTYh3JRyGEVjabDg0JBj&#10;Rauc0u/Dr1GQJLzZ/PN6dx7sfz78qPjcvjXvSr2+tMspCE+tf4of7kSH+S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rUYnDAAAA2wAAAA8AAAAAAAAAAAAA&#10;AAAAoQIAAGRycy9kb3ducmV2LnhtbFBLBQYAAAAABAAEAPkAAACRAwAAAAA=&#10;" strokecolor="#4579b8 [3044]"/>
                <v:line id="Straight Connector 14" o:spid="_x0000_s1034" style="position:absolute;flip:x;visibility:visible;mso-wrap-style:square" from="31683,20896" to="37779,2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LJ/cMAAADbAAAADwAAAGRycy9kb3ducmV2LnhtbERPTWvCQBC9C/6HZQq91Y1WbInZiAjS&#10;oFCt7aHHITsmodnZNLua6K/vCgVv83ifkyx6U4szta6yrGA8ikAQ51ZXXCj4+lw/vYJwHlljbZkU&#10;XMjBIh0OEoy17fiDzgdfiBDCLkYFpfdNLKXLSzLoRrYhDtzRtgZ9gG0hdYtdCDe1nETRTBqsODSU&#10;2NCqpPzncDIKsow3myuvd9/j/e+bf66279PuRanHh345B+Gp93fxvzvTYf4Ubr+EA2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Cyf3DAAAA2wAAAA8AAAAAAAAAAAAA&#10;AAAAoQIAAGRycy9kb3ducmV2LnhtbFBLBQYAAAAABAAEAPkAAACRAwAAAAA=&#10;" strokecolor="#4579b8 [3044]"/>
                <v:line id="Straight Connector 15" o:spid="_x0000_s1035" style="position:absolute;flip:x;visibility:visible;mso-wrap-style:square" from="42351,20896" to="48447,2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5sZsMAAADbAAAADwAAAGRycy9kb3ducmV2LnhtbERPTWvCQBC9C/6HZYTezEZb25K6igjS&#10;oKCt7aHHITtNgtnZNLs10V/vCoK3ebzPmc47U4kjNa60rGAUxSCIM6tLzhV8f62GryCcR9ZYWSYF&#10;J3Iwn/V7U0y0bfmTjnufixDCLkEFhfd1IqXLCjLoIlsTB+7XNgZ9gE0udYNtCDeVHMfxszRYcmgo&#10;sKZlQdlh/28UpCmv12de7X5GH3/v/rHcbJ/aF6UeBt3iDYSnzt/FN3eqw/wJ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ObGbDAAAA2wAAAA8AAAAAAAAAAAAA&#10;AAAAoQIAAGRycy9kb3ducmV2LnhtbFBLBQYAAAAABAAEAPkAAACRAwAAAAA=&#10;" strokecolor="#4579b8 [3044]"/>
                <v:line id="Straight Connector 16" o:spid="_x0000_s1036" style="position:absolute;flip:x;visibility:visible;mso-wrap-style:square" from="48447,20929" to="54543,20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yEcMAAADbAAAADwAAAGRycy9kb3ducmV2LnhtbERPS2vCQBC+F/wPywjedOMDLdFVRBCD&#10;hbbaHnocsmMSzM7G7GpSf71bEHqbj+85i1VrSnGj2hWWFQwHEQji1OqCMwXfX9v+KwjnkTWWlknB&#10;LzlYLTsvC4y1bfhAt6PPRAhhF6OC3PsqltKlORl0A1sRB+5ka4M+wDqTusYmhJtSjqJoKg0WHBpy&#10;rGiTU3o+Xo2CJOH9/s7bj5/h52Xnx8Xb+6SZKdXrtus5CE+t/xc/3YkO86fw90s4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c8hHDAAAA2wAAAA8AAAAAAAAAAAAA&#10;AAAAoQIAAGRycy9kb3ducmV2LnhtbFBLBQYAAAAABAAEAPkAAACRAwAAAAA=&#10;" strokecolor="#4579b8 [3044]"/>
                <v:line id="Straight Connector 17" o:spid="_x0000_s1037" style="position:absolute;flip:x;visibility:visible;mso-wrap-style:square" from="58353,20896" to="69783,20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roundrect id="Rounded Rectangle 18" o:spid="_x0000_s1038" style="position:absolute;left:4433;top:322;width:2286;height:1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2MEA&#10;AADbAAAADwAAAGRycy9kb3ducmV2LnhtbESPzWrDQAyE74W8w6JALiVeN4XSONmYUEjSa50+gPDK&#10;P8SrNd517Lx9dCj0JjGjmU/7fHadutMQWs8G3pIUFHHpbcu1gd/raf0JKkRki51nMvCgAPlh8bLH&#10;zPqJf+hexFpJCIcMDTQx9pnWoWzIYUh8Tyxa5QeHUdah1nbAScJdpzdp+qEdtiwNDfb01VB5K0Zn&#10;YDteHkWrq/crxtfxTH5bYG2NWS3n4w5UpDn+m/+uv63gC6z8IgPow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pv9jBAAAA2wAAAA8AAAAAAAAAAAAAAAAAmAIAAGRycy9kb3du&#10;cmV2LnhtbFBLBQYAAAAABAAEAPUAAACGAwAAAAA=&#10;" fillcolor="#4f81bd [3204]" strokecolor="#243f60 [1604]" strokeweight="2pt">
                  <v:textbox>
                    <w:txbxContent>
                      <w:p w:rsidR="006175E2" w:rsidRPr="00D7587A" w:rsidRDefault="006175E2" w:rsidP="00407848">
                        <w:pPr>
                          <w:rPr>
                            <w:sz w:val="24"/>
                            <w:szCs w:val="24"/>
                          </w:rPr>
                        </w:pPr>
                      </w:p>
                    </w:txbxContent>
                  </v:textbox>
                </v:roundrect>
                <v:roundrect id="Rounded Rectangle 19" o:spid="_x0000_s1039" style="position:absolute;left:8409;top:322;width:2286;height:1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2KcMA&#10;AADbAAAADwAAAGRycy9kb3ducmV2LnhtbERPTWvCQBC9C/6HZQRvumkUsamrFLVFhFZqbelxmp0m&#10;odnZkF1j/PeuIHibx/uc2aI1pWiodoVlBQ/DCARxanXBmYLD58tgCsJ5ZI2lZVJwJgeLebczw0Tb&#10;E39Qs/eZCCHsElSQe18lUro0J4NuaCviwP3Z2qAPsM6krvEUwk0p4yiaSIMFh4YcK1rmlP7vj0bB&#10;q9yO49X6vfnC78PPW7zc/TYjqVS/1z4/gfDU+rv45t7oMP8Rrr+EA+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2KcMAAADbAAAADwAAAAAAAAAAAAAAAACYAgAAZHJzL2Rv&#10;d25yZXYueG1sUEsFBgAAAAAEAAQA9QAAAIgDAAAAAA==&#10;" fillcolor="#c00000" strokecolor="#c00000" strokeweight="2pt">
                  <v:textbox>
                    <w:txbxContent>
                      <w:p w:rsidR="006175E2" w:rsidRPr="00D7587A" w:rsidRDefault="006175E2" w:rsidP="00407848">
                        <w:pPr>
                          <w:rPr>
                            <w:sz w:val="24"/>
                            <w:szCs w:val="24"/>
                          </w:rPr>
                        </w:pPr>
                      </w:p>
                    </w:txbxContent>
                  </v:textbox>
                </v:roundrect>
                <v:roundrect id="Rounded Rectangle 20" o:spid="_x0000_s1040" style="position:absolute;left:10695;top:16324;width:2286;height:1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ySdMEA&#10;AADbAAAADwAAAGRycy9kb3ducmV2LnhtbERPzU7CQBC+m/AOmyHhJlt7IKaykNYg0XgSeYChO7QN&#10;3dnSnZbi07sHE49fvv/1dnKtGqkPjWcDT8sEFHHpbcOVgeP32+MzqCDIFlvPZOBOAbab2cMaM+tv&#10;/EXjQSoVQzhkaKAW6TKtQ1mTw7D0HXHkzr53KBH2lbY93mK4a3WaJCvtsOHYUGNHrzWVl8PgDMiQ&#10;f5x+tJUCx2Rf3K/Hz93+YsxiPuUvoIQm+Rf/ud+tgTSuj1/iD9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knTBAAAA2wAAAA8AAAAAAAAAAAAAAAAAmAIAAGRycy9kb3du&#10;cmV2LnhtbFBLBQYAAAAABAAEAPUAAACGAwAAAAA=&#10;" fillcolor="#8db3e2 [1311]" strokecolor="#243f60 [1604]" strokeweight="2pt">
                  <v:textbox>
                    <w:txbxContent>
                      <w:p w:rsidR="006175E2" w:rsidRPr="00D7587A" w:rsidRDefault="006175E2" w:rsidP="00407848">
                        <w:pPr>
                          <w:rPr>
                            <w:sz w:val="24"/>
                            <w:szCs w:val="24"/>
                          </w:rPr>
                        </w:pPr>
                      </w:p>
                    </w:txbxContent>
                  </v:textbox>
                </v:roundrect>
                <v:roundrect id="Rounded Rectangle 21" o:spid="_x0000_s1041" style="position:absolute;left:45399;top:14038;width:2286;height:1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L0A&#10;AADbAAAADwAAAGRycy9kb3ducmV2LnhtbESPzQrCMBCE74LvEFbwIpqqIFqNIoI/V1sfYGnWtths&#10;SpNqfXsjCB6HmfmG2ew6U4knNa60rGA6iUAQZ1aXnCu4pcfxEoTzyBory6TgTQ52235vg7G2L77S&#10;M/G5CBB2MSoovK9jKV1WkEE3sTVx8O62MeiDbHKpG3wFuKnkLIoW0mDJYaHAmg4FZY+kNQpW7fmd&#10;lPI+T9GP2hPZVYK5Vmo46PZrEJ46/w//2hetYDa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X/c+L0AAADbAAAADwAAAAAAAAAAAAAAAACYAgAAZHJzL2Rvd25yZXYu&#10;eG1sUEsFBgAAAAAEAAQA9QAAAIIDAAAAAA==&#10;" fillcolor="#4f81bd [3204]" strokecolor="#243f60 [1604]" strokeweight="2pt">
                  <v:textbox>
                    <w:txbxContent>
                      <w:p w:rsidR="006175E2" w:rsidRPr="00D7587A" w:rsidRDefault="006175E2" w:rsidP="00407848">
                        <w:pPr>
                          <w:rPr>
                            <w:sz w:val="24"/>
                            <w:szCs w:val="24"/>
                          </w:rPr>
                        </w:pPr>
                      </w:p>
                    </w:txbxContent>
                  </v:textbox>
                </v:roundrect>
                <v:roundrect id="Rounded Rectangle 22" o:spid="_x0000_s1042" style="position:absolute;left:49391;top:10543;width:2286;height:1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6175E2" w:rsidRPr="00D7587A" w:rsidRDefault="006175E2" w:rsidP="00407848">
                        <w:pPr>
                          <w:rPr>
                            <w:sz w:val="24"/>
                            <w:szCs w:val="24"/>
                          </w:rPr>
                        </w:pPr>
                      </w:p>
                    </w:txbxContent>
                  </v:textbox>
                </v:roundrect>
                <v:shape id="TextBox 25" o:spid="_x0000_s1043" type="#_x0000_t202" style="position:absolute;left:10489;top:388;width:5456;height:5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6175E2" w:rsidRPr="00D7587A" w:rsidRDefault="006175E2" w:rsidP="00407848">
                        <w:pPr>
                          <w:pStyle w:val="NormalWeb"/>
                          <w:spacing w:before="0" w:beforeAutospacing="0" w:after="0" w:afterAutospacing="0"/>
                        </w:pPr>
                        <w:r w:rsidRPr="00D7587A">
                          <w:rPr>
                            <w:rFonts w:asciiTheme="minorHAnsi" w:hAnsi="Calibri" w:cstheme="minorBidi"/>
                            <w:color w:val="000000" w:themeColor="text1"/>
                            <w:kern w:val="24"/>
                          </w:rPr>
                          <w:t>S</w:t>
                        </w:r>
                      </w:p>
                    </w:txbxContent>
                  </v:textbox>
                </v:shape>
                <v:shape id="TextBox 26" o:spid="_x0000_s1044" type="#_x0000_t202" style="position:absolute;left:-1888;width:6320;height:6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6175E2" w:rsidRPr="00D7587A" w:rsidRDefault="006175E2" w:rsidP="00407848">
                        <w:pPr>
                          <w:pStyle w:val="NormalWeb"/>
                          <w:spacing w:before="0" w:beforeAutospacing="0" w:after="0" w:afterAutospacing="0"/>
                        </w:pPr>
                        <w:r w:rsidRPr="00D7587A">
                          <w:rPr>
                            <w:rFonts w:asciiTheme="minorHAnsi" w:hAnsi="Calibri" w:cstheme="minorBidi"/>
                            <w:color w:val="000000" w:themeColor="text1"/>
                            <w:kern w:val="24"/>
                          </w:rPr>
                          <w:t>C</w:t>
                        </w:r>
                        <w:r w:rsidRPr="00D7587A">
                          <w:rPr>
                            <w:rFonts w:asciiTheme="minorHAnsi" w:hAnsi="Calibri" w:cstheme="minorBidi"/>
                            <w:color w:val="000000" w:themeColor="text1"/>
                            <w:kern w:val="24"/>
                            <w:vertAlign w:val="subscript"/>
                          </w:rPr>
                          <w:t>2</w:t>
                        </w:r>
                      </w:p>
                    </w:txbxContent>
                  </v:textbox>
                </v:shape>
                <v:shape id="TextBox 27" o:spid="_x0000_s1045" type="#_x0000_t202" style="position:absolute;left:12978;top:14726;width:24796;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6175E2" w:rsidRPr="00D7587A" w:rsidRDefault="006175E2" w:rsidP="00407848">
                        <w:pPr>
                          <w:pStyle w:val="NormalWeb"/>
                          <w:spacing w:before="0" w:beforeAutospacing="0" w:after="0" w:afterAutospacing="0"/>
                        </w:pPr>
                        <w:r w:rsidRPr="00D7587A">
                          <w:rPr>
                            <w:rFonts w:asciiTheme="minorHAnsi" w:hAnsi="Calibri" w:cstheme="minorBidi"/>
                            <w:color w:val="000000" w:themeColor="text1"/>
                            <w:kern w:val="24"/>
                          </w:rPr>
                          <w:t>C</w:t>
                        </w:r>
                        <w:r w:rsidRPr="00D7587A">
                          <w:rPr>
                            <w:rFonts w:asciiTheme="minorHAnsi" w:hAnsi="Calibri" w:cstheme="minorBidi"/>
                            <w:color w:val="000000" w:themeColor="text1"/>
                            <w:kern w:val="24"/>
                            <w:vertAlign w:val="subscript"/>
                          </w:rPr>
                          <w:t>1</w:t>
                        </w:r>
                        <w:r w:rsidRPr="00D7587A">
                          <w:rPr>
                            <w:rFonts w:asciiTheme="minorHAnsi" w:hAnsi="Calibri" w:cstheme="minorBidi"/>
                            <w:color w:val="000000" w:themeColor="text1"/>
                            <w:kern w:val="24"/>
                            <w:position w:val="-9"/>
                            <w:vertAlign w:val="subscript"/>
                          </w:rPr>
                          <w:t xml:space="preserve"> </w:t>
                        </w:r>
                        <w:r w:rsidRPr="00D7587A">
                          <w:rPr>
                            <w:rFonts w:asciiTheme="minorHAnsi" w:hAnsi="Calibri" w:cstheme="minorBidi"/>
                            <w:color w:val="000000" w:themeColor="text1"/>
                            <w:kern w:val="24"/>
                          </w:rPr>
                          <w:t>(Scenario 1)</w:t>
                        </w:r>
                      </w:p>
                    </w:txbxContent>
                  </v:textbox>
                </v:shape>
                <v:shape id="TextBox 28" o:spid="_x0000_s1046" type="#_x0000_t202" style="position:absolute;left:51677;top:8308;width:24906;height:8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6175E2" w:rsidRPr="00D7587A" w:rsidRDefault="006175E2" w:rsidP="00407848">
                        <w:pPr>
                          <w:pStyle w:val="NormalWeb"/>
                          <w:spacing w:before="0" w:beforeAutospacing="0" w:after="0" w:afterAutospacing="0"/>
                        </w:pPr>
                        <w:r w:rsidRPr="00D7587A">
                          <w:rPr>
                            <w:rFonts w:asciiTheme="minorHAnsi" w:hAnsi="Calibri" w:cstheme="minorBidi"/>
                            <w:color w:val="000000" w:themeColor="text1"/>
                            <w:kern w:val="24"/>
                          </w:rPr>
                          <w:t>C</w:t>
                        </w:r>
                        <w:r w:rsidRPr="00D7587A">
                          <w:rPr>
                            <w:rFonts w:asciiTheme="minorHAnsi" w:hAnsi="Calibri" w:cstheme="minorBidi"/>
                            <w:color w:val="000000" w:themeColor="text1"/>
                            <w:kern w:val="24"/>
                            <w:vertAlign w:val="subscript"/>
                          </w:rPr>
                          <w:t>1</w:t>
                        </w:r>
                        <w:r w:rsidRPr="00D7587A">
                          <w:rPr>
                            <w:rFonts w:asciiTheme="minorHAnsi" w:hAnsi="Calibri" w:cstheme="minorBidi"/>
                            <w:color w:val="000000" w:themeColor="text1"/>
                            <w:kern w:val="24"/>
                            <w:position w:val="-6"/>
                            <w:vertAlign w:val="subscript"/>
                          </w:rPr>
                          <w:t xml:space="preserve"> </w:t>
                        </w:r>
                        <w:r w:rsidRPr="00D7587A">
                          <w:rPr>
                            <w:rFonts w:asciiTheme="minorHAnsi" w:hAnsi="Calibri" w:cstheme="minorBidi"/>
                            <w:color w:val="000000" w:themeColor="text1"/>
                            <w:kern w:val="24"/>
                          </w:rPr>
                          <w:t>(Scenario 2)</w:t>
                        </w:r>
                      </w:p>
                    </w:txbxContent>
                  </v:textbox>
                </v:shape>
                <v:shape id="TextBox 29" o:spid="_x0000_s1047" type="#_x0000_t202" style="position:absolute;left:42283;top:14475;width:7097;height:6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6175E2" w:rsidRPr="00D7587A" w:rsidRDefault="006175E2" w:rsidP="00407848">
                        <w:pPr>
                          <w:pStyle w:val="NormalWeb"/>
                          <w:spacing w:before="0" w:beforeAutospacing="0" w:after="0" w:afterAutospacing="0"/>
                        </w:pPr>
                        <w:r w:rsidRPr="00D7587A">
                          <w:rPr>
                            <w:rFonts w:asciiTheme="minorHAnsi" w:hAnsi="Calibri" w:cstheme="minorBidi"/>
                            <w:color w:val="000000" w:themeColor="text1"/>
                            <w:kern w:val="24"/>
                          </w:rPr>
                          <w:t>C</w:t>
                        </w:r>
                        <w:r w:rsidRPr="00D7587A">
                          <w:rPr>
                            <w:rFonts w:asciiTheme="minorHAnsi" w:hAnsi="Calibri" w:cstheme="minorBidi"/>
                            <w:color w:val="000000" w:themeColor="text1"/>
                            <w:kern w:val="24"/>
                            <w:vertAlign w:val="subscript"/>
                          </w:rPr>
                          <w:t>3</w:t>
                        </w:r>
                      </w:p>
                    </w:txbxContent>
                  </v:textbox>
                </v:shape>
                <v:line id="Straight Connector 28" o:spid="_x0000_s1048" style="position:absolute;flip:y;visibility:visible;mso-wrap-style:square" from="22539,26992" to="22539,30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JRcMAAADbAAAADwAAAGRycy9kb3ducmV2LnhtbERPTWvCQBC9C/6HZQRvdaMWLdFNEEEa&#10;LKi1PXgcsmMSzM6m2a1J++u7h4LHx/tep72pxZ1aV1lWMJ1EIIhzqysuFHx+7J5eQDiPrLG2TAp+&#10;yEGaDAdrjLXt+J3uZ1+IEMIuRgWl900spctLMugmtiEO3NW2Bn2AbSF1i10IN7WcRdFCGqw4NJTY&#10;0Lak/Hb+NgqyjPf7X94dL9PT16ufV2+H526p1HjUb1YgPPX+If53Z1rBLIwN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jCUXDAAAA2wAAAA8AAAAAAAAAAAAA&#10;AAAAoQIAAGRycy9kb3ducmV2LnhtbFBLBQYAAAAABAAEAPkAAACRAwAAAAA=&#10;" strokecolor="#4579b8 [3044]"/>
                <v:line id="Straight Connector 29" o:spid="_x0000_s1049" style="position:absolute;flip:x;visibility:visible;mso-wrap-style:square" from="10347,27092" to="22539,27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s3sYAAADbAAAADwAAAGRycy9kb3ducmV2LnhtbESPQWvCQBSE70L/w/IK3sxGW6xNXUUE&#10;MSjYVnvo8ZF9TUKzb9Ps1kR/vSsIHoeZ+YaZzjtTiSM1rrSsYBjFIIgzq0vOFXwdVoMJCOeRNVaW&#10;ScGJHMxnD70pJtq2/EnHvc9FgLBLUEHhfZ1I6bKCDLrI1sTB+7GNQR9kk0vdYBvgppKjOB5LgyWH&#10;hQJrWhaU/e7/jYI05c3mzKv37+HH39o/ldvdc/uiVP+xW7yB8NT5e/jWTrWC0St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vrN7GAAAA2wAAAA8AAAAAAAAA&#10;AAAAAAAAoQIAAGRycy9kb3ducmV2LnhtbFBLBQYAAAAABAAEAPkAAACUAwAAAAA=&#10;" strokecolor="#4579b8 [3044]"/>
                <v:line id="Straight Connector 30" o:spid="_x0000_s1050" style="position:absolute;flip:x;visibility:visible;mso-wrap-style:square" from="31683,27092" to="37779,27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line id="Straight Connector 31" o:spid="_x0000_s1051" style="position:absolute;flip:x;visibility:visible;mso-wrap-style:square" from="42351,27092" to="48447,27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A2BcUAAADbAAAADwAAAGRycy9kb3ducmV2LnhtbESPT2vCQBTE74LfYXlCb3UTFVuiq4gg&#10;DQr9Yz14fGSfSTD7Ns1uTfTTd4WCx2FmfsPMl52pxIUaV1pWEA8jEMSZ1SXnCg7fm+dXEM4ja6ws&#10;k4IrOVgu+r05Jtq2/EWXvc9FgLBLUEHhfZ1I6bKCDLqhrYmDd7KNQR9kk0vdYBvgppKjKJpKgyWH&#10;hQJrWheUnfe/RkGa8nZ7483HMf78efPjcvc+aV+Uehp0qxkIT51/hP/bqVYwjuH+JfwA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A2BcUAAADbAAAADwAAAAAAAAAA&#10;AAAAAAChAgAAZHJzL2Rvd25yZXYueG1sUEsFBgAAAAAEAAQA+QAAAJMDAAAAAA==&#10;" strokecolor="#4579b8 [3044]"/>
                <v:line id="Straight Connector 32" o:spid="_x0000_s1052" style="position:absolute;flip:x;visibility:visible;mso-wrap-style:square" from="48447,27125" to="54543,27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ocsYAAADbAAAADwAAAGRycy9kb3ducmV2LnhtbESPQWvCQBSE70L/w/IKvelGLbak2Ugp&#10;iEFBW/XQ4yP7moRm38bs1qT+elcQPA4z8w2TzHtTixO1rrKsYDyKQBDnVldcKDjsF8NXEM4ja6wt&#10;k4J/cjBPHwYJxtp2/EWnnS9EgLCLUUHpfRNL6fKSDLqRbYiD92Nbgz7ItpC6xS7ATS0nUTSTBisO&#10;CyU29FFS/rv7MwqyjFerMy+23+PP49JPq/XmuX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SqHLGAAAA2wAAAA8AAAAAAAAA&#10;AAAAAAAAoQIAAGRycy9kb3ducmV2LnhtbFBLBQYAAAAABAAEAPkAAACUAwAAAAA=&#10;" strokecolor="#4579b8 [3044]"/>
                <v:line id="Straight Connector 33" o:spid="_x0000_s1053" style="position:absolute;flip:x;visibility:visible;mso-wrap-style:square" from="58353,27092" to="69783,27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4N6cUAAADbAAAADwAAAGRycy9kb3ducmV2LnhtbESPQWvCQBSE74X+h+UJ3szGprQlukop&#10;iMGCWuvB4yP7TILZtzG7mrS/3i0IPQ4z8w0znfemFldqXWVZwTiKQRDnVldcKNh/L0ZvIJxH1lhb&#10;JgU/5GA+e3yYYqptx1903flCBAi7FBWU3jeplC4vyaCLbEMcvKNtDfog20LqFrsAN7V8iuMXabDi&#10;sFBiQx8l5afdxSjIMl6tfnmxOYy356VPqs/1c/eq1HDQv09AeOr9f/jezrSCJIG/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4N6cUAAADbAAAADwAAAAAAAAAA&#10;AAAAAAChAgAAZHJzL2Rvd25yZXYueG1sUEsFBgAAAAAEAAQA+QAAAJMDAAAAAA==&#10;" strokecolor="#4579b8 [3044]"/>
                <v:line id="Straight Connector 34" o:spid="_x0000_s1054" style="position:absolute;flip:y;visibility:visible;mso-wrap-style:square" from="31683,27125" to="31683,30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VncYAAADbAAAADwAAAGRycy9kb3ducmV2LnhtbESPT2vCQBTE70K/w/IKvdWNf6glzUZE&#10;kAYL1aqHHh/ZZxLMvo3Z1cR++m6h4HGYmd8wybw3tbhS6yrLCkbDCARxbnXFhYLDfvX8CsJ5ZI21&#10;ZVJwIwfz9GGQYKxtx1903flCBAi7GBWU3jexlC4vyaAb2oY4eEfbGvRBtoXULXYBbmo5jqIXabDi&#10;sFBiQ8uS8tPuYhRkGa/XP7zafI+253c/qT4+p91MqafHfvEGwlPv7+H/dqYVTK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3lZ3GAAAA2wAAAA8AAAAAAAAA&#10;AAAAAAAAoQIAAGRycy9kb3ducmV2LnhtbFBLBQYAAAAABAAEAPkAAACUAwAAAAA=&#10;" strokecolor="#4579b8 [3044]"/>
                <v:line id="Straight Connector 35" o:spid="_x0000_s1055" style="position:absolute;flip:y;visibility:visible;mso-wrap-style:square" from="48480,27092" to="48480,30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swBsYAAADbAAAADwAAAGRycy9kb3ducmV2LnhtbESPT2vCQBTE70K/w/IKvZmN/2pJXUUK&#10;0qBgW+2hx0f2NQnNvk2zq4l+elcQPA4z8xtmtuhMJY7UuNKygkEUgyDOrC45V/C9X/VfQDiPrLGy&#10;TApO5GAxf+jNMNG25S867nwuAoRdggoK7+tESpcVZNBFtiYO3q9tDPogm1zqBtsAN5UcxvGzNFhy&#10;WCiwpreCsr/dwShIU16vz7z6+Bl8/r/7UbnZjtupUk+P3fIVhKfO38O3dqoVjC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7MAbGAAAA2wAAAA8AAAAAAAAA&#10;AAAAAAAAoQIAAGRycy9kb3ducmV2LnhtbFBLBQYAAAAABAAEAPkAAACUAwAAAAA=&#10;" strokecolor="#4579b8 [3044]"/>
                <v:line id="Straight Connector 36" o:spid="_x0000_s1056" style="position:absolute;flip:y;visibility:visible;mso-wrap-style:square" from="63819,26992" to="63819,30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muccUAAADbAAAADwAAAGRycy9kb3ducmV2LnhtbESPT2vCQBTE7wW/w/IEb7qxFpXoKiKI&#10;wUL9e/D4yD6TYPZtmt2atJ++WxB6HGbmN8x82ZpSPKh2hWUFw0EEgji1uuBMweW86U9BOI+ssbRM&#10;Cr7JwXLReZljrG3DR3qcfCYChF2MCnLvq1hKl+Zk0A1sRRy8m60N+iDrTOoamwA3pXyNorE0WHBY&#10;yLGidU7p/fRlFCQJ73Y/vNlfh4fPrR8V7x9vzUSpXrddzUB4av1/+NlOtILRG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muccUAAADbAAAADwAAAAAAAAAA&#10;AAAAAAChAgAAZHJzL2Rvd25yZXYueG1sUEsFBgAAAAAEAAQA+QAAAJMDAAAAAA==&#10;" strokecolor="#4579b8 [3044]"/>
              </v:group>
            </w:pict>
          </mc:Fallback>
        </mc:AlternateContent>
      </w:r>
    </w:p>
    <w:p w:rsidR="00D7587A" w:rsidRDefault="00D7587A" w:rsidP="000172CF">
      <w:pPr>
        <w:rPr>
          <w:sz w:val="24"/>
          <w:szCs w:val="22"/>
        </w:rPr>
      </w:pPr>
    </w:p>
    <w:p w:rsidR="00D7587A" w:rsidRDefault="00D7587A" w:rsidP="000172CF">
      <w:pPr>
        <w:rPr>
          <w:sz w:val="24"/>
          <w:szCs w:val="22"/>
        </w:rPr>
      </w:pPr>
    </w:p>
    <w:p w:rsidR="00D7587A" w:rsidRDefault="00D7587A" w:rsidP="000172CF">
      <w:pPr>
        <w:rPr>
          <w:sz w:val="24"/>
          <w:szCs w:val="22"/>
        </w:rPr>
      </w:pPr>
    </w:p>
    <w:p w:rsidR="00D7587A" w:rsidRDefault="00D7587A" w:rsidP="000172CF">
      <w:pPr>
        <w:rPr>
          <w:sz w:val="24"/>
          <w:szCs w:val="22"/>
        </w:rPr>
      </w:pPr>
    </w:p>
    <w:p w:rsidR="00D7587A" w:rsidRDefault="00D7587A" w:rsidP="000172CF">
      <w:pPr>
        <w:rPr>
          <w:sz w:val="24"/>
          <w:szCs w:val="22"/>
        </w:rPr>
      </w:pPr>
    </w:p>
    <w:p w:rsidR="00D7587A" w:rsidRDefault="00D7587A" w:rsidP="000172CF">
      <w:pPr>
        <w:rPr>
          <w:sz w:val="24"/>
          <w:szCs w:val="22"/>
        </w:rPr>
      </w:pPr>
    </w:p>
    <w:p w:rsidR="00D7587A" w:rsidRDefault="00D7587A" w:rsidP="000172CF">
      <w:pPr>
        <w:rPr>
          <w:sz w:val="24"/>
          <w:szCs w:val="22"/>
        </w:rPr>
      </w:pPr>
    </w:p>
    <w:p w:rsidR="00D7587A" w:rsidRDefault="00D7587A" w:rsidP="000172CF">
      <w:pPr>
        <w:rPr>
          <w:sz w:val="24"/>
          <w:szCs w:val="22"/>
        </w:rPr>
      </w:pPr>
    </w:p>
    <w:p w:rsidR="00D7587A" w:rsidRPr="00813108" w:rsidRDefault="00D7587A" w:rsidP="000172CF">
      <w:pPr>
        <w:rPr>
          <w:sz w:val="24"/>
          <w:szCs w:val="22"/>
        </w:rPr>
      </w:pPr>
    </w:p>
    <w:p w:rsidR="000172CF" w:rsidRDefault="000172CF" w:rsidP="000172CF">
      <w:pPr>
        <w:rPr>
          <w:szCs w:val="22"/>
        </w:rPr>
      </w:pPr>
    </w:p>
    <w:p w:rsidR="00F648B0" w:rsidRDefault="00752C66" w:rsidP="00F648B0">
      <w:pPr>
        <w:pStyle w:val="Heading1"/>
      </w:pPr>
      <w:r>
        <w:t>test procedure</w:t>
      </w:r>
    </w:p>
    <w:p w:rsidR="00EA77C1" w:rsidRDefault="00752C66" w:rsidP="00752C66">
      <w:pPr>
        <w:pStyle w:val="BodyText"/>
        <w:ind w:firstLine="0"/>
        <w:rPr>
          <w:sz w:val="24"/>
          <w:szCs w:val="22"/>
        </w:rPr>
      </w:pPr>
      <w:r w:rsidRPr="00813108">
        <w:rPr>
          <w:sz w:val="24"/>
          <w:szCs w:val="22"/>
        </w:rPr>
        <w:t xml:space="preserve">Initially, the kernel image that is not patched with AFM is used to observe the latency and throughput. </w:t>
      </w:r>
      <w:r w:rsidR="00EA77C1">
        <w:rPr>
          <w:sz w:val="24"/>
          <w:szCs w:val="22"/>
        </w:rPr>
        <w:t>RRUL is run in server mode at S and in client mode at C</w:t>
      </w:r>
      <w:r w:rsidR="00EA77C1" w:rsidRPr="00EA77C1">
        <w:rPr>
          <w:sz w:val="24"/>
          <w:szCs w:val="22"/>
          <w:vertAlign w:val="subscript"/>
        </w:rPr>
        <w:t>1</w:t>
      </w:r>
      <w:r w:rsidR="00EA77C1">
        <w:rPr>
          <w:sz w:val="24"/>
          <w:szCs w:val="22"/>
        </w:rPr>
        <w:t>, C</w:t>
      </w:r>
      <w:r w:rsidR="00EA77C1" w:rsidRPr="00EA77C1">
        <w:rPr>
          <w:sz w:val="24"/>
          <w:szCs w:val="22"/>
          <w:vertAlign w:val="subscript"/>
        </w:rPr>
        <w:t>2</w:t>
      </w:r>
      <w:r w:rsidR="00EA77C1">
        <w:rPr>
          <w:sz w:val="24"/>
          <w:szCs w:val="22"/>
        </w:rPr>
        <w:t xml:space="preserve"> and C</w:t>
      </w:r>
      <w:r w:rsidR="00EA77C1" w:rsidRPr="00EA77C1">
        <w:rPr>
          <w:sz w:val="24"/>
          <w:szCs w:val="22"/>
          <w:vertAlign w:val="subscript"/>
        </w:rPr>
        <w:t>3</w:t>
      </w:r>
      <w:r w:rsidR="00EA77C1">
        <w:rPr>
          <w:sz w:val="24"/>
          <w:szCs w:val="22"/>
        </w:rPr>
        <w:t xml:space="preserve">. The observations are made in the 4 node mesh network, by running the clients one by one, then in pairs and finally all three clients in parallel. </w:t>
      </w:r>
    </w:p>
    <w:p w:rsidR="00F648B0" w:rsidRDefault="00EA77C1" w:rsidP="00752C66">
      <w:pPr>
        <w:pStyle w:val="BodyText"/>
        <w:ind w:firstLine="0"/>
        <w:rPr>
          <w:sz w:val="24"/>
          <w:szCs w:val="22"/>
        </w:rPr>
      </w:pPr>
      <w:r>
        <w:rPr>
          <w:sz w:val="24"/>
          <w:szCs w:val="22"/>
        </w:rPr>
        <w:t>After the initial set of observations without the</w:t>
      </w:r>
      <w:r w:rsidR="00467A71">
        <w:rPr>
          <w:sz w:val="24"/>
          <w:szCs w:val="22"/>
        </w:rPr>
        <w:t xml:space="preserve"> AFM patch,</w:t>
      </w:r>
      <w:r>
        <w:rPr>
          <w:sz w:val="24"/>
          <w:szCs w:val="22"/>
        </w:rPr>
        <w:t xml:space="preserve"> </w:t>
      </w:r>
      <w:r w:rsidR="00467A71">
        <w:rPr>
          <w:sz w:val="24"/>
          <w:szCs w:val="22"/>
        </w:rPr>
        <w:t xml:space="preserve">the kernel image is modified in accordance with the AFM patch and the new images are loaded in the respective nodes. The same </w:t>
      </w:r>
      <w:r w:rsidR="00325B70">
        <w:rPr>
          <w:sz w:val="24"/>
          <w:szCs w:val="22"/>
        </w:rPr>
        <w:t>set of</w:t>
      </w:r>
      <w:r w:rsidR="00325B70" w:rsidRPr="00813108">
        <w:rPr>
          <w:sz w:val="24"/>
          <w:szCs w:val="22"/>
        </w:rPr>
        <w:t xml:space="preserve"> observations is</w:t>
      </w:r>
      <w:r w:rsidR="00752C66" w:rsidRPr="00813108">
        <w:rPr>
          <w:sz w:val="24"/>
          <w:szCs w:val="22"/>
        </w:rPr>
        <w:t xml:space="preserve"> </w:t>
      </w:r>
      <w:r w:rsidR="00467A71">
        <w:rPr>
          <w:sz w:val="24"/>
          <w:szCs w:val="22"/>
        </w:rPr>
        <w:t xml:space="preserve">made to compare </w:t>
      </w:r>
      <w:r w:rsidR="00752C66" w:rsidRPr="00813108">
        <w:rPr>
          <w:sz w:val="24"/>
          <w:szCs w:val="22"/>
        </w:rPr>
        <w:t xml:space="preserve">with those obtained </w:t>
      </w:r>
      <w:r w:rsidR="00467A71">
        <w:rPr>
          <w:sz w:val="24"/>
          <w:szCs w:val="22"/>
        </w:rPr>
        <w:t>before applying the AFM patch.</w:t>
      </w:r>
      <w:r w:rsidR="00325B70">
        <w:rPr>
          <w:sz w:val="24"/>
          <w:szCs w:val="22"/>
        </w:rPr>
        <w:t xml:space="preserve"> </w:t>
      </w:r>
    </w:p>
    <w:p w:rsidR="00477BB4" w:rsidRDefault="00477BB4" w:rsidP="00477BB4">
      <w:pPr>
        <w:pStyle w:val="Heading2"/>
      </w:pPr>
      <w:r>
        <w:lastRenderedPageBreak/>
        <w:t>scheduling</w:t>
      </w:r>
    </w:p>
    <w:p w:rsidR="005E1427" w:rsidRPr="00A11ABE" w:rsidRDefault="005E1427" w:rsidP="005E1427">
      <w:pPr>
        <w:pStyle w:val="BodyText"/>
        <w:ind w:firstLine="0"/>
        <w:rPr>
          <w:sz w:val="24"/>
          <w:szCs w:val="22"/>
        </w:rPr>
      </w:pPr>
      <w:r w:rsidRPr="00A11ABE">
        <w:rPr>
          <w:sz w:val="24"/>
          <w:szCs w:val="22"/>
        </w:rPr>
        <w:t>In</w:t>
      </w:r>
      <w:r w:rsidR="00DF5595" w:rsidRPr="00A11ABE">
        <w:rPr>
          <w:sz w:val="24"/>
          <w:szCs w:val="22"/>
        </w:rPr>
        <w:t xml:space="preserve"> order to perform the test with varying network</w:t>
      </w:r>
      <w:r w:rsidRPr="00A11ABE">
        <w:rPr>
          <w:sz w:val="24"/>
          <w:szCs w:val="22"/>
        </w:rPr>
        <w:t xml:space="preserve"> load, the nodes are scheduled t</w:t>
      </w:r>
      <w:r w:rsidR="00DF5595" w:rsidRPr="00A11ABE">
        <w:rPr>
          <w:sz w:val="24"/>
          <w:szCs w:val="22"/>
        </w:rPr>
        <w:t xml:space="preserve">o transmit individually and in parallel with other nodes. For parallel transmissions, to synchronize the nodes in such a way to begin and end transmission simultaneously, they are remotely scheduled using </w:t>
      </w:r>
      <w:proofErr w:type="spellStart"/>
      <w:proofErr w:type="gramStart"/>
      <w:r w:rsidR="00DF5595" w:rsidRPr="00A11ABE">
        <w:rPr>
          <w:sz w:val="24"/>
          <w:szCs w:val="22"/>
        </w:rPr>
        <w:t>ssh</w:t>
      </w:r>
      <w:proofErr w:type="spellEnd"/>
      <w:proofErr w:type="gramEnd"/>
      <w:r w:rsidR="00DF5595" w:rsidRPr="00A11ABE">
        <w:rPr>
          <w:sz w:val="24"/>
          <w:szCs w:val="22"/>
        </w:rPr>
        <w:t xml:space="preserve"> and </w:t>
      </w:r>
      <w:proofErr w:type="spellStart"/>
      <w:r w:rsidR="00A11ABE" w:rsidRPr="00A11ABE">
        <w:rPr>
          <w:sz w:val="24"/>
          <w:szCs w:val="22"/>
        </w:rPr>
        <w:t>crontab</w:t>
      </w:r>
      <w:proofErr w:type="spellEnd"/>
      <w:r w:rsidR="00DF5595" w:rsidRPr="00A11ABE">
        <w:rPr>
          <w:sz w:val="24"/>
          <w:szCs w:val="22"/>
        </w:rPr>
        <w:t xml:space="preserve">. </w:t>
      </w:r>
      <w:r w:rsidR="00A11ABE">
        <w:rPr>
          <w:sz w:val="24"/>
          <w:szCs w:val="22"/>
        </w:rPr>
        <w:t>The clock in each node is verified for global synchronization with the FLENT server (in this case 10.15.140.239) using the date –set command.</w:t>
      </w:r>
    </w:p>
    <w:p w:rsidR="0095453D" w:rsidRDefault="0095453D" w:rsidP="0095453D">
      <w:pPr>
        <w:rPr>
          <w:szCs w:val="22"/>
        </w:rPr>
      </w:pPr>
    </w:p>
    <w:p w:rsidR="0095453D" w:rsidRDefault="000172CF" w:rsidP="000172CF">
      <w:pPr>
        <w:pStyle w:val="Heading1"/>
        <w:tabs>
          <w:tab w:val="center" w:pos="4320"/>
          <w:tab w:val="left" w:pos="5860"/>
        </w:tabs>
        <w:jc w:val="left"/>
      </w:pPr>
      <w:r>
        <w:tab/>
      </w:r>
      <w:r w:rsidR="0095453D">
        <w:t>Results</w:t>
      </w:r>
      <w:r>
        <w:tab/>
      </w:r>
    </w:p>
    <w:p w:rsidR="0095453D" w:rsidRDefault="00810174" w:rsidP="0095453D">
      <w:pPr>
        <w:rPr>
          <w:sz w:val="24"/>
          <w:szCs w:val="22"/>
        </w:rPr>
      </w:pPr>
      <w:r w:rsidRPr="00813108">
        <w:rPr>
          <w:sz w:val="24"/>
          <w:szCs w:val="22"/>
        </w:rPr>
        <w:t>Latency Analysis:</w:t>
      </w:r>
    </w:p>
    <w:p w:rsidR="002B65A8" w:rsidRDefault="002B65A8" w:rsidP="0095453D">
      <w:pPr>
        <w:rPr>
          <w:sz w:val="24"/>
          <w:szCs w:val="22"/>
        </w:rPr>
      </w:pPr>
      <w:r>
        <w:rPr>
          <w:sz w:val="24"/>
          <w:szCs w:val="22"/>
        </w:rPr>
        <w:t>Without AFM patch</w:t>
      </w:r>
    </w:p>
    <w:p w:rsidR="00813108" w:rsidRDefault="00813108" w:rsidP="0095453D">
      <w:pPr>
        <w:rPr>
          <w:sz w:val="24"/>
          <w:szCs w:val="22"/>
        </w:rPr>
      </w:pPr>
    </w:p>
    <w:p w:rsidR="00813108" w:rsidRPr="00813108" w:rsidRDefault="00813108" w:rsidP="0095453D">
      <w:pPr>
        <w:rPr>
          <w:sz w:val="24"/>
          <w:szCs w:val="22"/>
        </w:rPr>
      </w:pPr>
      <w:r w:rsidRPr="00813108">
        <w:rPr>
          <w:noProof/>
          <w:sz w:val="24"/>
          <w:szCs w:val="22"/>
        </w:rPr>
        <w:drawing>
          <wp:inline distT="0" distB="0" distL="0" distR="0" wp14:anchorId="5FCB62B9" wp14:editId="189749F9">
            <wp:extent cx="2604977" cy="1573618"/>
            <wp:effectExtent l="0" t="0" r="24130" b="266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813108">
        <w:rPr>
          <w:noProof/>
          <w:sz w:val="24"/>
          <w:szCs w:val="22"/>
        </w:rPr>
        <w:drawing>
          <wp:inline distT="0" distB="0" distL="0" distR="0" wp14:anchorId="7EFD851C" wp14:editId="5EE87117">
            <wp:extent cx="2775098" cy="1573618"/>
            <wp:effectExtent l="0" t="0" r="25400" b="266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10174" w:rsidRDefault="00813108" w:rsidP="0095453D">
      <w:pPr>
        <w:rPr>
          <w:szCs w:val="22"/>
        </w:rPr>
      </w:pPr>
      <w:r>
        <w:rPr>
          <w:szCs w:val="22"/>
        </w:rPr>
        <w:t>Figure</w:t>
      </w:r>
      <w:proofErr w:type="gramStart"/>
      <w:r>
        <w:rPr>
          <w:szCs w:val="22"/>
        </w:rPr>
        <w:t>:1</w:t>
      </w:r>
      <w:proofErr w:type="gramEnd"/>
      <w:r>
        <w:rPr>
          <w:szCs w:val="22"/>
        </w:rPr>
        <w:t xml:space="preserve"> Latency (in </w:t>
      </w:r>
      <w:proofErr w:type="spellStart"/>
      <w:r>
        <w:rPr>
          <w:szCs w:val="22"/>
        </w:rPr>
        <w:t>ms</w:t>
      </w:r>
      <w:proofErr w:type="spellEnd"/>
      <w:r>
        <w:rPr>
          <w:szCs w:val="22"/>
        </w:rPr>
        <w:t>) with number of nodes with C1 closer to S (left) and C1 away from S</w:t>
      </w:r>
    </w:p>
    <w:p w:rsidR="00810174" w:rsidRDefault="00810174" w:rsidP="0095453D">
      <w:pPr>
        <w:rPr>
          <w:szCs w:val="22"/>
        </w:rPr>
      </w:pPr>
    </w:p>
    <w:p w:rsidR="002B65A8" w:rsidRDefault="002B65A8" w:rsidP="002B65A8">
      <w:pPr>
        <w:rPr>
          <w:sz w:val="24"/>
          <w:szCs w:val="22"/>
        </w:rPr>
      </w:pPr>
      <w:r>
        <w:rPr>
          <w:sz w:val="24"/>
          <w:szCs w:val="22"/>
        </w:rPr>
        <w:t>With AFM patch</w:t>
      </w:r>
    </w:p>
    <w:p w:rsidR="002B65A8" w:rsidRDefault="002B65A8" w:rsidP="002B65A8">
      <w:pPr>
        <w:jc w:val="center"/>
        <w:rPr>
          <w:szCs w:val="22"/>
        </w:rPr>
      </w:pPr>
      <w:r>
        <w:rPr>
          <w:noProof/>
        </w:rPr>
        <w:drawing>
          <wp:inline distT="0" distB="0" distL="0" distR="0" wp14:anchorId="4605C703" wp14:editId="1D37B45D">
            <wp:extent cx="2828261" cy="1690577"/>
            <wp:effectExtent l="0" t="0" r="10795" b="2413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B65A8" w:rsidRDefault="002B65A8" w:rsidP="0095453D">
      <w:pPr>
        <w:rPr>
          <w:szCs w:val="22"/>
        </w:rPr>
      </w:pPr>
    </w:p>
    <w:p w:rsidR="00A96FFD" w:rsidRDefault="00A96FFD" w:rsidP="0095453D">
      <w:pPr>
        <w:rPr>
          <w:sz w:val="24"/>
          <w:szCs w:val="22"/>
        </w:rPr>
      </w:pPr>
    </w:p>
    <w:p w:rsidR="00A96FFD" w:rsidRDefault="00A96FFD" w:rsidP="0095453D">
      <w:pPr>
        <w:rPr>
          <w:sz w:val="24"/>
          <w:szCs w:val="22"/>
        </w:rPr>
      </w:pPr>
    </w:p>
    <w:p w:rsidR="00A96FFD" w:rsidRDefault="00A96FFD" w:rsidP="0095453D">
      <w:pPr>
        <w:rPr>
          <w:sz w:val="24"/>
          <w:szCs w:val="22"/>
        </w:rPr>
      </w:pPr>
    </w:p>
    <w:p w:rsidR="00A96FFD" w:rsidRDefault="00A96FFD" w:rsidP="0095453D">
      <w:pPr>
        <w:rPr>
          <w:sz w:val="24"/>
          <w:szCs w:val="22"/>
        </w:rPr>
      </w:pPr>
    </w:p>
    <w:p w:rsidR="00A96FFD" w:rsidRDefault="00A96FFD" w:rsidP="0095453D">
      <w:pPr>
        <w:rPr>
          <w:sz w:val="24"/>
          <w:szCs w:val="22"/>
        </w:rPr>
      </w:pPr>
    </w:p>
    <w:p w:rsidR="00A96FFD" w:rsidRDefault="00A96FFD" w:rsidP="0095453D">
      <w:pPr>
        <w:rPr>
          <w:sz w:val="24"/>
          <w:szCs w:val="22"/>
        </w:rPr>
      </w:pPr>
    </w:p>
    <w:p w:rsidR="00A96FFD" w:rsidRDefault="00A96FFD" w:rsidP="0095453D">
      <w:pPr>
        <w:rPr>
          <w:sz w:val="24"/>
          <w:szCs w:val="22"/>
        </w:rPr>
      </w:pPr>
    </w:p>
    <w:p w:rsidR="00A96FFD" w:rsidRDefault="00A96FFD" w:rsidP="0095453D">
      <w:pPr>
        <w:rPr>
          <w:sz w:val="24"/>
          <w:szCs w:val="22"/>
        </w:rPr>
      </w:pPr>
    </w:p>
    <w:p w:rsidR="00711DF4" w:rsidRDefault="00711DF4" w:rsidP="0095453D">
      <w:pPr>
        <w:rPr>
          <w:sz w:val="24"/>
          <w:szCs w:val="22"/>
        </w:rPr>
      </w:pPr>
    </w:p>
    <w:p w:rsidR="002B65A8" w:rsidRDefault="002B65A8" w:rsidP="0095453D">
      <w:pPr>
        <w:rPr>
          <w:sz w:val="24"/>
          <w:szCs w:val="22"/>
        </w:rPr>
      </w:pPr>
      <w:bookmarkStart w:id="0" w:name="_GoBack"/>
      <w:bookmarkEnd w:id="0"/>
      <w:r w:rsidRPr="002B65A8">
        <w:rPr>
          <w:sz w:val="24"/>
          <w:szCs w:val="22"/>
        </w:rPr>
        <w:lastRenderedPageBreak/>
        <w:t>Throughput Analysis:</w:t>
      </w:r>
    </w:p>
    <w:p w:rsidR="002B65A8" w:rsidRDefault="002B65A8" w:rsidP="002B65A8">
      <w:pPr>
        <w:rPr>
          <w:sz w:val="24"/>
          <w:szCs w:val="22"/>
        </w:rPr>
      </w:pPr>
      <w:r>
        <w:rPr>
          <w:sz w:val="24"/>
          <w:szCs w:val="22"/>
        </w:rPr>
        <w:t>Without AFM patch</w:t>
      </w:r>
    </w:p>
    <w:p w:rsidR="002B65A8" w:rsidRDefault="002B65A8" w:rsidP="0095453D">
      <w:pPr>
        <w:rPr>
          <w:sz w:val="24"/>
          <w:szCs w:val="22"/>
        </w:rPr>
      </w:pPr>
    </w:p>
    <w:p w:rsidR="002B65A8" w:rsidRDefault="002B65A8" w:rsidP="002B65A8">
      <w:pPr>
        <w:rPr>
          <w:sz w:val="24"/>
          <w:szCs w:val="22"/>
        </w:rPr>
      </w:pPr>
      <w:r w:rsidRPr="002B65A8">
        <w:rPr>
          <w:noProof/>
          <w:sz w:val="24"/>
          <w:szCs w:val="22"/>
        </w:rPr>
        <w:drawing>
          <wp:inline distT="0" distB="0" distL="0" distR="0" wp14:anchorId="3F1E30C5" wp14:editId="0441BB7A">
            <wp:extent cx="2647507" cy="1648047"/>
            <wp:effectExtent l="0" t="0" r="19685" b="952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sz w:val="24"/>
          <w:szCs w:val="22"/>
        </w:rPr>
        <w:t xml:space="preserve">  </w:t>
      </w:r>
      <w:r w:rsidRPr="002B65A8">
        <w:rPr>
          <w:noProof/>
          <w:sz w:val="24"/>
          <w:szCs w:val="22"/>
        </w:rPr>
        <w:drawing>
          <wp:inline distT="0" distB="0" distL="0" distR="0" wp14:anchorId="7C3BE005" wp14:editId="200E2CE9">
            <wp:extent cx="2413591" cy="1690577"/>
            <wp:effectExtent l="0" t="0" r="25400" b="2413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sz w:val="24"/>
          <w:szCs w:val="22"/>
        </w:rPr>
        <w:t xml:space="preserve"> </w:t>
      </w:r>
    </w:p>
    <w:p w:rsidR="002B65A8" w:rsidRDefault="002B65A8" w:rsidP="002B65A8">
      <w:pPr>
        <w:rPr>
          <w:sz w:val="24"/>
          <w:szCs w:val="22"/>
        </w:rPr>
      </w:pPr>
    </w:p>
    <w:p w:rsidR="002B65A8" w:rsidRDefault="002B65A8" w:rsidP="002B65A8">
      <w:pPr>
        <w:rPr>
          <w:sz w:val="24"/>
          <w:szCs w:val="22"/>
        </w:rPr>
      </w:pPr>
    </w:p>
    <w:p w:rsidR="002B65A8" w:rsidRDefault="002B65A8" w:rsidP="002B65A8">
      <w:pPr>
        <w:rPr>
          <w:sz w:val="24"/>
          <w:szCs w:val="22"/>
        </w:rPr>
      </w:pPr>
      <w:r>
        <w:rPr>
          <w:sz w:val="24"/>
          <w:szCs w:val="22"/>
        </w:rPr>
        <w:t>With AFM patch</w:t>
      </w:r>
    </w:p>
    <w:p w:rsidR="002B65A8" w:rsidRDefault="002B65A8" w:rsidP="0095453D">
      <w:pPr>
        <w:rPr>
          <w:sz w:val="24"/>
          <w:szCs w:val="22"/>
        </w:rPr>
      </w:pPr>
    </w:p>
    <w:p w:rsidR="002B65A8" w:rsidRPr="002B65A8" w:rsidRDefault="002B65A8" w:rsidP="00A96FFD">
      <w:pPr>
        <w:jc w:val="center"/>
        <w:rPr>
          <w:sz w:val="24"/>
          <w:szCs w:val="22"/>
        </w:rPr>
      </w:pPr>
      <w:r>
        <w:rPr>
          <w:noProof/>
        </w:rPr>
        <w:drawing>
          <wp:inline distT="0" distB="0" distL="0" distR="0" wp14:anchorId="110E4141" wp14:editId="30EED13C">
            <wp:extent cx="3327991" cy="1871330"/>
            <wp:effectExtent l="0" t="0" r="25400" b="1524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10174" w:rsidRDefault="00810174" w:rsidP="0095453D">
      <w:pPr>
        <w:rPr>
          <w:szCs w:val="22"/>
        </w:rPr>
      </w:pPr>
    </w:p>
    <w:p w:rsidR="00225CAC" w:rsidRDefault="00225CAC" w:rsidP="0095453D">
      <w:pPr>
        <w:rPr>
          <w:szCs w:val="22"/>
        </w:rPr>
      </w:pPr>
    </w:p>
    <w:p w:rsidR="00225CAC" w:rsidRDefault="00225CAC" w:rsidP="00225CAC">
      <w:pPr>
        <w:pStyle w:val="Heading1"/>
      </w:pPr>
      <w:r>
        <w:t>Conclusions</w:t>
      </w:r>
    </w:p>
    <w:p w:rsidR="00225CAC" w:rsidRDefault="00225CAC" w:rsidP="00225CAC">
      <w:pPr>
        <w:pStyle w:val="BodyText"/>
      </w:pPr>
    </w:p>
    <w:p w:rsidR="00225CAC" w:rsidRDefault="00225CAC" w:rsidP="0095453D">
      <w:pPr>
        <w:rPr>
          <w:szCs w:val="22"/>
        </w:rPr>
      </w:pPr>
    </w:p>
    <w:p w:rsidR="00F75F54" w:rsidRDefault="0095453D" w:rsidP="0095453D">
      <w:pPr>
        <w:pStyle w:val="Heading1"/>
      </w:pPr>
      <w:r>
        <w:t>Appendix-A</w:t>
      </w:r>
      <w:r w:rsidR="00F75F54">
        <w:t xml:space="preserve"> </w:t>
      </w:r>
    </w:p>
    <w:p w:rsidR="00F75F54" w:rsidRDefault="00F75F54" w:rsidP="0095453D">
      <w:pPr>
        <w:pStyle w:val="Heading1"/>
      </w:pPr>
      <w:r>
        <w:t>kernel patching for air-time fairness</w:t>
      </w:r>
    </w:p>
    <w:p w:rsidR="00A96FFD" w:rsidRPr="00124400" w:rsidRDefault="00A96FFD" w:rsidP="00124400">
      <w:pPr>
        <w:rPr>
          <w:sz w:val="24"/>
          <w:szCs w:val="22"/>
        </w:rPr>
      </w:pPr>
      <w:r w:rsidRPr="00124400">
        <w:rPr>
          <w:sz w:val="24"/>
          <w:szCs w:val="22"/>
        </w:rPr>
        <w:t># Steps followed in developing the kernel:</w:t>
      </w:r>
    </w:p>
    <w:p w:rsidR="00A96FFD" w:rsidRPr="00124400" w:rsidRDefault="00A96FFD" w:rsidP="00124400">
      <w:pPr>
        <w:rPr>
          <w:sz w:val="24"/>
          <w:szCs w:val="22"/>
        </w:rPr>
      </w:pPr>
    </w:p>
    <w:p w:rsidR="00A96FFD" w:rsidRPr="00124400" w:rsidRDefault="00A96FFD" w:rsidP="00124400">
      <w:pPr>
        <w:rPr>
          <w:sz w:val="24"/>
          <w:szCs w:val="22"/>
        </w:rPr>
      </w:pPr>
      <w:r w:rsidRPr="00124400">
        <w:rPr>
          <w:sz w:val="24"/>
          <w:szCs w:val="22"/>
        </w:rPr>
        <w:t xml:space="preserve">1. Get the </w:t>
      </w:r>
      <w:proofErr w:type="spellStart"/>
      <w:r w:rsidRPr="00124400">
        <w:rPr>
          <w:sz w:val="24"/>
          <w:szCs w:val="22"/>
        </w:rPr>
        <w:t>linux</w:t>
      </w:r>
      <w:proofErr w:type="spellEnd"/>
      <w:r w:rsidRPr="00124400">
        <w:rPr>
          <w:sz w:val="24"/>
          <w:szCs w:val="22"/>
        </w:rPr>
        <w:t xml:space="preserve"> tar ball</w:t>
      </w:r>
      <w:r w:rsidR="00FC4196">
        <w:rPr>
          <w:sz w:val="24"/>
          <w:szCs w:val="22"/>
        </w:rPr>
        <w:t xml:space="preserve"> – current version used is Linux-4.7.5</w:t>
      </w:r>
    </w:p>
    <w:p w:rsidR="00A96FFD" w:rsidRPr="00124400" w:rsidRDefault="00A96FFD" w:rsidP="00124400">
      <w:pPr>
        <w:rPr>
          <w:sz w:val="24"/>
          <w:szCs w:val="22"/>
        </w:rPr>
      </w:pPr>
      <w:r w:rsidRPr="00124400">
        <w:rPr>
          <w:sz w:val="24"/>
          <w:szCs w:val="22"/>
        </w:rPr>
        <w:t xml:space="preserve">2. </w:t>
      </w:r>
      <w:proofErr w:type="spellStart"/>
      <w:proofErr w:type="gramStart"/>
      <w:r w:rsidRPr="00124400">
        <w:rPr>
          <w:sz w:val="24"/>
          <w:szCs w:val="22"/>
        </w:rPr>
        <w:t>untar</w:t>
      </w:r>
      <w:proofErr w:type="spellEnd"/>
      <w:proofErr w:type="gramEnd"/>
      <w:r w:rsidRPr="00124400">
        <w:rPr>
          <w:sz w:val="24"/>
          <w:szCs w:val="22"/>
        </w:rPr>
        <w:t xml:space="preserve"> in home</w:t>
      </w:r>
    </w:p>
    <w:p w:rsidR="00A96FFD" w:rsidRPr="00124400" w:rsidRDefault="00A96FFD" w:rsidP="00124400">
      <w:pPr>
        <w:rPr>
          <w:sz w:val="24"/>
          <w:szCs w:val="22"/>
        </w:rPr>
      </w:pPr>
    </w:p>
    <w:p w:rsidR="00A96FFD" w:rsidRPr="00124400" w:rsidRDefault="00225CAC" w:rsidP="00124400">
      <w:pPr>
        <w:rPr>
          <w:sz w:val="24"/>
          <w:szCs w:val="22"/>
        </w:rPr>
      </w:pPr>
      <w:r>
        <w:rPr>
          <w:sz w:val="24"/>
          <w:szCs w:val="22"/>
        </w:rPr>
        <w:t>3. Patch the kernel with patches</w:t>
      </w:r>
      <w:r w:rsidR="00585D00">
        <w:rPr>
          <w:sz w:val="24"/>
          <w:szCs w:val="22"/>
        </w:rPr>
        <w:t>:</w:t>
      </w:r>
    </w:p>
    <w:p w:rsidR="00A96FFD" w:rsidRPr="00124400" w:rsidRDefault="00A96FFD" w:rsidP="00F1612A">
      <w:pPr>
        <w:ind w:firstLine="360"/>
        <w:rPr>
          <w:sz w:val="24"/>
          <w:szCs w:val="22"/>
        </w:rPr>
      </w:pPr>
      <w:proofErr w:type="gramStart"/>
      <w:r w:rsidRPr="00124400">
        <w:rPr>
          <w:sz w:val="24"/>
          <w:szCs w:val="22"/>
        </w:rPr>
        <w:t>a</w:t>
      </w:r>
      <w:proofErr w:type="gramEnd"/>
      <w:r w:rsidRPr="00124400">
        <w:rPr>
          <w:sz w:val="24"/>
          <w:szCs w:val="22"/>
        </w:rPr>
        <w:t>. 0001-kernel-4.7.x-imx6</w:t>
      </w:r>
      <w:r w:rsidR="00585D00">
        <w:rPr>
          <w:sz w:val="24"/>
          <w:szCs w:val="22"/>
        </w:rPr>
        <w:t>-2016-09-21.patch (from SVN trun</w:t>
      </w:r>
      <w:r w:rsidRPr="00124400">
        <w:rPr>
          <w:sz w:val="24"/>
          <w:szCs w:val="22"/>
        </w:rPr>
        <w:t>k/kernel)</w:t>
      </w:r>
    </w:p>
    <w:p w:rsidR="00A96FFD" w:rsidRPr="00124400" w:rsidRDefault="00A96FFD" w:rsidP="00F1612A">
      <w:pPr>
        <w:ind w:firstLine="360"/>
        <w:rPr>
          <w:sz w:val="24"/>
          <w:szCs w:val="22"/>
        </w:rPr>
      </w:pPr>
      <w:proofErr w:type="gramStart"/>
      <w:r w:rsidRPr="00124400">
        <w:rPr>
          <w:sz w:val="24"/>
          <w:szCs w:val="22"/>
        </w:rPr>
        <w:t>b</w:t>
      </w:r>
      <w:proofErr w:type="gramEnd"/>
      <w:r w:rsidRPr="00124400">
        <w:rPr>
          <w:sz w:val="24"/>
          <w:szCs w:val="22"/>
        </w:rPr>
        <w:t>. 0007-ath9k-Add-a-per-station-airtime-deficit-scheduler.patch (airtime fairness patch</w:t>
      </w:r>
      <w:r w:rsidR="00F1612A">
        <w:rPr>
          <w:sz w:val="24"/>
          <w:szCs w:val="22"/>
        </w:rPr>
        <w:t>)</w:t>
      </w:r>
    </w:p>
    <w:p w:rsidR="00A96FFD" w:rsidRPr="00124400" w:rsidRDefault="00A96FFD" w:rsidP="00124400">
      <w:pPr>
        <w:rPr>
          <w:sz w:val="24"/>
          <w:szCs w:val="22"/>
        </w:rPr>
      </w:pPr>
    </w:p>
    <w:p w:rsidR="00F1612A" w:rsidRDefault="00A96FFD" w:rsidP="00124400">
      <w:pPr>
        <w:rPr>
          <w:sz w:val="24"/>
          <w:szCs w:val="22"/>
        </w:rPr>
      </w:pPr>
      <w:r w:rsidRPr="00124400">
        <w:rPr>
          <w:sz w:val="24"/>
          <w:szCs w:val="22"/>
        </w:rPr>
        <w:t xml:space="preserve">4. </w:t>
      </w:r>
      <w:r w:rsidR="00F1612A">
        <w:rPr>
          <w:sz w:val="24"/>
          <w:szCs w:val="22"/>
        </w:rPr>
        <w:t xml:space="preserve"> Make </w:t>
      </w:r>
      <w:proofErr w:type="spellStart"/>
      <w:r w:rsidR="00F1612A">
        <w:rPr>
          <w:sz w:val="24"/>
          <w:szCs w:val="22"/>
        </w:rPr>
        <w:t>config</w:t>
      </w:r>
      <w:proofErr w:type="spellEnd"/>
      <w:r w:rsidR="00F1612A">
        <w:rPr>
          <w:sz w:val="24"/>
          <w:szCs w:val="22"/>
        </w:rPr>
        <w:t xml:space="preserve"> file:</w:t>
      </w:r>
    </w:p>
    <w:p w:rsidR="00A96FFD" w:rsidRPr="007A38A1" w:rsidRDefault="00A96FFD" w:rsidP="00124400">
      <w:pPr>
        <w:rPr>
          <w:color w:val="7F7F7F" w:themeColor="text1" w:themeTint="80"/>
          <w:sz w:val="24"/>
          <w:szCs w:val="22"/>
        </w:rPr>
      </w:pPr>
      <w:proofErr w:type="spellStart"/>
      <w:proofErr w:type="gramStart"/>
      <w:r w:rsidRPr="007A38A1">
        <w:rPr>
          <w:color w:val="7F7F7F" w:themeColor="text1" w:themeTint="80"/>
          <w:sz w:val="24"/>
          <w:szCs w:val="22"/>
        </w:rPr>
        <w:t>sudo</w:t>
      </w:r>
      <w:proofErr w:type="spellEnd"/>
      <w:proofErr w:type="gramEnd"/>
      <w:r w:rsidRPr="007A38A1">
        <w:rPr>
          <w:color w:val="7F7F7F" w:themeColor="text1" w:themeTint="80"/>
          <w:sz w:val="24"/>
          <w:szCs w:val="22"/>
        </w:rPr>
        <w:t xml:space="preserve"> CROSS_COMPILE=arm-</w:t>
      </w:r>
      <w:proofErr w:type="spellStart"/>
      <w:r w:rsidRPr="007A38A1">
        <w:rPr>
          <w:color w:val="7F7F7F" w:themeColor="text1" w:themeTint="80"/>
          <w:sz w:val="24"/>
          <w:szCs w:val="22"/>
        </w:rPr>
        <w:t>linux</w:t>
      </w:r>
      <w:proofErr w:type="spellEnd"/>
      <w:r w:rsidRPr="007A38A1">
        <w:rPr>
          <w:color w:val="7F7F7F" w:themeColor="text1" w:themeTint="80"/>
          <w:sz w:val="24"/>
          <w:szCs w:val="22"/>
        </w:rPr>
        <w:t>-</w:t>
      </w:r>
      <w:proofErr w:type="spellStart"/>
      <w:r w:rsidRPr="007A38A1">
        <w:rPr>
          <w:color w:val="7F7F7F" w:themeColor="text1" w:themeTint="80"/>
          <w:sz w:val="24"/>
          <w:szCs w:val="22"/>
        </w:rPr>
        <w:t>gnueabihf</w:t>
      </w:r>
      <w:proofErr w:type="spellEnd"/>
      <w:r w:rsidRPr="007A38A1">
        <w:rPr>
          <w:color w:val="7F7F7F" w:themeColor="text1" w:themeTint="80"/>
          <w:sz w:val="24"/>
          <w:szCs w:val="22"/>
        </w:rPr>
        <w:t>- ARCH=arm INSTALL_PATH=/</w:t>
      </w:r>
      <w:proofErr w:type="spellStart"/>
      <w:r w:rsidRPr="007A38A1">
        <w:rPr>
          <w:color w:val="7F7F7F" w:themeColor="text1" w:themeTint="80"/>
          <w:sz w:val="24"/>
          <w:szCs w:val="22"/>
        </w:rPr>
        <w:t>tmp</w:t>
      </w:r>
      <w:proofErr w:type="spellEnd"/>
      <w:r w:rsidRPr="007A38A1">
        <w:rPr>
          <w:color w:val="7F7F7F" w:themeColor="text1" w:themeTint="80"/>
          <w:sz w:val="24"/>
          <w:szCs w:val="22"/>
        </w:rPr>
        <w:t xml:space="preserve"> INSTALL_MOD_PATH=/</w:t>
      </w:r>
      <w:proofErr w:type="spellStart"/>
      <w:r w:rsidRPr="007A38A1">
        <w:rPr>
          <w:color w:val="7F7F7F" w:themeColor="text1" w:themeTint="80"/>
          <w:sz w:val="24"/>
          <w:szCs w:val="22"/>
        </w:rPr>
        <w:t>tmp</w:t>
      </w:r>
      <w:proofErr w:type="spellEnd"/>
      <w:r w:rsidRPr="007A38A1">
        <w:rPr>
          <w:color w:val="7F7F7F" w:themeColor="text1" w:themeTint="80"/>
          <w:sz w:val="24"/>
          <w:szCs w:val="22"/>
        </w:rPr>
        <w:t xml:space="preserve"> INSTALL_FW_PATH=/</w:t>
      </w:r>
      <w:proofErr w:type="spellStart"/>
      <w:r w:rsidRPr="007A38A1">
        <w:rPr>
          <w:color w:val="7F7F7F" w:themeColor="text1" w:themeTint="80"/>
          <w:sz w:val="24"/>
          <w:szCs w:val="22"/>
        </w:rPr>
        <w:t>tmp</w:t>
      </w:r>
      <w:proofErr w:type="spellEnd"/>
      <w:r w:rsidRPr="007A38A1">
        <w:rPr>
          <w:color w:val="7F7F7F" w:themeColor="text1" w:themeTint="80"/>
          <w:sz w:val="24"/>
          <w:szCs w:val="22"/>
        </w:rPr>
        <w:t xml:space="preserve"> make </w:t>
      </w:r>
      <w:proofErr w:type="spellStart"/>
      <w:r w:rsidRPr="007A38A1">
        <w:rPr>
          <w:color w:val="7F7F7F" w:themeColor="text1" w:themeTint="80"/>
          <w:sz w:val="24"/>
          <w:szCs w:val="22"/>
        </w:rPr>
        <w:t>solectria_defconfig</w:t>
      </w:r>
      <w:proofErr w:type="spellEnd"/>
    </w:p>
    <w:p w:rsidR="00A96FFD" w:rsidRPr="00124400" w:rsidRDefault="00A96FFD" w:rsidP="00124400">
      <w:pPr>
        <w:rPr>
          <w:sz w:val="24"/>
          <w:szCs w:val="22"/>
        </w:rPr>
      </w:pPr>
      <w:r w:rsidRPr="00124400">
        <w:rPr>
          <w:sz w:val="24"/>
          <w:szCs w:val="22"/>
        </w:rPr>
        <w:t>(/home/ubu14/yellowstone-kernel-tmp/linux-4.7.5/arch/arm/configs/solectria_defconfig)</w:t>
      </w:r>
    </w:p>
    <w:p w:rsidR="00A96FFD" w:rsidRPr="00124400" w:rsidRDefault="00A96FFD" w:rsidP="00124400">
      <w:pPr>
        <w:rPr>
          <w:sz w:val="24"/>
          <w:szCs w:val="22"/>
        </w:rPr>
      </w:pPr>
    </w:p>
    <w:p w:rsidR="00F1612A" w:rsidRDefault="00A96FFD" w:rsidP="00124400">
      <w:pPr>
        <w:rPr>
          <w:sz w:val="24"/>
          <w:szCs w:val="22"/>
        </w:rPr>
      </w:pPr>
      <w:r w:rsidRPr="00124400">
        <w:rPr>
          <w:sz w:val="24"/>
          <w:szCs w:val="22"/>
        </w:rPr>
        <w:t xml:space="preserve">5. </w:t>
      </w:r>
      <w:r w:rsidR="00F1612A">
        <w:rPr>
          <w:sz w:val="24"/>
          <w:szCs w:val="22"/>
        </w:rPr>
        <w:t>Clean before compilation:</w:t>
      </w:r>
    </w:p>
    <w:p w:rsidR="00A96FFD" w:rsidRPr="00124400" w:rsidRDefault="00A96FFD" w:rsidP="00124400">
      <w:pPr>
        <w:rPr>
          <w:sz w:val="24"/>
          <w:szCs w:val="22"/>
        </w:rPr>
      </w:pPr>
      <w:proofErr w:type="spellStart"/>
      <w:proofErr w:type="gramStart"/>
      <w:r w:rsidRPr="007A38A1">
        <w:rPr>
          <w:color w:val="7F7F7F" w:themeColor="text1" w:themeTint="80"/>
          <w:sz w:val="24"/>
          <w:szCs w:val="22"/>
        </w:rPr>
        <w:t>sudo</w:t>
      </w:r>
      <w:proofErr w:type="spellEnd"/>
      <w:proofErr w:type="gramEnd"/>
      <w:r w:rsidRPr="007A38A1">
        <w:rPr>
          <w:color w:val="7F7F7F" w:themeColor="text1" w:themeTint="80"/>
          <w:sz w:val="24"/>
          <w:szCs w:val="22"/>
        </w:rPr>
        <w:t xml:space="preserve"> CROSS_COMPILE=arm-</w:t>
      </w:r>
      <w:proofErr w:type="spellStart"/>
      <w:r w:rsidRPr="007A38A1">
        <w:rPr>
          <w:color w:val="7F7F7F" w:themeColor="text1" w:themeTint="80"/>
          <w:sz w:val="24"/>
          <w:szCs w:val="22"/>
        </w:rPr>
        <w:t>linux</w:t>
      </w:r>
      <w:proofErr w:type="spellEnd"/>
      <w:r w:rsidRPr="007A38A1">
        <w:rPr>
          <w:color w:val="7F7F7F" w:themeColor="text1" w:themeTint="80"/>
          <w:sz w:val="24"/>
          <w:szCs w:val="22"/>
        </w:rPr>
        <w:t>-</w:t>
      </w:r>
      <w:proofErr w:type="spellStart"/>
      <w:r w:rsidRPr="007A38A1">
        <w:rPr>
          <w:color w:val="7F7F7F" w:themeColor="text1" w:themeTint="80"/>
          <w:sz w:val="24"/>
          <w:szCs w:val="22"/>
        </w:rPr>
        <w:t>gnueabihf</w:t>
      </w:r>
      <w:proofErr w:type="spellEnd"/>
      <w:r w:rsidRPr="007A38A1">
        <w:rPr>
          <w:color w:val="7F7F7F" w:themeColor="text1" w:themeTint="80"/>
          <w:sz w:val="24"/>
          <w:szCs w:val="22"/>
        </w:rPr>
        <w:t>- ARCH=arm INSTALL_PATH=/</w:t>
      </w:r>
      <w:proofErr w:type="spellStart"/>
      <w:r w:rsidRPr="007A38A1">
        <w:rPr>
          <w:color w:val="7F7F7F" w:themeColor="text1" w:themeTint="80"/>
          <w:sz w:val="24"/>
          <w:szCs w:val="22"/>
        </w:rPr>
        <w:t>tmp</w:t>
      </w:r>
      <w:proofErr w:type="spellEnd"/>
      <w:r w:rsidRPr="007A38A1">
        <w:rPr>
          <w:color w:val="7F7F7F" w:themeColor="text1" w:themeTint="80"/>
          <w:sz w:val="24"/>
          <w:szCs w:val="22"/>
        </w:rPr>
        <w:t xml:space="preserve"> INSTALL_MOD_PATH=/</w:t>
      </w:r>
      <w:proofErr w:type="spellStart"/>
      <w:r w:rsidRPr="007A38A1">
        <w:rPr>
          <w:color w:val="7F7F7F" w:themeColor="text1" w:themeTint="80"/>
          <w:sz w:val="24"/>
          <w:szCs w:val="22"/>
        </w:rPr>
        <w:t>tmp</w:t>
      </w:r>
      <w:proofErr w:type="spellEnd"/>
      <w:r w:rsidRPr="007A38A1">
        <w:rPr>
          <w:color w:val="7F7F7F" w:themeColor="text1" w:themeTint="80"/>
          <w:sz w:val="24"/>
          <w:szCs w:val="22"/>
        </w:rPr>
        <w:t xml:space="preserve"> INSTALL_FW_PATH=/</w:t>
      </w:r>
      <w:proofErr w:type="spellStart"/>
      <w:r w:rsidRPr="007A38A1">
        <w:rPr>
          <w:color w:val="7F7F7F" w:themeColor="text1" w:themeTint="80"/>
          <w:sz w:val="24"/>
          <w:szCs w:val="22"/>
        </w:rPr>
        <w:t>tmp</w:t>
      </w:r>
      <w:proofErr w:type="spellEnd"/>
      <w:r w:rsidRPr="007A38A1">
        <w:rPr>
          <w:color w:val="7F7F7F" w:themeColor="text1" w:themeTint="80"/>
          <w:sz w:val="24"/>
          <w:szCs w:val="22"/>
        </w:rPr>
        <w:t xml:space="preserve"> make clean</w:t>
      </w:r>
    </w:p>
    <w:p w:rsidR="00A96FFD" w:rsidRPr="00124400" w:rsidRDefault="00A96FFD" w:rsidP="00124400">
      <w:pPr>
        <w:rPr>
          <w:sz w:val="24"/>
          <w:szCs w:val="22"/>
        </w:rPr>
      </w:pPr>
    </w:p>
    <w:p w:rsidR="00F1612A" w:rsidRDefault="00A96FFD" w:rsidP="00124400">
      <w:pPr>
        <w:rPr>
          <w:sz w:val="24"/>
          <w:szCs w:val="22"/>
        </w:rPr>
      </w:pPr>
      <w:r w:rsidRPr="00124400">
        <w:rPr>
          <w:sz w:val="24"/>
          <w:szCs w:val="22"/>
        </w:rPr>
        <w:t xml:space="preserve">6. </w:t>
      </w:r>
      <w:r w:rsidR="00F1612A">
        <w:rPr>
          <w:sz w:val="24"/>
          <w:szCs w:val="22"/>
        </w:rPr>
        <w:t>Compile:</w:t>
      </w:r>
    </w:p>
    <w:p w:rsidR="00A96FFD" w:rsidRPr="007A38A1" w:rsidRDefault="00A96FFD" w:rsidP="00124400">
      <w:pPr>
        <w:rPr>
          <w:color w:val="7F7F7F" w:themeColor="text1" w:themeTint="80"/>
          <w:sz w:val="24"/>
          <w:szCs w:val="22"/>
        </w:rPr>
      </w:pPr>
      <w:proofErr w:type="spellStart"/>
      <w:proofErr w:type="gramStart"/>
      <w:r w:rsidRPr="007A38A1">
        <w:rPr>
          <w:color w:val="7F7F7F" w:themeColor="text1" w:themeTint="80"/>
          <w:sz w:val="24"/>
          <w:szCs w:val="22"/>
        </w:rPr>
        <w:t>sudo</w:t>
      </w:r>
      <w:proofErr w:type="spellEnd"/>
      <w:proofErr w:type="gramEnd"/>
      <w:r w:rsidRPr="007A38A1">
        <w:rPr>
          <w:color w:val="7F7F7F" w:themeColor="text1" w:themeTint="80"/>
          <w:sz w:val="24"/>
          <w:szCs w:val="22"/>
        </w:rPr>
        <w:t xml:space="preserve"> CROSS_COMPILE=arm-</w:t>
      </w:r>
      <w:proofErr w:type="spellStart"/>
      <w:r w:rsidRPr="007A38A1">
        <w:rPr>
          <w:color w:val="7F7F7F" w:themeColor="text1" w:themeTint="80"/>
          <w:sz w:val="24"/>
          <w:szCs w:val="22"/>
        </w:rPr>
        <w:t>linux</w:t>
      </w:r>
      <w:proofErr w:type="spellEnd"/>
      <w:r w:rsidRPr="007A38A1">
        <w:rPr>
          <w:color w:val="7F7F7F" w:themeColor="text1" w:themeTint="80"/>
          <w:sz w:val="24"/>
          <w:szCs w:val="22"/>
        </w:rPr>
        <w:t>-</w:t>
      </w:r>
      <w:proofErr w:type="spellStart"/>
      <w:r w:rsidRPr="007A38A1">
        <w:rPr>
          <w:color w:val="7F7F7F" w:themeColor="text1" w:themeTint="80"/>
          <w:sz w:val="24"/>
          <w:szCs w:val="22"/>
        </w:rPr>
        <w:t>gnueabihf</w:t>
      </w:r>
      <w:proofErr w:type="spellEnd"/>
      <w:r w:rsidRPr="007A38A1">
        <w:rPr>
          <w:color w:val="7F7F7F" w:themeColor="text1" w:themeTint="80"/>
          <w:sz w:val="24"/>
          <w:szCs w:val="22"/>
        </w:rPr>
        <w:t>- ARCH=arm INSTALL_PATH=/</w:t>
      </w:r>
      <w:proofErr w:type="spellStart"/>
      <w:r w:rsidRPr="007A38A1">
        <w:rPr>
          <w:color w:val="7F7F7F" w:themeColor="text1" w:themeTint="80"/>
          <w:sz w:val="24"/>
          <w:szCs w:val="22"/>
        </w:rPr>
        <w:t>tmp</w:t>
      </w:r>
      <w:proofErr w:type="spellEnd"/>
      <w:r w:rsidRPr="007A38A1">
        <w:rPr>
          <w:color w:val="7F7F7F" w:themeColor="text1" w:themeTint="80"/>
          <w:sz w:val="24"/>
          <w:szCs w:val="22"/>
        </w:rPr>
        <w:t xml:space="preserve"> INSTALL_MOD_PATH=/</w:t>
      </w:r>
      <w:proofErr w:type="spellStart"/>
      <w:r w:rsidRPr="007A38A1">
        <w:rPr>
          <w:color w:val="7F7F7F" w:themeColor="text1" w:themeTint="80"/>
          <w:sz w:val="24"/>
          <w:szCs w:val="22"/>
        </w:rPr>
        <w:t>tmp</w:t>
      </w:r>
      <w:proofErr w:type="spellEnd"/>
      <w:r w:rsidRPr="007A38A1">
        <w:rPr>
          <w:color w:val="7F7F7F" w:themeColor="text1" w:themeTint="80"/>
          <w:sz w:val="24"/>
          <w:szCs w:val="22"/>
        </w:rPr>
        <w:t xml:space="preserve"> INSTALL_FW_PATH=/</w:t>
      </w:r>
      <w:proofErr w:type="spellStart"/>
      <w:r w:rsidRPr="007A38A1">
        <w:rPr>
          <w:color w:val="7F7F7F" w:themeColor="text1" w:themeTint="80"/>
          <w:sz w:val="24"/>
          <w:szCs w:val="22"/>
        </w:rPr>
        <w:t>tmp</w:t>
      </w:r>
      <w:proofErr w:type="spellEnd"/>
      <w:r w:rsidRPr="007A38A1">
        <w:rPr>
          <w:color w:val="7F7F7F" w:themeColor="text1" w:themeTint="80"/>
          <w:sz w:val="24"/>
          <w:szCs w:val="22"/>
        </w:rPr>
        <w:t xml:space="preserve"> make </w:t>
      </w:r>
      <w:proofErr w:type="spellStart"/>
      <w:r w:rsidRPr="007A38A1">
        <w:rPr>
          <w:color w:val="7F7F7F" w:themeColor="text1" w:themeTint="80"/>
          <w:sz w:val="24"/>
          <w:szCs w:val="22"/>
        </w:rPr>
        <w:t>zImage</w:t>
      </w:r>
      <w:proofErr w:type="spellEnd"/>
      <w:r w:rsidRPr="007A38A1">
        <w:rPr>
          <w:color w:val="7F7F7F" w:themeColor="text1" w:themeTint="80"/>
          <w:sz w:val="24"/>
          <w:szCs w:val="22"/>
        </w:rPr>
        <w:t xml:space="preserve"> modules </w:t>
      </w:r>
      <w:proofErr w:type="spellStart"/>
      <w:r w:rsidRPr="007A38A1">
        <w:rPr>
          <w:color w:val="7F7F7F" w:themeColor="text1" w:themeTint="80"/>
          <w:sz w:val="24"/>
          <w:szCs w:val="22"/>
        </w:rPr>
        <w:t>dtbs</w:t>
      </w:r>
      <w:proofErr w:type="spellEnd"/>
      <w:r w:rsidRPr="007A38A1">
        <w:rPr>
          <w:color w:val="7F7F7F" w:themeColor="text1" w:themeTint="80"/>
          <w:sz w:val="24"/>
          <w:szCs w:val="22"/>
        </w:rPr>
        <w:t xml:space="preserve"> </w:t>
      </w:r>
    </w:p>
    <w:p w:rsidR="00A96FFD" w:rsidRPr="00124400" w:rsidRDefault="00A96FFD" w:rsidP="00124400">
      <w:pPr>
        <w:rPr>
          <w:sz w:val="24"/>
          <w:szCs w:val="22"/>
        </w:rPr>
      </w:pPr>
    </w:p>
    <w:p w:rsidR="00F1612A" w:rsidRDefault="00A96FFD" w:rsidP="00124400">
      <w:pPr>
        <w:rPr>
          <w:sz w:val="24"/>
          <w:szCs w:val="22"/>
        </w:rPr>
      </w:pPr>
      <w:r w:rsidRPr="00124400">
        <w:rPr>
          <w:sz w:val="24"/>
          <w:szCs w:val="22"/>
        </w:rPr>
        <w:t xml:space="preserve">7. </w:t>
      </w:r>
      <w:r w:rsidR="00F1612A">
        <w:rPr>
          <w:sz w:val="24"/>
          <w:szCs w:val="22"/>
        </w:rPr>
        <w:t>Install modules:</w:t>
      </w:r>
    </w:p>
    <w:p w:rsidR="00A96FFD" w:rsidRPr="00124400" w:rsidRDefault="00A96FFD" w:rsidP="00124400">
      <w:pPr>
        <w:rPr>
          <w:sz w:val="24"/>
          <w:szCs w:val="22"/>
        </w:rPr>
      </w:pPr>
      <w:proofErr w:type="spellStart"/>
      <w:proofErr w:type="gramStart"/>
      <w:r w:rsidRPr="007A38A1">
        <w:rPr>
          <w:color w:val="7F7F7F" w:themeColor="text1" w:themeTint="80"/>
          <w:sz w:val="24"/>
          <w:szCs w:val="22"/>
        </w:rPr>
        <w:t>sudo</w:t>
      </w:r>
      <w:proofErr w:type="spellEnd"/>
      <w:proofErr w:type="gramEnd"/>
      <w:r w:rsidRPr="007A38A1">
        <w:rPr>
          <w:color w:val="7F7F7F" w:themeColor="text1" w:themeTint="80"/>
          <w:sz w:val="24"/>
          <w:szCs w:val="22"/>
        </w:rPr>
        <w:t xml:space="preserve"> CROSS_COMPILE=arm-</w:t>
      </w:r>
      <w:proofErr w:type="spellStart"/>
      <w:r w:rsidRPr="007A38A1">
        <w:rPr>
          <w:color w:val="7F7F7F" w:themeColor="text1" w:themeTint="80"/>
          <w:sz w:val="24"/>
          <w:szCs w:val="22"/>
        </w:rPr>
        <w:t>linux</w:t>
      </w:r>
      <w:proofErr w:type="spellEnd"/>
      <w:r w:rsidRPr="007A38A1">
        <w:rPr>
          <w:color w:val="7F7F7F" w:themeColor="text1" w:themeTint="80"/>
          <w:sz w:val="24"/>
          <w:szCs w:val="22"/>
        </w:rPr>
        <w:t>-</w:t>
      </w:r>
      <w:proofErr w:type="spellStart"/>
      <w:r w:rsidRPr="007A38A1">
        <w:rPr>
          <w:color w:val="7F7F7F" w:themeColor="text1" w:themeTint="80"/>
          <w:sz w:val="24"/>
          <w:szCs w:val="22"/>
        </w:rPr>
        <w:t>gnueabihf</w:t>
      </w:r>
      <w:proofErr w:type="spellEnd"/>
      <w:r w:rsidRPr="007A38A1">
        <w:rPr>
          <w:color w:val="7F7F7F" w:themeColor="text1" w:themeTint="80"/>
          <w:sz w:val="24"/>
          <w:szCs w:val="22"/>
        </w:rPr>
        <w:t>- ARCH=arm INSTALL_PATH=/</w:t>
      </w:r>
      <w:proofErr w:type="spellStart"/>
      <w:r w:rsidRPr="007A38A1">
        <w:rPr>
          <w:color w:val="7F7F7F" w:themeColor="text1" w:themeTint="80"/>
          <w:sz w:val="24"/>
          <w:szCs w:val="22"/>
        </w:rPr>
        <w:t>tmp</w:t>
      </w:r>
      <w:proofErr w:type="spellEnd"/>
      <w:r w:rsidRPr="007A38A1">
        <w:rPr>
          <w:color w:val="7F7F7F" w:themeColor="text1" w:themeTint="80"/>
          <w:sz w:val="24"/>
          <w:szCs w:val="22"/>
        </w:rPr>
        <w:t xml:space="preserve"> INSTALL_MOD_PATH=/</w:t>
      </w:r>
      <w:proofErr w:type="spellStart"/>
      <w:r w:rsidRPr="007A38A1">
        <w:rPr>
          <w:color w:val="7F7F7F" w:themeColor="text1" w:themeTint="80"/>
          <w:sz w:val="24"/>
          <w:szCs w:val="22"/>
        </w:rPr>
        <w:t>tmp</w:t>
      </w:r>
      <w:proofErr w:type="spellEnd"/>
      <w:r w:rsidRPr="007A38A1">
        <w:rPr>
          <w:color w:val="7F7F7F" w:themeColor="text1" w:themeTint="80"/>
          <w:sz w:val="24"/>
          <w:szCs w:val="22"/>
        </w:rPr>
        <w:t xml:space="preserve"> INSTALL_FW_PATH=/</w:t>
      </w:r>
      <w:proofErr w:type="spellStart"/>
      <w:r w:rsidRPr="007A38A1">
        <w:rPr>
          <w:color w:val="7F7F7F" w:themeColor="text1" w:themeTint="80"/>
          <w:sz w:val="24"/>
          <w:szCs w:val="22"/>
        </w:rPr>
        <w:t>tmp</w:t>
      </w:r>
      <w:proofErr w:type="spellEnd"/>
      <w:r w:rsidRPr="007A38A1">
        <w:rPr>
          <w:color w:val="7F7F7F" w:themeColor="text1" w:themeTint="80"/>
          <w:sz w:val="24"/>
          <w:szCs w:val="22"/>
        </w:rPr>
        <w:t xml:space="preserve"> make </w:t>
      </w:r>
      <w:proofErr w:type="spellStart"/>
      <w:r w:rsidRPr="007A38A1">
        <w:rPr>
          <w:color w:val="7F7F7F" w:themeColor="text1" w:themeTint="80"/>
          <w:sz w:val="24"/>
          <w:szCs w:val="22"/>
        </w:rPr>
        <w:t>modules_install</w:t>
      </w:r>
      <w:proofErr w:type="spellEnd"/>
    </w:p>
    <w:p w:rsidR="00A96FFD" w:rsidRPr="00124400" w:rsidRDefault="00A96FFD" w:rsidP="00124400">
      <w:pPr>
        <w:rPr>
          <w:sz w:val="24"/>
          <w:szCs w:val="22"/>
        </w:rPr>
      </w:pPr>
    </w:p>
    <w:p w:rsidR="00816D9D" w:rsidRDefault="00A96FFD" w:rsidP="00124400">
      <w:pPr>
        <w:rPr>
          <w:sz w:val="24"/>
          <w:szCs w:val="22"/>
        </w:rPr>
      </w:pPr>
      <w:r w:rsidRPr="00124400">
        <w:rPr>
          <w:sz w:val="24"/>
          <w:szCs w:val="22"/>
        </w:rPr>
        <w:t>8.</w:t>
      </w:r>
      <w:r w:rsidR="00816D9D">
        <w:rPr>
          <w:sz w:val="24"/>
          <w:szCs w:val="22"/>
        </w:rPr>
        <w:t xml:space="preserve"> </w:t>
      </w:r>
      <w:proofErr w:type="spellStart"/>
      <w:r w:rsidR="00816D9D">
        <w:rPr>
          <w:sz w:val="24"/>
          <w:szCs w:val="22"/>
        </w:rPr>
        <w:t>Cryptodev</w:t>
      </w:r>
      <w:proofErr w:type="spellEnd"/>
      <w:r w:rsidR="00816D9D">
        <w:rPr>
          <w:sz w:val="24"/>
          <w:szCs w:val="22"/>
        </w:rPr>
        <w:t xml:space="preserve"> patch:</w:t>
      </w:r>
    </w:p>
    <w:p w:rsidR="00A96FFD" w:rsidRPr="007A38A1" w:rsidRDefault="00A96FFD" w:rsidP="00124400">
      <w:pPr>
        <w:rPr>
          <w:color w:val="7F7F7F" w:themeColor="text1" w:themeTint="80"/>
          <w:sz w:val="24"/>
          <w:szCs w:val="22"/>
        </w:rPr>
      </w:pPr>
      <w:proofErr w:type="gramStart"/>
      <w:r w:rsidRPr="007A38A1">
        <w:rPr>
          <w:color w:val="7F7F7F" w:themeColor="text1" w:themeTint="80"/>
          <w:sz w:val="24"/>
          <w:szCs w:val="22"/>
        </w:rPr>
        <w:t>cd</w:t>
      </w:r>
      <w:proofErr w:type="gramEnd"/>
      <w:r w:rsidRPr="007A38A1">
        <w:rPr>
          <w:color w:val="7F7F7F" w:themeColor="text1" w:themeTint="80"/>
          <w:sz w:val="24"/>
          <w:szCs w:val="22"/>
        </w:rPr>
        <w:t xml:space="preserve"> cryptodev-linux-1.8/</w:t>
      </w:r>
    </w:p>
    <w:p w:rsidR="00A96FFD" w:rsidRPr="00124400" w:rsidRDefault="00A96FFD" w:rsidP="00124400">
      <w:pPr>
        <w:rPr>
          <w:sz w:val="24"/>
          <w:szCs w:val="22"/>
        </w:rPr>
      </w:pPr>
      <w:proofErr w:type="gramStart"/>
      <w:r w:rsidRPr="007A38A1">
        <w:rPr>
          <w:color w:val="7F7F7F" w:themeColor="text1" w:themeTint="80"/>
          <w:sz w:val="24"/>
          <w:szCs w:val="22"/>
        </w:rPr>
        <w:t>patch</w:t>
      </w:r>
      <w:proofErr w:type="gramEnd"/>
      <w:r w:rsidRPr="007A38A1">
        <w:rPr>
          <w:color w:val="7F7F7F" w:themeColor="text1" w:themeTint="80"/>
          <w:sz w:val="24"/>
          <w:szCs w:val="22"/>
        </w:rPr>
        <w:t xml:space="preserve"> -p1 --dry-run -</w:t>
      </w:r>
      <w:proofErr w:type="spellStart"/>
      <w:r w:rsidRPr="007A38A1">
        <w:rPr>
          <w:color w:val="7F7F7F" w:themeColor="text1" w:themeTint="80"/>
          <w:sz w:val="24"/>
          <w:szCs w:val="22"/>
        </w:rPr>
        <w:t>i</w:t>
      </w:r>
      <w:proofErr w:type="spellEnd"/>
      <w:r w:rsidRPr="007A38A1">
        <w:rPr>
          <w:color w:val="7F7F7F" w:themeColor="text1" w:themeTint="80"/>
          <w:sz w:val="24"/>
          <w:szCs w:val="22"/>
        </w:rPr>
        <w:t xml:space="preserve"> ~/0001-cryptodev-1.8_linux-4.7.x_2016-06-27.patch </w:t>
      </w:r>
    </w:p>
    <w:p w:rsidR="00A96FFD" w:rsidRPr="00124400" w:rsidRDefault="00A96FFD" w:rsidP="00124400">
      <w:pPr>
        <w:rPr>
          <w:sz w:val="24"/>
          <w:szCs w:val="22"/>
        </w:rPr>
      </w:pPr>
    </w:p>
    <w:p w:rsidR="00A96FFD" w:rsidRPr="007A38A1" w:rsidRDefault="004D3297" w:rsidP="00124400">
      <w:pPr>
        <w:rPr>
          <w:color w:val="7F7F7F" w:themeColor="text1" w:themeTint="80"/>
          <w:sz w:val="24"/>
          <w:szCs w:val="22"/>
        </w:rPr>
      </w:pPr>
      <w:r>
        <w:rPr>
          <w:sz w:val="24"/>
          <w:szCs w:val="22"/>
        </w:rPr>
        <w:t>9</w:t>
      </w:r>
      <w:r w:rsidR="00A96FFD" w:rsidRPr="00124400">
        <w:rPr>
          <w:sz w:val="24"/>
          <w:szCs w:val="22"/>
        </w:rPr>
        <w:t xml:space="preserve">. </w:t>
      </w:r>
      <w:proofErr w:type="spellStart"/>
      <w:proofErr w:type="gramStart"/>
      <w:r w:rsidR="00A96FFD" w:rsidRPr="007A38A1">
        <w:rPr>
          <w:color w:val="7F7F7F" w:themeColor="text1" w:themeTint="80"/>
          <w:sz w:val="24"/>
          <w:szCs w:val="22"/>
        </w:rPr>
        <w:t>sudo</w:t>
      </w:r>
      <w:proofErr w:type="spellEnd"/>
      <w:proofErr w:type="gramEnd"/>
      <w:r w:rsidR="00A96FFD" w:rsidRPr="007A38A1">
        <w:rPr>
          <w:color w:val="7F7F7F" w:themeColor="text1" w:themeTint="80"/>
          <w:sz w:val="24"/>
          <w:szCs w:val="22"/>
        </w:rPr>
        <w:t xml:space="preserve"> CROSS_COMPILE=arm-</w:t>
      </w:r>
      <w:proofErr w:type="spellStart"/>
      <w:r w:rsidR="00A96FFD" w:rsidRPr="007A38A1">
        <w:rPr>
          <w:color w:val="7F7F7F" w:themeColor="text1" w:themeTint="80"/>
          <w:sz w:val="24"/>
          <w:szCs w:val="22"/>
        </w:rPr>
        <w:t>linux</w:t>
      </w:r>
      <w:proofErr w:type="spellEnd"/>
      <w:r w:rsidR="00A96FFD" w:rsidRPr="007A38A1">
        <w:rPr>
          <w:color w:val="7F7F7F" w:themeColor="text1" w:themeTint="80"/>
          <w:sz w:val="24"/>
          <w:szCs w:val="22"/>
        </w:rPr>
        <w:t>-</w:t>
      </w:r>
      <w:proofErr w:type="spellStart"/>
      <w:r w:rsidR="00A96FFD" w:rsidRPr="007A38A1">
        <w:rPr>
          <w:color w:val="7F7F7F" w:themeColor="text1" w:themeTint="80"/>
          <w:sz w:val="24"/>
          <w:szCs w:val="22"/>
        </w:rPr>
        <w:t>gnueabihf</w:t>
      </w:r>
      <w:proofErr w:type="spellEnd"/>
      <w:r w:rsidR="00A96FFD" w:rsidRPr="007A38A1">
        <w:rPr>
          <w:color w:val="7F7F7F" w:themeColor="text1" w:themeTint="80"/>
          <w:sz w:val="24"/>
          <w:szCs w:val="22"/>
        </w:rPr>
        <w:t>- ARCH=arm INSTALL_PATH=/</w:t>
      </w:r>
      <w:proofErr w:type="spellStart"/>
      <w:r w:rsidR="00A96FFD" w:rsidRPr="007A38A1">
        <w:rPr>
          <w:color w:val="7F7F7F" w:themeColor="text1" w:themeTint="80"/>
          <w:sz w:val="24"/>
          <w:szCs w:val="22"/>
        </w:rPr>
        <w:t>tmp</w:t>
      </w:r>
      <w:proofErr w:type="spellEnd"/>
      <w:r w:rsidR="00A96FFD" w:rsidRPr="007A38A1">
        <w:rPr>
          <w:color w:val="7F7F7F" w:themeColor="text1" w:themeTint="80"/>
          <w:sz w:val="24"/>
          <w:szCs w:val="22"/>
        </w:rPr>
        <w:t xml:space="preserve"> INSTALL_MOD_PATH=/</w:t>
      </w:r>
      <w:proofErr w:type="spellStart"/>
      <w:r w:rsidR="00A96FFD" w:rsidRPr="007A38A1">
        <w:rPr>
          <w:color w:val="7F7F7F" w:themeColor="text1" w:themeTint="80"/>
          <w:sz w:val="24"/>
          <w:szCs w:val="22"/>
        </w:rPr>
        <w:t>tmp</w:t>
      </w:r>
      <w:proofErr w:type="spellEnd"/>
      <w:r w:rsidR="00A96FFD" w:rsidRPr="007A38A1">
        <w:rPr>
          <w:color w:val="7F7F7F" w:themeColor="text1" w:themeTint="80"/>
          <w:sz w:val="24"/>
          <w:szCs w:val="22"/>
        </w:rPr>
        <w:t xml:space="preserve"> INSTALL_FW_PATH=/</w:t>
      </w:r>
      <w:proofErr w:type="spellStart"/>
      <w:r w:rsidR="00A96FFD" w:rsidRPr="007A38A1">
        <w:rPr>
          <w:color w:val="7F7F7F" w:themeColor="text1" w:themeTint="80"/>
          <w:sz w:val="24"/>
          <w:szCs w:val="22"/>
        </w:rPr>
        <w:t>tmp</w:t>
      </w:r>
      <w:proofErr w:type="spellEnd"/>
      <w:r w:rsidR="00A96FFD" w:rsidRPr="007A38A1">
        <w:rPr>
          <w:color w:val="7F7F7F" w:themeColor="text1" w:themeTint="80"/>
          <w:sz w:val="24"/>
          <w:szCs w:val="22"/>
        </w:rPr>
        <w:t xml:space="preserve"> KERNEL_DIR=~/linux-4.7.5 make clean</w:t>
      </w:r>
    </w:p>
    <w:p w:rsidR="00A96FFD" w:rsidRPr="00124400" w:rsidRDefault="00A96FFD" w:rsidP="00124400">
      <w:pPr>
        <w:rPr>
          <w:sz w:val="24"/>
          <w:szCs w:val="22"/>
        </w:rPr>
      </w:pPr>
    </w:p>
    <w:p w:rsidR="00A96FFD" w:rsidRPr="00124400" w:rsidRDefault="00A96FFD" w:rsidP="00124400">
      <w:pPr>
        <w:rPr>
          <w:sz w:val="24"/>
          <w:szCs w:val="22"/>
        </w:rPr>
      </w:pPr>
      <w:r w:rsidRPr="00124400">
        <w:rPr>
          <w:sz w:val="24"/>
          <w:szCs w:val="22"/>
        </w:rPr>
        <w:t xml:space="preserve">11. </w:t>
      </w:r>
      <w:proofErr w:type="spellStart"/>
      <w:proofErr w:type="gramStart"/>
      <w:r w:rsidRPr="007A38A1">
        <w:rPr>
          <w:color w:val="7F7F7F" w:themeColor="text1" w:themeTint="80"/>
          <w:sz w:val="24"/>
          <w:szCs w:val="22"/>
        </w:rPr>
        <w:t>sudo</w:t>
      </w:r>
      <w:proofErr w:type="spellEnd"/>
      <w:proofErr w:type="gramEnd"/>
      <w:r w:rsidRPr="007A38A1">
        <w:rPr>
          <w:color w:val="7F7F7F" w:themeColor="text1" w:themeTint="80"/>
          <w:sz w:val="24"/>
          <w:szCs w:val="22"/>
        </w:rPr>
        <w:t xml:space="preserve"> CROSS_COMPILE=arm-</w:t>
      </w:r>
      <w:proofErr w:type="spellStart"/>
      <w:r w:rsidRPr="007A38A1">
        <w:rPr>
          <w:color w:val="7F7F7F" w:themeColor="text1" w:themeTint="80"/>
          <w:sz w:val="24"/>
          <w:szCs w:val="22"/>
        </w:rPr>
        <w:t>linux</w:t>
      </w:r>
      <w:proofErr w:type="spellEnd"/>
      <w:r w:rsidRPr="007A38A1">
        <w:rPr>
          <w:color w:val="7F7F7F" w:themeColor="text1" w:themeTint="80"/>
          <w:sz w:val="24"/>
          <w:szCs w:val="22"/>
        </w:rPr>
        <w:t>-</w:t>
      </w:r>
      <w:proofErr w:type="spellStart"/>
      <w:r w:rsidRPr="007A38A1">
        <w:rPr>
          <w:color w:val="7F7F7F" w:themeColor="text1" w:themeTint="80"/>
          <w:sz w:val="24"/>
          <w:szCs w:val="22"/>
        </w:rPr>
        <w:t>gnueabihf</w:t>
      </w:r>
      <w:proofErr w:type="spellEnd"/>
      <w:r w:rsidRPr="007A38A1">
        <w:rPr>
          <w:color w:val="7F7F7F" w:themeColor="text1" w:themeTint="80"/>
          <w:sz w:val="24"/>
          <w:szCs w:val="22"/>
        </w:rPr>
        <w:t>- ARCH=arm INSTALL_PATH=/</w:t>
      </w:r>
      <w:proofErr w:type="spellStart"/>
      <w:r w:rsidRPr="007A38A1">
        <w:rPr>
          <w:color w:val="7F7F7F" w:themeColor="text1" w:themeTint="80"/>
          <w:sz w:val="24"/>
          <w:szCs w:val="22"/>
        </w:rPr>
        <w:t>tmp</w:t>
      </w:r>
      <w:proofErr w:type="spellEnd"/>
      <w:r w:rsidRPr="007A38A1">
        <w:rPr>
          <w:color w:val="7F7F7F" w:themeColor="text1" w:themeTint="80"/>
          <w:sz w:val="24"/>
          <w:szCs w:val="22"/>
        </w:rPr>
        <w:t xml:space="preserve"> INSTALL_MOD_PATH=/</w:t>
      </w:r>
      <w:proofErr w:type="spellStart"/>
      <w:r w:rsidRPr="007A38A1">
        <w:rPr>
          <w:color w:val="7F7F7F" w:themeColor="text1" w:themeTint="80"/>
          <w:sz w:val="24"/>
          <w:szCs w:val="22"/>
        </w:rPr>
        <w:t>tmp</w:t>
      </w:r>
      <w:proofErr w:type="spellEnd"/>
      <w:r w:rsidRPr="007A38A1">
        <w:rPr>
          <w:color w:val="7F7F7F" w:themeColor="text1" w:themeTint="80"/>
          <w:sz w:val="24"/>
          <w:szCs w:val="22"/>
        </w:rPr>
        <w:t xml:space="preserve"> INSTALL_FW_PATH=/</w:t>
      </w:r>
      <w:proofErr w:type="spellStart"/>
      <w:r w:rsidRPr="007A38A1">
        <w:rPr>
          <w:color w:val="7F7F7F" w:themeColor="text1" w:themeTint="80"/>
          <w:sz w:val="24"/>
          <w:szCs w:val="22"/>
        </w:rPr>
        <w:t>tmp</w:t>
      </w:r>
      <w:proofErr w:type="spellEnd"/>
      <w:r w:rsidRPr="007A38A1">
        <w:rPr>
          <w:color w:val="7F7F7F" w:themeColor="text1" w:themeTint="80"/>
          <w:sz w:val="24"/>
          <w:szCs w:val="22"/>
        </w:rPr>
        <w:t xml:space="preserve"> KERNEL_DIR=/home/ubu14/linux-4.7.5 make</w:t>
      </w:r>
    </w:p>
    <w:p w:rsidR="00A96FFD" w:rsidRPr="00124400" w:rsidRDefault="00A96FFD" w:rsidP="00124400">
      <w:pPr>
        <w:rPr>
          <w:sz w:val="24"/>
          <w:szCs w:val="22"/>
        </w:rPr>
      </w:pPr>
    </w:p>
    <w:p w:rsidR="00A96FFD" w:rsidRPr="00124400" w:rsidRDefault="00A96FFD" w:rsidP="00124400">
      <w:pPr>
        <w:rPr>
          <w:sz w:val="24"/>
          <w:szCs w:val="22"/>
        </w:rPr>
      </w:pPr>
      <w:r w:rsidRPr="00124400">
        <w:rPr>
          <w:sz w:val="24"/>
          <w:szCs w:val="22"/>
        </w:rPr>
        <w:t>12</w:t>
      </w:r>
      <w:r w:rsidRPr="007A38A1">
        <w:rPr>
          <w:color w:val="7F7F7F" w:themeColor="text1" w:themeTint="80"/>
          <w:sz w:val="24"/>
          <w:szCs w:val="22"/>
        </w:rPr>
        <w:t xml:space="preserve">. </w:t>
      </w:r>
      <w:proofErr w:type="spellStart"/>
      <w:proofErr w:type="gramStart"/>
      <w:r w:rsidRPr="007A38A1">
        <w:rPr>
          <w:color w:val="7F7F7F" w:themeColor="text1" w:themeTint="80"/>
          <w:sz w:val="24"/>
          <w:szCs w:val="22"/>
        </w:rPr>
        <w:t>sudo</w:t>
      </w:r>
      <w:proofErr w:type="spellEnd"/>
      <w:proofErr w:type="gramEnd"/>
      <w:r w:rsidRPr="007A38A1">
        <w:rPr>
          <w:color w:val="7F7F7F" w:themeColor="text1" w:themeTint="80"/>
          <w:sz w:val="24"/>
          <w:szCs w:val="22"/>
        </w:rPr>
        <w:t xml:space="preserve"> CROSS_COMPILE=arm-</w:t>
      </w:r>
      <w:proofErr w:type="spellStart"/>
      <w:r w:rsidRPr="007A38A1">
        <w:rPr>
          <w:color w:val="7F7F7F" w:themeColor="text1" w:themeTint="80"/>
          <w:sz w:val="24"/>
          <w:szCs w:val="22"/>
        </w:rPr>
        <w:t>linux</w:t>
      </w:r>
      <w:proofErr w:type="spellEnd"/>
      <w:r w:rsidRPr="007A38A1">
        <w:rPr>
          <w:color w:val="7F7F7F" w:themeColor="text1" w:themeTint="80"/>
          <w:sz w:val="24"/>
          <w:szCs w:val="22"/>
        </w:rPr>
        <w:t>-</w:t>
      </w:r>
      <w:proofErr w:type="spellStart"/>
      <w:r w:rsidRPr="007A38A1">
        <w:rPr>
          <w:color w:val="7F7F7F" w:themeColor="text1" w:themeTint="80"/>
          <w:sz w:val="24"/>
          <w:szCs w:val="22"/>
        </w:rPr>
        <w:t>gnueabihf</w:t>
      </w:r>
      <w:proofErr w:type="spellEnd"/>
      <w:r w:rsidRPr="007A38A1">
        <w:rPr>
          <w:color w:val="7F7F7F" w:themeColor="text1" w:themeTint="80"/>
          <w:sz w:val="24"/>
          <w:szCs w:val="22"/>
        </w:rPr>
        <w:t>- ARCH=arm INSTALL_PATH=/</w:t>
      </w:r>
      <w:proofErr w:type="spellStart"/>
      <w:r w:rsidRPr="007A38A1">
        <w:rPr>
          <w:color w:val="7F7F7F" w:themeColor="text1" w:themeTint="80"/>
          <w:sz w:val="24"/>
          <w:szCs w:val="22"/>
        </w:rPr>
        <w:t>tmp</w:t>
      </w:r>
      <w:proofErr w:type="spellEnd"/>
      <w:r w:rsidRPr="007A38A1">
        <w:rPr>
          <w:color w:val="7F7F7F" w:themeColor="text1" w:themeTint="80"/>
          <w:sz w:val="24"/>
          <w:szCs w:val="22"/>
        </w:rPr>
        <w:t xml:space="preserve"> INSTALL_MOD_PATH=/</w:t>
      </w:r>
      <w:proofErr w:type="spellStart"/>
      <w:r w:rsidRPr="007A38A1">
        <w:rPr>
          <w:color w:val="7F7F7F" w:themeColor="text1" w:themeTint="80"/>
          <w:sz w:val="24"/>
          <w:szCs w:val="22"/>
        </w:rPr>
        <w:t>tmp</w:t>
      </w:r>
      <w:proofErr w:type="spellEnd"/>
      <w:r w:rsidRPr="007A38A1">
        <w:rPr>
          <w:color w:val="7F7F7F" w:themeColor="text1" w:themeTint="80"/>
          <w:sz w:val="24"/>
          <w:szCs w:val="22"/>
        </w:rPr>
        <w:t xml:space="preserve"> INSTALL_FW_PATH=/</w:t>
      </w:r>
      <w:proofErr w:type="spellStart"/>
      <w:r w:rsidRPr="007A38A1">
        <w:rPr>
          <w:color w:val="7F7F7F" w:themeColor="text1" w:themeTint="80"/>
          <w:sz w:val="24"/>
          <w:szCs w:val="22"/>
        </w:rPr>
        <w:t>tmp</w:t>
      </w:r>
      <w:proofErr w:type="spellEnd"/>
      <w:r w:rsidRPr="007A38A1">
        <w:rPr>
          <w:color w:val="7F7F7F" w:themeColor="text1" w:themeTint="80"/>
          <w:sz w:val="24"/>
          <w:szCs w:val="22"/>
        </w:rPr>
        <w:t xml:space="preserve"> KERNEL_DIR=/home/ubu14/linux-4.7.5 make install</w:t>
      </w:r>
    </w:p>
    <w:p w:rsidR="00711DF4" w:rsidRDefault="00711DF4" w:rsidP="00124400">
      <w:pPr>
        <w:rPr>
          <w:sz w:val="24"/>
          <w:szCs w:val="22"/>
        </w:rPr>
      </w:pPr>
    </w:p>
    <w:p w:rsidR="00711DF4" w:rsidRPr="00711DF4" w:rsidRDefault="00711DF4" w:rsidP="00124400">
      <w:pPr>
        <w:rPr>
          <w:sz w:val="24"/>
          <w:szCs w:val="22"/>
        </w:rPr>
      </w:pPr>
      <w:r w:rsidRPr="00711DF4">
        <w:rPr>
          <w:sz w:val="24"/>
          <w:szCs w:val="22"/>
        </w:rPr>
        <w:t>13. Loading the required files to SD card:</w:t>
      </w:r>
    </w:p>
    <w:p w:rsidR="00A96FFD" w:rsidRPr="000A5043" w:rsidRDefault="00A96FFD" w:rsidP="00124400">
      <w:pPr>
        <w:rPr>
          <w:color w:val="7F7F7F" w:themeColor="text1" w:themeTint="80"/>
          <w:sz w:val="24"/>
          <w:szCs w:val="22"/>
        </w:rPr>
      </w:pPr>
      <w:proofErr w:type="spellStart"/>
      <w:proofErr w:type="gramStart"/>
      <w:r w:rsidRPr="000A5043">
        <w:rPr>
          <w:color w:val="7F7F7F" w:themeColor="text1" w:themeTint="80"/>
          <w:sz w:val="24"/>
          <w:szCs w:val="22"/>
        </w:rPr>
        <w:t>sudo</w:t>
      </w:r>
      <w:proofErr w:type="spellEnd"/>
      <w:proofErr w:type="gramEnd"/>
      <w:r w:rsidRPr="000A5043">
        <w:rPr>
          <w:color w:val="7F7F7F" w:themeColor="text1" w:themeTint="80"/>
          <w:sz w:val="24"/>
          <w:szCs w:val="22"/>
        </w:rPr>
        <w:t xml:space="preserve"> </w:t>
      </w:r>
      <w:proofErr w:type="spellStart"/>
      <w:r w:rsidRPr="000A5043">
        <w:rPr>
          <w:color w:val="7F7F7F" w:themeColor="text1" w:themeTint="80"/>
          <w:sz w:val="24"/>
          <w:szCs w:val="22"/>
        </w:rPr>
        <w:t>cp</w:t>
      </w:r>
      <w:proofErr w:type="spellEnd"/>
      <w:r w:rsidRPr="000A5043">
        <w:rPr>
          <w:color w:val="7F7F7F" w:themeColor="text1" w:themeTint="80"/>
          <w:sz w:val="24"/>
          <w:szCs w:val="22"/>
        </w:rPr>
        <w:t xml:space="preserve"> ~/linux-4.7.5/arch/arm/boot/</w:t>
      </w:r>
      <w:proofErr w:type="spellStart"/>
      <w:r w:rsidRPr="000A5043">
        <w:rPr>
          <w:color w:val="7F7F7F" w:themeColor="text1" w:themeTint="80"/>
          <w:sz w:val="24"/>
          <w:szCs w:val="22"/>
        </w:rPr>
        <w:t>zImage</w:t>
      </w:r>
      <w:proofErr w:type="spellEnd"/>
      <w:r w:rsidRPr="000A5043">
        <w:rPr>
          <w:color w:val="7F7F7F" w:themeColor="text1" w:themeTint="80"/>
          <w:sz w:val="24"/>
          <w:szCs w:val="22"/>
        </w:rPr>
        <w:t xml:space="preserve"> /</w:t>
      </w:r>
      <w:proofErr w:type="spellStart"/>
      <w:r w:rsidRPr="000A5043">
        <w:rPr>
          <w:color w:val="7F7F7F" w:themeColor="text1" w:themeTint="80"/>
          <w:sz w:val="24"/>
          <w:szCs w:val="22"/>
        </w:rPr>
        <w:t>mnt</w:t>
      </w:r>
      <w:proofErr w:type="spellEnd"/>
      <w:r w:rsidRPr="000A5043">
        <w:rPr>
          <w:color w:val="7F7F7F" w:themeColor="text1" w:themeTint="80"/>
          <w:sz w:val="24"/>
          <w:szCs w:val="22"/>
        </w:rPr>
        <w:t>/</w:t>
      </w:r>
      <w:proofErr w:type="spellStart"/>
      <w:r w:rsidRPr="000A5043">
        <w:rPr>
          <w:color w:val="7F7F7F" w:themeColor="text1" w:themeTint="80"/>
          <w:sz w:val="24"/>
          <w:szCs w:val="22"/>
        </w:rPr>
        <w:t>rootfs</w:t>
      </w:r>
      <w:proofErr w:type="spellEnd"/>
      <w:r w:rsidRPr="000A5043">
        <w:rPr>
          <w:color w:val="7F7F7F" w:themeColor="text1" w:themeTint="80"/>
          <w:sz w:val="24"/>
          <w:szCs w:val="22"/>
        </w:rPr>
        <w:t>/boot</w:t>
      </w:r>
    </w:p>
    <w:p w:rsidR="00A96FFD" w:rsidRPr="000A5043" w:rsidRDefault="00A96FFD" w:rsidP="00124400">
      <w:pPr>
        <w:rPr>
          <w:color w:val="7F7F7F" w:themeColor="text1" w:themeTint="80"/>
          <w:sz w:val="24"/>
          <w:szCs w:val="22"/>
        </w:rPr>
      </w:pPr>
      <w:proofErr w:type="spellStart"/>
      <w:proofErr w:type="gramStart"/>
      <w:r w:rsidRPr="000A5043">
        <w:rPr>
          <w:color w:val="7F7F7F" w:themeColor="text1" w:themeTint="80"/>
          <w:sz w:val="24"/>
          <w:szCs w:val="22"/>
        </w:rPr>
        <w:t>sudo</w:t>
      </w:r>
      <w:proofErr w:type="spellEnd"/>
      <w:proofErr w:type="gramEnd"/>
      <w:r w:rsidRPr="000A5043">
        <w:rPr>
          <w:color w:val="7F7F7F" w:themeColor="text1" w:themeTint="80"/>
          <w:sz w:val="24"/>
          <w:szCs w:val="22"/>
        </w:rPr>
        <w:t xml:space="preserve"> </w:t>
      </w:r>
      <w:proofErr w:type="spellStart"/>
      <w:r w:rsidRPr="000A5043">
        <w:rPr>
          <w:color w:val="7F7F7F" w:themeColor="text1" w:themeTint="80"/>
          <w:sz w:val="24"/>
          <w:szCs w:val="22"/>
        </w:rPr>
        <w:t>cp</w:t>
      </w:r>
      <w:proofErr w:type="spellEnd"/>
      <w:r w:rsidRPr="000A5043">
        <w:rPr>
          <w:color w:val="7F7F7F" w:themeColor="text1" w:themeTint="80"/>
          <w:sz w:val="24"/>
          <w:szCs w:val="22"/>
        </w:rPr>
        <w:t xml:space="preserve"> ~/linux-4.7.5/arch/arm/boot/</w:t>
      </w:r>
      <w:proofErr w:type="spellStart"/>
      <w:r w:rsidRPr="000A5043">
        <w:rPr>
          <w:color w:val="7F7F7F" w:themeColor="text1" w:themeTint="80"/>
          <w:sz w:val="24"/>
          <w:szCs w:val="22"/>
        </w:rPr>
        <w:t>dts</w:t>
      </w:r>
      <w:proofErr w:type="spellEnd"/>
      <w:r w:rsidRPr="000A5043">
        <w:rPr>
          <w:color w:val="7F7F7F" w:themeColor="text1" w:themeTint="80"/>
          <w:sz w:val="24"/>
          <w:szCs w:val="22"/>
        </w:rPr>
        <w:t>/imx6*</w:t>
      </w:r>
      <w:proofErr w:type="spellStart"/>
      <w:r w:rsidRPr="000A5043">
        <w:rPr>
          <w:color w:val="7F7F7F" w:themeColor="text1" w:themeTint="80"/>
          <w:sz w:val="24"/>
          <w:szCs w:val="22"/>
        </w:rPr>
        <w:t>var</w:t>
      </w:r>
      <w:proofErr w:type="spellEnd"/>
      <w:r w:rsidRPr="000A5043">
        <w:rPr>
          <w:color w:val="7F7F7F" w:themeColor="text1" w:themeTint="80"/>
          <w:sz w:val="24"/>
          <w:szCs w:val="22"/>
        </w:rPr>
        <w:t>*.</w:t>
      </w:r>
      <w:proofErr w:type="spellStart"/>
      <w:r w:rsidRPr="000A5043">
        <w:rPr>
          <w:color w:val="7F7F7F" w:themeColor="text1" w:themeTint="80"/>
          <w:sz w:val="24"/>
          <w:szCs w:val="22"/>
        </w:rPr>
        <w:t>dtb</w:t>
      </w:r>
      <w:proofErr w:type="spellEnd"/>
      <w:r w:rsidRPr="000A5043">
        <w:rPr>
          <w:color w:val="7F7F7F" w:themeColor="text1" w:themeTint="80"/>
          <w:sz w:val="24"/>
          <w:szCs w:val="22"/>
        </w:rPr>
        <w:t xml:space="preserve"> /</w:t>
      </w:r>
      <w:proofErr w:type="spellStart"/>
      <w:r w:rsidRPr="000A5043">
        <w:rPr>
          <w:color w:val="7F7F7F" w:themeColor="text1" w:themeTint="80"/>
          <w:sz w:val="24"/>
          <w:szCs w:val="22"/>
        </w:rPr>
        <w:t>mnt</w:t>
      </w:r>
      <w:proofErr w:type="spellEnd"/>
      <w:r w:rsidRPr="000A5043">
        <w:rPr>
          <w:color w:val="7F7F7F" w:themeColor="text1" w:themeTint="80"/>
          <w:sz w:val="24"/>
          <w:szCs w:val="22"/>
        </w:rPr>
        <w:t>/</w:t>
      </w:r>
      <w:proofErr w:type="spellStart"/>
      <w:r w:rsidRPr="000A5043">
        <w:rPr>
          <w:color w:val="7F7F7F" w:themeColor="text1" w:themeTint="80"/>
          <w:sz w:val="24"/>
          <w:szCs w:val="22"/>
        </w:rPr>
        <w:t>rootfs</w:t>
      </w:r>
      <w:proofErr w:type="spellEnd"/>
      <w:r w:rsidRPr="000A5043">
        <w:rPr>
          <w:color w:val="7F7F7F" w:themeColor="text1" w:themeTint="80"/>
          <w:sz w:val="24"/>
          <w:szCs w:val="22"/>
        </w:rPr>
        <w:t>/boot/</w:t>
      </w:r>
      <w:proofErr w:type="spellStart"/>
      <w:r w:rsidRPr="000A5043">
        <w:rPr>
          <w:color w:val="7F7F7F" w:themeColor="text1" w:themeTint="80"/>
          <w:sz w:val="24"/>
          <w:szCs w:val="22"/>
        </w:rPr>
        <w:t>dtbs</w:t>
      </w:r>
      <w:proofErr w:type="spellEnd"/>
      <w:r w:rsidRPr="000A5043">
        <w:rPr>
          <w:color w:val="7F7F7F" w:themeColor="text1" w:themeTint="80"/>
          <w:sz w:val="24"/>
          <w:szCs w:val="22"/>
        </w:rPr>
        <w:t>/</w:t>
      </w:r>
    </w:p>
    <w:p w:rsidR="00A96FFD" w:rsidRPr="000A5043" w:rsidRDefault="00A96FFD" w:rsidP="00124400">
      <w:pPr>
        <w:rPr>
          <w:color w:val="7F7F7F" w:themeColor="text1" w:themeTint="80"/>
          <w:sz w:val="24"/>
          <w:szCs w:val="22"/>
        </w:rPr>
      </w:pPr>
      <w:proofErr w:type="spellStart"/>
      <w:proofErr w:type="gramStart"/>
      <w:r w:rsidRPr="000A5043">
        <w:rPr>
          <w:color w:val="7F7F7F" w:themeColor="text1" w:themeTint="80"/>
          <w:sz w:val="24"/>
          <w:szCs w:val="22"/>
        </w:rPr>
        <w:t>sudo</w:t>
      </w:r>
      <w:proofErr w:type="spellEnd"/>
      <w:proofErr w:type="gramEnd"/>
      <w:r w:rsidRPr="000A5043">
        <w:rPr>
          <w:color w:val="7F7F7F" w:themeColor="text1" w:themeTint="80"/>
          <w:sz w:val="24"/>
          <w:szCs w:val="22"/>
        </w:rPr>
        <w:t xml:space="preserve"> </w:t>
      </w:r>
      <w:proofErr w:type="spellStart"/>
      <w:r w:rsidRPr="000A5043">
        <w:rPr>
          <w:color w:val="7F7F7F" w:themeColor="text1" w:themeTint="80"/>
          <w:sz w:val="24"/>
          <w:szCs w:val="22"/>
        </w:rPr>
        <w:t>mkdir</w:t>
      </w:r>
      <w:proofErr w:type="spellEnd"/>
      <w:r w:rsidRPr="000A5043">
        <w:rPr>
          <w:color w:val="7F7F7F" w:themeColor="text1" w:themeTint="80"/>
          <w:sz w:val="24"/>
          <w:szCs w:val="22"/>
        </w:rPr>
        <w:t xml:space="preserve"> /</w:t>
      </w:r>
      <w:proofErr w:type="spellStart"/>
      <w:r w:rsidRPr="000A5043">
        <w:rPr>
          <w:color w:val="7F7F7F" w:themeColor="text1" w:themeTint="80"/>
          <w:sz w:val="24"/>
          <w:szCs w:val="22"/>
        </w:rPr>
        <w:t>mnt</w:t>
      </w:r>
      <w:proofErr w:type="spellEnd"/>
      <w:r w:rsidRPr="000A5043">
        <w:rPr>
          <w:color w:val="7F7F7F" w:themeColor="text1" w:themeTint="80"/>
          <w:sz w:val="24"/>
          <w:szCs w:val="22"/>
        </w:rPr>
        <w:t>/</w:t>
      </w:r>
      <w:proofErr w:type="spellStart"/>
      <w:r w:rsidRPr="000A5043">
        <w:rPr>
          <w:color w:val="7F7F7F" w:themeColor="text1" w:themeTint="80"/>
          <w:sz w:val="24"/>
          <w:szCs w:val="22"/>
        </w:rPr>
        <w:t>rootfs</w:t>
      </w:r>
      <w:proofErr w:type="spellEnd"/>
      <w:r w:rsidRPr="000A5043">
        <w:rPr>
          <w:color w:val="7F7F7F" w:themeColor="text1" w:themeTint="80"/>
          <w:sz w:val="24"/>
          <w:szCs w:val="22"/>
        </w:rPr>
        <w:t>/lib/modules/4.7.5-IMX6.VAR_R17</w:t>
      </w:r>
    </w:p>
    <w:p w:rsidR="00A96FFD" w:rsidRPr="000A5043" w:rsidRDefault="00A96FFD" w:rsidP="00124400">
      <w:pPr>
        <w:rPr>
          <w:color w:val="7F7F7F" w:themeColor="text1" w:themeTint="80"/>
          <w:sz w:val="24"/>
          <w:szCs w:val="22"/>
        </w:rPr>
      </w:pPr>
      <w:proofErr w:type="spellStart"/>
      <w:proofErr w:type="gramStart"/>
      <w:r w:rsidRPr="000A5043">
        <w:rPr>
          <w:color w:val="7F7F7F" w:themeColor="text1" w:themeTint="80"/>
          <w:sz w:val="24"/>
          <w:szCs w:val="22"/>
        </w:rPr>
        <w:t>sudo</w:t>
      </w:r>
      <w:proofErr w:type="spellEnd"/>
      <w:proofErr w:type="gramEnd"/>
      <w:r w:rsidRPr="000A5043">
        <w:rPr>
          <w:color w:val="7F7F7F" w:themeColor="text1" w:themeTint="80"/>
          <w:sz w:val="24"/>
          <w:szCs w:val="22"/>
        </w:rPr>
        <w:t xml:space="preserve"> </w:t>
      </w:r>
      <w:proofErr w:type="spellStart"/>
      <w:r w:rsidRPr="000A5043">
        <w:rPr>
          <w:color w:val="7F7F7F" w:themeColor="text1" w:themeTint="80"/>
          <w:sz w:val="24"/>
          <w:szCs w:val="22"/>
        </w:rPr>
        <w:t>cp</w:t>
      </w:r>
      <w:proofErr w:type="spellEnd"/>
      <w:r w:rsidRPr="000A5043">
        <w:rPr>
          <w:color w:val="7F7F7F" w:themeColor="text1" w:themeTint="80"/>
          <w:sz w:val="24"/>
          <w:szCs w:val="22"/>
        </w:rPr>
        <w:t xml:space="preserve"> -R /</w:t>
      </w:r>
      <w:proofErr w:type="spellStart"/>
      <w:r w:rsidRPr="000A5043">
        <w:rPr>
          <w:color w:val="7F7F7F" w:themeColor="text1" w:themeTint="80"/>
          <w:sz w:val="24"/>
          <w:szCs w:val="22"/>
        </w:rPr>
        <w:t>tmp</w:t>
      </w:r>
      <w:proofErr w:type="spellEnd"/>
      <w:r w:rsidRPr="000A5043">
        <w:rPr>
          <w:color w:val="7F7F7F" w:themeColor="text1" w:themeTint="80"/>
          <w:sz w:val="24"/>
          <w:szCs w:val="22"/>
        </w:rPr>
        <w:t>/lib/modules/4.7.5-IMX6.VAR_R17/* /</w:t>
      </w:r>
      <w:proofErr w:type="spellStart"/>
      <w:r w:rsidRPr="000A5043">
        <w:rPr>
          <w:color w:val="7F7F7F" w:themeColor="text1" w:themeTint="80"/>
          <w:sz w:val="24"/>
          <w:szCs w:val="22"/>
        </w:rPr>
        <w:t>mnt</w:t>
      </w:r>
      <w:proofErr w:type="spellEnd"/>
      <w:r w:rsidRPr="000A5043">
        <w:rPr>
          <w:color w:val="7F7F7F" w:themeColor="text1" w:themeTint="80"/>
          <w:sz w:val="24"/>
          <w:szCs w:val="22"/>
        </w:rPr>
        <w:t>/</w:t>
      </w:r>
      <w:proofErr w:type="spellStart"/>
      <w:r w:rsidRPr="000A5043">
        <w:rPr>
          <w:color w:val="7F7F7F" w:themeColor="text1" w:themeTint="80"/>
          <w:sz w:val="24"/>
          <w:szCs w:val="22"/>
        </w:rPr>
        <w:t>rootfs</w:t>
      </w:r>
      <w:proofErr w:type="spellEnd"/>
      <w:r w:rsidRPr="000A5043">
        <w:rPr>
          <w:color w:val="7F7F7F" w:themeColor="text1" w:themeTint="80"/>
          <w:sz w:val="24"/>
          <w:szCs w:val="22"/>
        </w:rPr>
        <w:t>//lib/modules/4.7.5-IMX6.VAR_R17/</w:t>
      </w:r>
    </w:p>
    <w:p w:rsidR="00A96FFD" w:rsidRPr="00124400" w:rsidRDefault="00A96FFD" w:rsidP="00124400">
      <w:pPr>
        <w:rPr>
          <w:sz w:val="24"/>
          <w:szCs w:val="22"/>
        </w:rPr>
      </w:pPr>
    </w:p>
    <w:p w:rsidR="00A96FFD" w:rsidRPr="00124400" w:rsidRDefault="000A5043" w:rsidP="00124400">
      <w:pPr>
        <w:rPr>
          <w:sz w:val="24"/>
          <w:szCs w:val="22"/>
        </w:rPr>
      </w:pPr>
      <w:r>
        <w:rPr>
          <w:sz w:val="24"/>
          <w:szCs w:val="22"/>
        </w:rPr>
        <w:t xml:space="preserve">16. </w:t>
      </w:r>
      <w:r w:rsidR="00A96FFD" w:rsidRPr="00124400">
        <w:rPr>
          <w:sz w:val="24"/>
          <w:szCs w:val="22"/>
        </w:rPr>
        <w:t>To see the process in</w:t>
      </w:r>
      <w:r>
        <w:rPr>
          <w:sz w:val="24"/>
          <w:szCs w:val="22"/>
        </w:rPr>
        <w:t xml:space="preserve"> Yosemite board, using</w:t>
      </w:r>
      <w:r w:rsidR="00A96FFD" w:rsidRPr="00124400">
        <w:rPr>
          <w:sz w:val="24"/>
          <w:szCs w:val="22"/>
        </w:rPr>
        <w:t xml:space="preserve"> </w:t>
      </w:r>
      <w:proofErr w:type="spellStart"/>
      <w:r w:rsidR="00A96FFD" w:rsidRPr="00124400">
        <w:rPr>
          <w:sz w:val="24"/>
          <w:szCs w:val="22"/>
        </w:rPr>
        <w:t>minicom</w:t>
      </w:r>
      <w:proofErr w:type="spellEnd"/>
      <w:r>
        <w:rPr>
          <w:sz w:val="24"/>
          <w:szCs w:val="22"/>
        </w:rPr>
        <w:t xml:space="preserve"> (connected through serial port)</w:t>
      </w:r>
      <w:r w:rsidR="00A96FFD" w:rsidRPr="00124400">
        <w:rPr>
          <w:sz w:val="24"/>
          <w:szCs w:val="22"/>
        </w:rPr>
        <w:t>:</w:t>
      </w:r>
    </w:p>
    <w:p w:rsidR="00A96FFD" w:rsidRPr="000A5043" w:rsidRDefault="00A96FFD" w:rsidP="00124400">
      <w:pPr>
        <w:rPr>
          <w:color w:val="7F7F7F" w:themeColor="text1" w:themeTint="80"/>
          <w:sz w:val="24"/>
          <w:szCs w:val="22"/>
        </w:rPr>
      </w:pPr>
      <w:r w:rsidRPr="000A5043">
        <w:rPr>
          <w:color w:val="7F7F7F" w:themeColor="text1" w:themeTint="80"/>
          <w:sz w:val="24"/>
          <w:szCs w:val="22"/>
        </w:rPr>
        <w:t xml:space="preserve"> </w:t>
      </w:r>
      <w:proofErr w:type="spellStart"/>
      <w:proofErr w:type="gramStart"/>
      <w:r w:rsidRPr="000A5043">
        <w:rPr>
          <w:color w:val="7F7F7F" w:themeColor="text1" w:themeTint="80"/>
          <w:sz w:val="24"/>
          <w:szCs w:val="22"/>
        </w:rPr>
        <w:t>sudo</w:t>
      </w:r>
      <w:proofErr w:type="spellEnd"/>
      <w:proofErr w:type="gramEnd"/>
      <w:r w:rsidRPr="000A5043">
        <w:rPr>
          <w:color w:val="7F7F7F" w:themeColor="text1" w:themeTint="80"/>
          <w:sz w:val="24"/>
          <w:szCs w:val="22"/>
        </w:rPr>
        <w:t xml:space="preserve"> </w:t>
      </w:r>
      <w:proofErr w:type="spellStart"/>
      <w:r w:rsidRPr="000A5043">
        <w:rPr>
          <w:color w:val="7F7F7F" w:themeColor="text1" w:themeTint="80"/>
          <w:sz w:val="24"/>
          <w:szCs w:val="22"/>
        </w:rPr>
        <w:t>minicom</w:t>
      </w:r>
      <w:proofErr w:type="spellEnd"/>
      <w:r w:rsidRPr="000A5043">
        <w:rPr>
          <w:color w:val="7F7F7F" w:themeColor="text1" w:themeTint="80"/>
          <w:sz w:val="24"/>
          <w:szCs w:val="22"/>
        </w:rPr>
        <w:t xml:space="preserve"> -D /</w:t>
      </w:r>
      <w:proofErr w:type="spellStart"/>
      <w:r w:rsidRPr="000A5043">
        <w:rPr>
          <w:color w:val="7F7F7F" w:themeColor="text1" w:themeTint="80"/>
          <w:sz w:val="24"/>
          <w:szCs w:val="22"/>
        </w:rPr>
        <w:t>dev</w:t>
      </w:r>
      <w:proofErr w:type="spellEnd"/>
      <w:r w:rsidRPr="000A5043">
        <w:rPr>
          <w:color w:val="7F7F7F" w:themeColor="text1" w:themeTint="80"/>
          <w:sz w:val="24"/>
          <w:szCs w:val="22"/>
        </w:rPr>
        <w:t>/ttyUSB0</w:t>
      </w:r>
    </w:p>
    <w:p w:rsidR="00A96FFD" w:rsidRPr="00124400" w:rsidRDefault="00A96FFD" w:rsidP="00124400">
      <w:pPr>
        <w:rPr>
          <w:sz w:val="24"/>
          <w:szCs w:val="22"/>
        </w:rPr>
      </w:pPr>
    </w:p>
    <w:p w:rsidR="000A5043" w:rsidRDefault="0095453D" w:rsidP="000A5043">
      <w:pPr>
        <w:pStyle w:val="Heading1"/>
      </w:pPr>
      <w:r w:rsidRPr="00124400">
        <w:lastRenderedPageBreak/>
        <w:t>Appendix-B</w:t>
      </w:r>
      <w:r w:rsidR="00F75F54" w:rsidRPr="00124400">
        <w:t xml:space="preserve"> </w:t>
      </w:r>
      <w:r w:rsidR="000A5043">
        <w:t xml:space="preserve"> </w:t>
      </w:r>
    </w:p>
    <w:p w:rsidR="00F75F54" w:rsidRDefault="000A5043" w:rsidP="000A5043">
      <w:pPr>
        <w:pStyle w:val="Heading1"/>
      </w:pPr>
      <w:r>
        <w:t xml:space="preserve">Installation </w:t>
      </w:r>
      <w:r w:rsidR="007A38A1">
        <w:t xml:space="preserve">of </w:t>
      </w:r>
      <w:r>
        <w:t>erquired components</w:t>
      </w:r>
    </w:p>
    <w:p w:rsidR="000A5043" w:rsidRDefault="000A5043" w:rsidP="000A5043">
      <w:pPr>
        <w:pStyle w:val="BodyText"/>
        <w:ind w:firstLine="0"/>
      </w:pPr>
      <w:r>
        <w:t>Steps for installing Python</w:t>
      </w:r>
      <w:r w:rsidR="00B460CF">
        <w:t xml:space="preserve"> and other required components</w:t>
      </w:r>
      <w:r>
        <w:t>:</w:t>
      </w:r>
    </w:p>
    <w:p w:rsidR="000A5043" w:rsidRDefault="000A5043" w:rsidP="000A5043">
      <w:pPr>
        <w:pStyle w:val="BodyText"/>
        <w:ind w:firstLine="0"/>
      </w:pPr>
      <w:r>
        <w:t xml:space="preserve">Edit the </w:t>
      </w:r>
      <w:proofErr w:type="spellStart"/>
      <w:r>
        <w:t>sources.list</w:t>
      </w:r>
      <w:proofErr w:type="spellEnd"/>
      <w:r>
        <w:t xml:space="preserve"> file to add the following content:</w:t>
      </w:r>
    </w:p>
    <w:p w:rsidR="000A5043" w:rsidRPr="000A5043" w:rsidRDefault="000A5043" w:rsidP="000A5043">
      <w:pPr>
        <w:rPr>
          <w:color w:val="7F7F7F" w:themeColor="text1" w:themeTint="80"/>
          <w:sz w:val="24"/>
          <w:szCs w:val="22"/>
        </w:rPr>
      </w:pPr>
      <w:proofErr w:type="gramStart"/>
      <w:r w:rsidRPr="000A5043">
        <w:rPr>
          <w:color w:val="7F7F7F" w:themeColor="text1" w:themeTint="80"/>
          <w:sz w:val="24"/>
          <w:szCs w:val="22"/>
        </w:rPr>
        <w:t>deb</w:t>
      </w:r>
      <w:proofErr w:type="gramEnd"/>
      <w:r w:rsidRPr="000A5043">
        <w:rPr>
          <w:color w:val="7F7F7F" w:themeColor="text1" w:themeTint="80"/>
          <w:sz w:val="24"/>
          <w:szCs w:val="22"/>
        </w:rPr>
        <w:t xml:space="preserve"> http://ftp.us.debian.org/debian/ </w:t>
      </w:r>
      <w:proofErr w:type="spellStart"/>
      <w:r w:rsidRPr="000A5043">
        <w:rPr>
          <w:color w:val="7F7F7F" w:themeColor="text1" w:themeTint="80"/>
          <w:sz w:val="24"/>
          <w:szCs w:val="22"/>
        </w:rPr>
        <w:t>jessie</w:t>
      </w:r>
      <w:proofErr w:type="spellEnd"/>
      <w:r w:rsidRPr="000A5043">
        <w:rPr>
          <w:color w:val="7F7F7F" w:themeColor="text1" w:themeTint="80"/>
          <w:sz w:val="24"/>
          <w:szCs w:val="22"/>
        </w:rPr>
        <w:t xml:space="preserve"> </w:t>
      </w:r>
      <w:proofErr w:type="spellStart"/>
      <w:r w:rsidRPr="000A5043">
        <w:rPr>
          <w:color w:val="7F7F7F" w:themeColor="text1" w:themeTint="80"/>
          <w:sz w:val="24"/>
          <w:szCs w:val="22"/>
        </w:rPr>
        <w:t>maiap</w:t>
      </w:r>
      <w:proofErr w:type="spellEnd"/>
      <w:r w:rsidRPr="000A5043">
        <w:rPr>
          <w:color w:val="7F7F7F" w:themeColor="text1" w:themeTint="80"/>
          <w:sz w:val="24"/>
          <w:szCs w:val="22"/>
        </w:rPr>
        <w:tab/>
        <w:t xml:space="preserve">n </w:t>
      </w:r>
      <w:proofErr w:type="spellStart"/>
      <w:r w:rsidRPr="000A5043">
        <w:rPr>
          <w:color w:val="7F7F7F" w:themeColor="text1" w:themeTint="80"/>
          <w:sz w:val="24"/>
          <w:szCs w:val="22"/>
        </w:rPr>
        <w:t>contrib</w:t>
      </w:r>
      <w:proofErr w:type="spellEnd"/>
      <w:r w:rsidRPr="000A5043">
        <w:rPr>
          <w:color w:val="7F7F7F" w:themeColor="text1" w:themeTint="80"/>
          <w:sz w:val="24"/>
          <w:szCs w:val="22"/>
        </w:rPr>
        <w:t xml:space="preserve"> non-free</w:t>
      </w:r>
    </w:p>
    <w:p w:rsidR="000A5043" w:rsidRPr="000A5043" w:rsidRDefault="000A5043" w:rsidP="000A5043">
      <w:pPr>
        <w:rPr>
          <w:color w:val="7F7F7F" w:themeColor="text1" w:themeTint="80"/>
          <w:sz w:val="24"/>
          <w:szCs w:val="22"/>
        </w:rPr>
      </w:pPr>
    </w:p>
    <w:p w:rsidR="000A5043" w:rsidRPr="000A5043" w:rsidRDefault="000A5043" w:rsidP="000A5043">
      <w:pPr>
        <w:rPr>
          <w:color w:val="7F7F7F" w:themeColor="text1" w:themeTint="80"/>
          <w:sz w:val="24"/>
          <w:szCs w:val="22"/>
        </w:rPr>
      </w:pPr>
      <w:r w:rsidRPr="000A5043">
        <w:rPr>
          <w:color w:val="7F7F7F" w:themeColor="text1" w:themeTint="80"/>
          <w:sz w:val="24"/>
          <w:szCs w:val="22"/>
        </w:rPr>
        <w:t>#deb-</w:t>
      </w:r>
      <w:proofErr w:type="spellStart"/>
      <w:r w:rsidRPr="000A5043">
        <w:rPr>
          <w:color w:val="7F7F7F" w:themeColor="text1" w:themeTint="80"/>
          <w:sz w:val="24"/>
          <w:szCs w:val="22"/>
        </w:rPr>
        <w:t>src</w:t>
      </w:r>
      <w:proofErr w:type="spellEnd"/>
      <w:r w:rsidRPr="000A5043">
        <w:rPr>
          <w:color w:val="7F7F7F" w:themeColor="text1" w:themeTint="80"/>
          <w:sz w:val="24"/>
          <w:szCs w:val="22"/>
        </w:rPr>
        <w:t xml:space="preserve"> http://ftp.us.debian.org/debian/ </w:t>
      </w:r>
      <w:proofErr w:type="spellStart"/>
      <w:proofErr w:type="gramStart"/>
      <w:r w:rsidRPr="000A5043">
        <w:rPr>
          <w:color w:val="7F7F7F" w:themeColor="text1" w:themeTint="80"/>
          <w:sz w:val="24"/>
          <w:szCs w:val="22"/>
        </w:rPr>
        <w:t>jessie</w:t>
      </w:r>
      <w:proofErr w:type="spellEnd"/>
      <w:proofErr w:type="gramEnd"/>
      <w:r w:rsidRPr="000A5043">
        <w:rPr>
          <w:color w:val="7F7F7F" w:themeColor="text1" w:themeTint="80"/>
          <w:sz w:val="24"/>
          <w:szCs w:val="22"/>
        </w:rPr>
        <w:t xml:space="preserve"> main </w:t>
      </w:r>
      <w:proofErr w:type="spellStart"/>
      <w:r w:rsidRPr="000A5043">
        <w:rPr>
          <w:color w:val="7F7F7F" w:themeColor="text1" w:themeTint="80"/>
          <w:sz w:val="24"/>
          <w:szCs w:val="22"/>
        </w:rPr>
        <w:t>contrib</w:t>
      </w:r>
      <w:proofErr w:type="spellEnd"/>
      <w:r w:rsidRPr="000A5043">
        <w:rPr>
          <w:color w:val="7F7F7F" w:themeColor="text1" w:themeTint="80"/>
          <w:sz w:val="24"/>
          <w:szCs w:val="22"/>
        </w:rPr>
        <w:t xml:space="preserve"> non-free</w:t>
      </w:r>
    </w:p>
    <w:p w:rsidR="000A5043" w:rsidRPr="000A5043" w:rsidRDefault="000A5043" w:rsidP="000A5043">
      <w:pPr>
        <w:rPr>
          <w:color w:val="7F7F7F" w:themeColor="text1" w:themeTint="80"/>
          <w:sz w:val="24"/>
          <w:szCs w:val="22"/>
        </w:rPr>
      </w:pPr>
      <w:proofErr w:type="gramStart"/>
      <w:r w:rsidRPr="000A5043">
        <w:rPr>
          <w:color w:val="7F7F7F" w:themeColor="text1" w:themeTint="80"/>
          <w:sz w:val="24"/>
          <w:szCs w:val="22"/>
        </w:rPr>
        <w:t>deb</w:t>
      </w:r>
      <w:proofErr w:type="gramEnd"/>
      <w:r w:rsidRPr="000A5043">
        <w:rPr>
          <w:color w:val="7F7F7F" w:themeColor="text1" w:themeTint="80"/>
          <w:sz w:val="24"/>
          <w:szCs w:val="22"/>
        </w:rPr>
        <w:t xml:space="preserve"> http://ftp.us.debian.org/debian/ </w:t>
      </w:r>
      <w:proofErr w:type="spellStart"/>
      <w:r w:rsidRPr="000A5043">
        <w:rPr>
          <w:color w:val="7F7F7F" w:themeColor="text1" w:themeTint="80"/>
          <w:sz w:val="24"/>
          <w:szCs w:val="22"/>
        </w:rPr>
        <w:t>jessie</w:t>
      </w:r>
      <w:proofErr w:type="spellEnd"/>
      <w:r w:rsidRPr="000A5043">
        <w:rPr>
          <w:color w:val="7F7F7F" w:themeColor="text1" w:themeTint="80"/>
          <w:sz w:val="24"/>
          <w:szCs w:val="22"/>
        </w:rPr>
        <w:t xml:space="preserve">-updates main </w:t>
      </w:r>
      <w:proofErr w:type="spellStart"/>
      <w:r w:rsidRPr="000A5043">
        <w:rPr>
          <w:color w:val="7F7F7F" w:themeColor="text1" w:themeTint="80"/>
          <w:sz w:val="24"/>
          <w:szCs w:val="22"/>
        </w:rPr>
        <w:t>contrib</w:t>
      </w:r>
      <w:proofErr w:type="spellEnd"/>
      <w:r w:rsidRPr="000A5043">
        <w:rPr>
          <w:color w:val="7F7F7F" w:themeColor="text1" w:themeTint="80"/>
          <w:sz w:val="24"/>
          <w:szCs w:val="22"/>
        </w:rPr>
        <w:t xml:space="preserve"> non-free</w:t>
      </w:r>
    </w:p>
    <w:p w:rsidR="000A5043" w:rsidRPr="000A5043" w:rsidRDefault="000A5043" w:rsidP="000A5043">
      <w:pPr>
        <w:rPr>
          <w:color w:val="7F7F7F" w:themeColor="text1" w:themeTint="80"/>
          <w:sz w:val="24"/>
          <w:szCs w:val="22"/>
        </w:rPr>
      </w:pPr>
    </w:p>
    <w:p w:rsidR="000A5043" w:rsidRPr="000A5043" w:rsidRDefault="000A5043" w:rsidP="000A5043">
      <w:pPr>
        <w:rPr>
          <w:color w:val="7F7F7F" w:themeColor="text1" w:themeTint="80"/>
          <w:sz w:val="24"/>
          <w:szCs w:val="22"/>
        </w:rPr>
      </w:pPr>
      <w:r w:rsidRPr="000A5043">
        <w:rPr>
          <w:color w:val="7F7F7F" w:themeColor="text1" w:themeTint="80"/>
          <w:sz w:val="24"/>
          <w:szCs w:val="22"/>
        </w:rPr>
        <w:t>#deb-</w:t>
      </w:r>
      <w:proofErr w:type="spellStart"/>
      <w:r w:rsidRPr="000A5043">
        <w:rPr>
          <w:color w:val="7F7F7F" w:themeColor="text1" w:themeTint="80"/>
          <w:sz w:val="24"/>
          <w:szCs w:val="22"/>
        </w:rPr>
        <w:t>src</w:t>
      </w:r>
      <w:proofErr w:type="spellEnd"/>
      <w:r w:rsidRPr="000A5043">
        <w:rPr>
          <w:color w:val="7F7F7F" w:themeColor="text1" w:themeTint="80"/>
          <w:sz w:val="24"/>
          <w:szCs w:val="22"/>
        </w:rPr>
        <w:t xml:space="preserve"> http://ftp.us.debian.org/debian/ </w:t>
      </w:r>
      <w:proofErr w:type="spellStart"/>
      <w:r w:rsidRPr="000A5043">
        <w:rPr>
          <w:color w:val="7F7F7F" w:themeColor="text1" w:themeTint="80"/>
          <w:sz w:val="24"/>
          <w:szCs w:val="22"/>
        </w:rPr>
        <w:t>jessie</w:t>
      </w:r>
      <w:proofErr w:type="spellEnd"/>
      <w:r w:rsidRPr="000A5043">
        <w:rPr>
          <w:color w:val="7F7F7F" w:themeColor="text1" w:themeTint="80"/>
          <w:sz w:val="24"/>
          <w:szCs w:val="22"/>
        </w:rPr>
        <w:t xml:space="preserve">-updates main </w:t>
      </w:r>
      <w:proofErr w:type="spellStart"/>
      <w:r w:rsidRPr="000A5043">
        <w:rPr>
          <w:color w:val="7F7F7F" w:themeColor="text1" w:themeTint="80"/>
          <w:sz w:val="24"/>
          <w:szCs w:val="22"/>
        </w:rPr>
        <w:t>contrib</w:t>
      </w:r>
      <w:proofErr w:type="spellEnd"/>
      <w:r w:rsidRPr="000A5043">
        <w:rPr>
          <w:color w:val="7F7F7F" w:themeColor="text1" w:themeTint="80"/>
          <w:sz w:val="24"/>
          <w:szCs w:val="22"/>
        </w:rPr>
        <w:t xml:space="preserve"> non-free</w:t>
      </w:r>
    </w:p>
    <w:p w:rsidR="000A5043" w:rsidRPr="000A5043" w:rsidRDefault="000A5043" w:rsidP="000A5043">
      <w:pPr>
        <w:rPr>
          <w:color w:val="7F7F7F" w:themeColor="text1" w:themeTint="80"/>
          <w:sz w:val="24"/>
          <w:szCs w:val="22"/>
        </w:rPr>
      </w:pPr>
      <w:proofErr w:type="gramStart"/>
      <w:r w:rsidRPr="000A5043">
        <w:rPr>
          <w:color w:val="7F7F7F" w:themeColor="text1" w:themeTint="80"/>
          <w:sz w:val="24"/>
          <w:szCs w:val="22"/>
        </w:rPr>
        <w:t>deb</w:t>
      </w:r>
      <w:proofErr w:type="gramEnd"/>
      <w:r w:rsidRPr="000A5043">
        <w:rPr>
          <w:color w:val="7F7F7F" w:themeColor="text1" w:themeTint="80"/>
          <w:sz w:val="24"/>
          <w:szCs w:val="22"/>
        </w:rPr>
        <w:t xml:space="preserve"> http://security.debian.org/ </w:t>
      </w:r>
      <w:proofErr w:type="spellStart"/>
      <w:r w:rsidRPr="000A5043">
        <w:rPr>
          <w:color w:val="7F7F7F" w:themeColor="text1" w:themeTint="80"/>
          <w:sz w:val="24"/>
          <w:szCs w:val="22"/>
        </w:rPr>
        <w:t>jessie</w:t>
      </w:r>
      <w:proofErr w:type="spellEnd"/>
      <w:r w:rsidRPr="000A5043">
        <w:rPr>
          <w:color w:val="7F7F7F" w:themeColor="text1" w:themeTint="80"/>
          <w:sz w:val="24"/>
          <w:szCs w:val="22"/>
        </w:rPr>
        <w:t xml:space="preserve">/updates main </w:t>
      </w:r>
      <w:proofErr w:type="spellStart"/>
      <w:r w:rsidRPr="000A5043">
        <w:rPr>
          <w:color w:val="7F7F7F" w:themeColor="text1" w:themeTint="80"/>
          <w:sz w:val="24"/>
          <w:szCs w:val="22"/>
        </w:rPr>
        <w:t>contrib</w:t>
      </w:r>
      <w:proofErr w:type="spellEnd"/>
      <w:r w:rsidRPr="000A5043">
        <w:rPr>
          <w:color w:val="7F7F7F" w:themeColor="text1" w:themeTint="80"/>
          <w:sz w:val="24"/>
          <w:szCs w:val="22"/>
        </w:rPr>
        <w:t xml:space="preserve"> non-free</w:t>
      </w:r>
    </w:p>
    <w:p w:rsidR="000A5043" w:rsidRPr="000A5043" w:rsidRDefault="000A5043" w:rsidP="000A5043">
      <w:pPr>
        <w:rPr>
          <w:color w:val="7F7F7F" w:themeColor="text1" w:themeTint="80"/>
          <w:sz w:val="24"/>
          <w:szCs w:val="22"/>
        </w:rPr>
      </w:pPr>
    </w:p>
    <w:p w:rsidR="000A5043" w:rsidRPr="000A5043" w:rsidRDefault="000A5043" w:rsidP="000A5043">
      <w:pPr>
        <w:rPr>
          <w:color w:val="7F7F7F" w:themeColor="text1" w:themeTint="80"/>
          <w:sz w:val="24"/>
          <w:szCs w:val="22"/>
        </w:rPr>
      </w:pPr>
      <w:r w:rsidRPr="000A5043">
        <w:rPr>
          <w:color w:val="7F7F7F" w:themeColor="text1" w:themeTint="80"/>
          <w:sz w:val="24"/>
          <w:szCs w:val="22"/>
        </w:rPr>
        <w:t>#deb-</w:t>
      </w:r>
      <w:proofErr w:type="spellStart"/>
      <w:r w:rsidRPr="000A5043">
        <w:rPr>
          <w:color w:val="7F7F7F" w:themeColor="text1" w:themeTint="80"/>
          <w:sz w:val="24"/>
          <w:szCs w:val="22"/>
        </w:rPr>
        <w:t>src</w:t>
      </w:r>
      <w:proofErr w:type="spellEnd"/>
      <w:r w:rsidRPr="000A5043">
        <w:rPr>
          <w:color w:val="7F7F7F" w:themeColor="text1" w:themeTint="80"/>
          <w:sz w:val="24"/>
          <w:szCs w:val="22"/>
        </w:rPr>
        <w:t xml:space="preserve"> http://security.debian.org/ </w:t>
      </w:r>
      <w:proofErr w:type="spellStart"/>
      <w:r w:rsidRPr="000A5043">
        <w:rPr>
          <w:color w:val="7F7F7F" w:themeColor="text1" w:themeTint="80"/>
          <w:sz w:val="24"/>
          <w:szCs w:val="22"/>
        </w:rPr>
        <w:t>jessie</w:t>
      </w:r>
      <w:proofErr w:type="spellEnd"/>
      <w:r w:rsidRPr="000A5043">
        <w:rPr>
          <w:color w:val="7F7F7F" w:themeColor="text1" w:themeTint="80"/>
          <w:sz w:val="24"/>
          <w:szCs w:val="22"/>
        </w:rPr>
        <w:t xml:space="preserve">/updates main </w:t>
      </w:r>
      <w:proofErr w:type="spellStart"/>
      <w:r w:rsidRPr="000A5043">
        <w:rPr>
          <w:color w:val="7F7F7F" w:themeColor="text1" w:themeTint="80"/>
          <w:sz w:val="24"/>
          <w:szCs w:val="22"/>
        </w:rPr>
        <w:t>contrib</w:t>
      </w:r>
      <w:proofErr w:type="spellEnd"/>
      <w:r w:rsidRPr="000A5043">
        <w:rPr>
          <w:color w:val="7F7F7F" w:themeColor="text1" w:themeTint="80"/>
          <w:sz w:val="24"/>
          <w:szCs w:val="22"/>
        </w:rPr>
        <w:t xml:space="preserve"> non-free</w:t>
      </w:r>
    </w:p>
    <w:p w:rsidR="000A5043" w:rsidRPr="000A5043" w:rsidRDefault="000A5043" w:rsidP="000A5043">
      <w:pPr>
        <w:rPr>
          <w:color w:val="7F7F7F" w:themeColor="text1" w:themeTint="80"/>
          <w:sz w:val="24"/>
          <w:szCs w:val="22"/>
        </w:rPr>
      </w:pPr>
    </w:p>
    <w:p w:rsidR="000A5043" w:rsidRPr="000A5043" w:rsidRDefault="000A5043" w:rsidP="000A5043">
      <w:pPr>
        <w:rPr>
          <w:color w:val="7F7F7F" w:themeColor="text1" w:themeTint="80"/>
          <w:sz w:val="24"/>
          <w:szCs w:val="22"/>
        </w:rPr>
      </w:pPr>
      <w:r w:rsidRPr="000A5043">
        <w:rPr>
          <w:color w:val="7F7F7F" w:themeColor="text1" w:themeTint="80"/>
          <w:sz w:val="24"/>
          <w:szCs w:val="22"/>
        </w:rPr>
        <w:t xml:space="preserve">#deb http://ftp.debian.org/debian </w:t>
      </w:r>
      <w:proofErr w:type="spellStart"/>
      <w:r w:rsidRPr="000A5043">
        <w:rPr>
          <w:color w:val="7F7F7F" w:themeColor="text1" w:themeTint="80"/>
          <w:sz w:val="24"/>
          <w:szCs w:val="22"/>
        </w:rPr>
        <w:t>jessie-backports</w:t>
      </w:r>
      <w:proofErr w:type="spellEnd"/>
      <w:r w:rsidRPr="000A5043">
        <w:rPr>
          <w:color w:val="7F7F7F" w:themeColor="text1" w:themeTint="80"/>
          <w:sz w:val="24"/>
          <w:szCs w:val="22"/>
        </w:rPr>
        <w:t xml:space="preserve"> main </w:t>
      </w:r>
      <w:proofErr w:type="spellStart"/>
      <w:r w:rsidRPr="000A5043">
        <w:rPr>
          <w:color w:val="7F7F7F" w:themeColor="text1" w:themeTint="80"/>
          <w:sz w:val="24"/>
          <w:szCs w:val="22"/>
        </w:rPr>
        <w:t>contrib</w:t>
      </w:r>
      <w:proofErr w:type="spellEnd"/>
      <w:r w:rsidRPr="000A5043">
        <w:rPr>
          <w:color w:val="7F7F7F" w:themeColor="text1" w:themeTint="80"/>
          <w:sz w:val="24"/>
          <w:szCs w:val="22"/>
        </w:rPr>
        <w:t xml:space="preserve"> non-free</w:t>
      </w:r>
    </w:p>
    <w:p w:rsidR="000A5043" w:rsidRPr="000A5043" w:rsidRDefault="000A5043" w:rsidP="000A5043">
      <w:pPr>
        <w:rPr>
          <w:color w:val="7F7F7F" w:themeColor="text1" w:themeTint="80"/>
          <w:sz w:val="24"/>
          <w:szCs w:val="22"/>
        </w:rPr>
      </w:pPr>
      <w:r w:rsidRPr="000A5043">
        <w:rPr>
          <w:color w:val="7F7F7F" w:themeColor="text1" w:themeTint="80"/>
          <w:sz w:val="24"/>
          <w:szCs w:val="22"/>
        </w:rPr>
        <w:t>##deb-</w:t>
      </w:r>
      <w:proofErr w:type="spellStart"/>
      <w:r w:rsidRPr="000A5043">
        <w:rPr>
          <w:color w:val="7F7F7F" w:themeColor="text1" w:themeTint="80"/>
          <w:sz w:val="24"/>
          <w:szCs w:val="22"/>
        </w:rPr>
        <w:t>src</w:t>
      </w:r>
      <w:proofErr w:type="spellEnd"/>
      <w:r w:rsidRPr="000A5043">
        <w:rPr>
          <w:color w:val="7F7F7F" w:themeColor="text1" w:themeTint="80"/>
          <w:sz w:val="24"/>
          <w:szCs w:val="22"/>
        </w:rPr>
        <w:t xml:space="preserve"> http://ftp.debian.org/debian </w:t>
      </w:r>
      <w:proofErr w:type="spellStart"/>
      <w:r w:rsidRPr="000A5043">
        <w:rPr>
          <w:color w:val="7F7F7F" w:themeColor="text1" w:themeTint="80"/>
          <w:sz w:val="24"/>
          <w:szCs w:val="22"/>
        </w:rPr>
        <w:t>jessie-backports</w:t>
      </w:r>
      <w:proofErr w:type="spellEnd"/>
      <w:r w:rsidRPr="000A5043">
        <w:rPr>
          <w:color w:val="7F7F7F" w:themeColor="text1" w:themeTint="80"/>
          <w:sz w:val="24"/>
          <w:szCs w:val="22"/>
        </w:rPr>
        <w:t xml:space="preserve"> main </w:t>
      </w:r>
      <w:proofErr w:type="spellStart"/>
      <w:r w:rsidRPr="000A5043">
        <w:rPr>
          <w:color w:val="7F7F7F" w:themeColor="text1" w:themeTint="80"/>
          <w:sz w:val="24"/>
          <w:szCs w:val="22"/>
        </w:rPr>
        <w:t>contrib</w:t>
      </w:r>
      <w:proofErr w:type="spellEnd"/>
      <w:r w:rsidRPr="000A5043">
        <w:rPr>
          <w:color w:val="7F7F7F" w:themeColor="text1" w:themeTint="80"/>
          <w:sz w:val="24"/>
          <w:szCs w:val="22"/>
        </w:rPr>
        <w:t xml:space="preserve"> non-free</w:t>
      </w:r>
    </w:p>
    <w:p w:rsidR="000A5043" w:rsidRDefault="000A5043" w:rsidP="000A5043">
      <w:pPr>
        <w:pStyle w:val="BodyText"/>
        <w:ind w:firstLine="0"/>
      </w:pPr>
    </w:p>
    <w:p w:rsidR="00B460CF" w:rsidRPr="00124400" w:rsidRDefault="00B460CF" w:rsidP="00B460CF">
      <w:pPr>
        <w:rPr>
          <w:sz w:val="24"/>
          <w:szCs w:val="22"/>
        </w:rPr>
      </w:pPr>
      <w:proofErr w:type="spellStart"/>
      <w:proofErr w:type="gramStart"/>
      <w:r w:rsidRPr="00124400">
        <w:rPr>
          <w:sz w:val="24"/>
          <w:szCs w:val="22"/>
        </w:rPr>
        <w:t>sudo</w:t>
      </w:r>
      <w:proofErr w:type="spellEnd"/>
      <w:proofErr w:type="gramEnd"/>
      <w:r w:rsidRPr="00124400">
        <w:rPr>
          <w:sz w:val="24"/>
          <w:szCs w:val="22"/>
        </w:rPr>
        <w:t xml:space="preserve"> apt-get update</w:t>
      </w:r>
    </w:p>
    <w:p w:rsidR="00B460CF" w:rsidRPr="00124400" w:rsidRDefault="00B460CF" w:rsidP="00B460CF">
      <w:pPr>
        <w:rPr>
          <w:sz w:val="24"/>
          <w:szCs w:val="22"/>
        </w:rPr>
      </w:pPr>
      <w:proofErr w:type="spellStart"/>
      <w:proofErr w:type="gramStart"/>
      <w:r w:rsidRPr="00124400">
        <w:rPr>
          <w:sz w:val="24"/>
          <w:szCs w:val="22"/>
        </w:rPr>
        <w:t>sudo</w:t>
      </w:r>
      <w:proofErr w:type="spellEnd"/>
      <w:proofErr w:type="gramEnd"/>
      <w:r w:rsidRPr="00124400">
        <w:rPr>
          <w:sz w:val="24"/>
          <w:szCs w:val="22"/>
        </w:rPr>
        <w:t xml:space="preserve"> apt-get install python</w:t>
      </w:r>
      <w:r>
        <w:rPr>
          <w:sz w:val="24"/>
          <w:szCs w:val="22"/>
        </w:rPr>
        <w:t xml:space="preserve"> </w:t>
      </w:r>
      <w:proofErr w:type="spellStart"/>
      <w:r w:rsidRPr="00124400">
        <w:rPr>
          <w:sz w:val="24"/>
          <w:szCs w:val="22"/>
        </w:rPr>
        <w:t>fping</w:t>
      </w:r>
      <w:proofErr w:type="spellEnd"/>
    </w:p>
    <w:p w:rsidR="00B460CF" w:rsidRPr="00124400" w:rsidRDefault="00B460CF" w:rsidP="00B460CF">
      <w:pPr>
        <w:rPr>
          <w:sz w:val="24"/>
          <w:szCs w:val="22"/>
        </w:rPr>
      </w:pPr>
      <w:proofErr w:type="spellStart"/>
      <w:proofErr w:type="gramStart"/>
      <w:r w:rsidRPr="00124400">
        <w:rPr>
          <w:sz w:val="24"/>
          <w:szCs w:val="22"/>
        </w:rPr>
        <w:t>sudo</w:t>
      </w:r>
      <w:proofErr w:type="spellEnd"/>
      <w:proofErr w:type="gramEnd"/>
      <w:r w:rsidRPr="00124400">
        <w:rPr>
          <w:sz w:val="24"/>
          <w:szCs w:val="22"/>
        </w:rPr>
        <w:t xml:space="preserve"> apt-get install python-</w:t>
      </w:r>
      <w:proofErr w:type="spellStart"/>
      <w:r w:rsidRPr="00124400">
        <w:rPr>
          <w:sz w:val="24"/>
          <w:szCs w:val="22"/>
        </w:rPr>
        <w:t>setuptools</w:t>
      </w:r>
      <w:proofErr w:type="spellEnd"/>
      <w:r w:rsidRPr="00124400">
        <w:rPr>
          <w:sz w:val="24"/>
          <w:szCs w:val="22"/>
        </w:rPr>
        <w:t xml:space="preserve"> </w:t>
      </w:r>
    </w:p>
    <w:p w:rsidR="00B460CF" w:rsidRDefault="00B460CF" w:rsidP="000A5043">
      <w:pPr>
        <w:pStyle w:val="BodyText"/>
        <w:ind w:firstLine="0"/>
      </w:pPr>
    </w:p>
    <w:p w:rsidR="00B460CF" w:rsidRPr="00124400" w:rsidRDefault="00B460CF" w:rsidP="00B460CF">
      <w:pPr>
        <w:rPr>
          <w:sz w:val="24"/>
          <w:szCs w:val="22"/>
        </w:rPr>
      </w:pPr>
      <w:proofErr w:type="spellStart"/>
      <w:proofErr w:type="gramStart"/>
      <w:r w:rsidRPr="00124400">
        <w:rPr>
          <w:sz w:val="24"/>
          <w:szCs w:val="22"/>
        </w:rPr>
        <w:t>sudo</w:t>
      </w:r>
      <w:proofErr w:type="spellEnd"/>
      <w:proofErr w:type="gramEnd"/>
      <w:r w:rsidRPr="00124400">
        <w:rPr>
          <w:sz w:val="24"/>
          <w:szCs w:val="22"/>
        </w:rPr>
        <w:t xml:space="preserve"> </w:t>
      </w:r>
      <w:proofErr w:type="spellStart"/>
      <w:r w:rsidRPr="00124400">
        <w:rPr>
          <w:sz w:val="24"/>
          <w:szCs w:val="22"/>
        </w:rPr>
        <w:t>wget</w:t>
      </w:r>
      <w:proofErr w:type="spellEnd"/>
      <w:r w:rsidRPr="00124400">
        <w:rPr>
          <w:sz w:val="24"/>
          <w:szCs w:val="22"/>
        </w:rPr>
        <w:t xml:space="preserve"> ftp://ftp.netperf.org/netperf/netperf-2.7.0.tar.gz</w:t>
      </w:r>
    </w:p>
    <w:p w:rsidR="00013E26" w:rsidRDefault="00013E26" w:rsidP="00B460CF">
      <w:pPr>
        <w:rPr>
          <w:sz w:val="24"/>
          <w:szCs w:val="22"/>
        </w:rPr>
      </w:pPr>
      <w:proofErr w:type="spellStart"/>
      <w:proofErr w:type="gramStart"/>
      <w:r>
        <w:rPr>
          <w:sz w:val="24"/>
          <w:szCs w:val="22"/>
        </w:rPr>
        <w:t>gunzip</w:t>
      </w:r>
      <w:proofErr w:type="spellEnd"/>
      <w:proofErr w:type="gramEnd"/>
      <w:r>
        <w:rPr>
          <w:sz w:val="24"/>
          <w:szCs w:val="22"/>
        </w:rPr>
        <w:t xml:space="preserve"> netperf-2.7.0.tar.gz</w:t>
      </w:r>
    </w:p>
    <w:p w:rsidR="00B460CF" w:rsidRPr="00124400" w:rsidRDefault="00B460CF" w:rsidP="00B460CF">
      <w:pPr>
        <w:rPr>
          <w:sz w:val="24"/>
          <w:szCs w:val="22"/>
        </w:rPr>
      </w:pPr>
      <w:proofErr w:type="gramStart"/>
      <w:r w:rsidRPr="00124400">
        <w:rPr>
          <w:sz w:val="24"/>
          <w:szCs w:val="22"/>
        </w:rPr>
        <w:t>tar</w:t>
      </w:r>
      <w:proofErr w:type="gramEnd"/>
      <w:r w:rsidRPr="00124400">
        <w:rPr>
          <w:sz w:val="24"/>
          <w:szCs w:val="22"/>
        </w:rPr>
        <w:t xml:space="preserve"> </w:t>
      </w:r>
      <w:r w:rsidR="00013E26">
        <w:rPr>
          <w:sz w:val="24"/>
          <w:szCs w:val="22"/>
        </w:rPr>
        <w:t>–</w:t>
      </w:r>
      <w:proofErr w:type="spellStart"/>
      <w:r w:rsidRPr="00124400">
        <w:rPr>
          <w:sz w:val="24"/>
          <w:szCs w:val="22"/>
        </w:rPr>
        <w:t>xvf</w:t>
      </w:r>
      <w:proofErr w:type="spellEnd"/>
      <w:r w:rsidR="00013E26">
        <w:rPr>
          <w:sz w:val="24"/>
          <w:szCs w:val="22"/>
        </w:rPr>
        <w:t xml:space="preserve"> netperf-2.7.0.tar</w:t>
      </w:r>
    </w:p>
    <w:p w:rsidR="00B460CF" w:rsidRPr="00124400" w:rsidRDefault="00B460CF" w:rsidP="00B460CF">
      <w:pPr>
        <w:rPr>
          <w:sz w:val="24"/>
          <w:szCs w:val="22"/>
        </w:rPr>
      </w:pPr>
      <w:proofErr w:type="gramStart"/>
      <w:r w:rsidRPr="00124400">
        <w:rPr>
          <w:sz w:val="24"/>
          <w:szCs w:val="22"/>
        </w:rPr>
        <w:t>cd</w:t>
      </w:r>
      <w:proofErr w:type="gramEnd"/>
      <w:r w:rsidRPr="00124400">
        <w:rPr>
          <w:sz w:val="24"/>
          <w:szCs w:val="22"/>
        </w:rPr>
        <w:t xml:space="preserve"> netperf-2.7.0</w:t>
      </w:r>
    </w:p>
    <w:p w:rsidR="00B460CF" w:rsidRPr="00124400" w:rsidRDefault="00B460CF" w:rsidP="00B460CF">
      <w:pPr>
        <w:rPr>
          <w:sz w:val="24"/>
          <w:szCs w:val="22"/>
        </w:rPr>
      </w:pPr>
      <w:proofErr w:type="gramStart"/>
      <w:r w:rsidRPr="00124400">
        <w:rPr>
          <w:sz w:val="24"/>
          <w:szCs w:val="22"/>
        </w:rPr>
        <w:t>./</w:t>
      </w:r>
      <w:proofErr w:type="gramEnd"/>
      <w:r w:rsidRPr="00124400">
        <w:rPr>
          <w:sz w:val="24"/>
          <w:szCs w:val="22"/>
        </w:rPr>
        <w:t>configure --enable-demo</w:t>
      </w:r>
    </w:p>
    <w:p w:rsidR="00B460CF" w:rsidRPr="00124400" w:rsidRDefault="00B460CF" w:rsidP="00B460CF">
      <w:pPr>
        <w:rPr>
          <w:sz w:val="24"/>
          <w:szCs w:val="22"/>
        </w:rPr>
      </w:pPr>
      <w:proofErr w:type="gramStart"/>
      <w:r w:rsidRPr="00124400">
        <w:rPr>
          <w:sz w:val="24"/>
          <w:szCs w:val="22"/>
        </w:rPr>
        <w:t>cd</w:t>
      </w:r>
      <w:proofErr w:type="gramEnd"/>
      <w:r w:rsidRPr="00124400">
        <w:rPr>
          <w:sz w:val="24"/>
          <w:szCs w:val="22"/>
        </w:rPr>
        <w:t xml:space="preserve"> ~ </w:t>
      </w:r>
    </w:p>
    <w:p w:rsidR="00B460CF" w:rsidRPr="00124400" w:rsidRDefault="00B460CF" w:rsidP="00B460CF">
      <w:pPr>
        <w:rPr>
          <w:sz w:val="24"/>
          <w:szCs w:val="22"/>
        </w:rPr>
      </w:pPr>
      <w:proofErr w:type="spellStart"/>
      <w:proofErr w:type="gramStart"/>
      <w:r w:rsidRPr="00124400">
        <w:rPr>
          <w:sz w:val="24"/>
          <w:szCs w:val="22"/>
        </w:rPr>
        <w:t>sudo</w:t>
      </w:r>
      <w:proofErr w:type="spellEnd"/>
      <w:proofErr w:type="gramEnd"/>
      <w:r w:rsidRPr="00124400">
        <w:rPr>
          <w:sz w:val="24"/>
          <w:szCs w:val="22"/>
        </w:rPr>
        <w:t xml:space="preserve"> install ~/netperf-2.7.0/Makefile.in ~</w:t>
      </w:r>
    </w:p>
    <w:p w:rsidR="00B460CF" w:rsidRPr="00124400" w:rsidRDefault="00B460CF" w:rsidP="00B460CF">
      <w:pPr>
        <w:rPr>
          <w:sz w:val="24"/>
          <w:szCs w:val="22"/>
        </w:rPr>
      </w:pPr>
    </w:p>
    <w:p w:rsidR="00B460CF" w:rsidRPr="00124400" w:rsidRDefault="00B460CF" w:rsidP="00B460CF">
      <w:pPr>
        <w:rPr>
          <w:sz w:val="24"/>
          <w:szCs w:val="22"/>
        </w:rPr>
      </w:pPr>
      <w:proofErr w:type="spellStart"/>
      <w:proofErr w:type="gramStart"/>
      <w:r w:rsidRPr="00124400">
        <w:rPr>
          <w:sz w:val="24"/>
          <w:szCs w:val="22"/>
        </w:rPr>
        <w:t>sudo</w:t>
      </w:r>
      <w:proofErr w:type="spellEnd"/>
      <w:proofErr w:type="gramEnd"/>
      <w:r w:rsidRPr="00124400">
        <w:rPr>
          <w:sz w:val="24"/>
          <w:szCs w:val="22"/>
        </w:rPr>
        <w:t xml:space="preserve"> </w:t>
      </w:r>
      <w:proofErr w:type="spellStart"/>
      <w:r w:rsidRPr="00124400">
        <w:rPr>
          <w:sz w:val="24"/>
          <w:szCs w:val="22"/>
        </w:rPr>
        <w:t>netstat</w:t>
      </w:r>
      <w:proofErr w:type="spellEnd"/>
      <w:r w:rsidRPr="00124400">
        <w:rPr>
          <w:sz w:val="24"/>
          <w:szCs w:val="22"/>
        </w:rPr>
        <w:t xml:space="preserve"> -</w:t>
      </w:r>
      <w:proofErr w:type="spellStart"/>
      <w:r w:rsidRPr="00124400">
        <w:rPr>
          <w:sz w:val="24"/>
          <w:szCs w:val="22"/>
        </w:rPr>
        <w:t>lpn</w:t>
      </w:r>
      <w:proofErr w:type="spellEnd"/>
      <w:r w:rsidRPr="00124400">
        <w:rPr>
          <w:sz w:val="24"/>
          <w:szCs w:val="22"/>
        </w:rPr>
        <w:t xml:space="preserve"> |</w:t>
      </w:r>
      <w:proofErr w:type="spellStart"/>
      <w:r w:rsidRPr="00124400">
        <w:rPr>
          <w:sz w:val="24"/>
          <w:szCs w:val="22"/>
        </w:rPr>
        <w:t>grep</w:t>
      </w:r>
      <w:proofErr w:type="spellEnd"/>
      <w:r w:rsidRPr="00124400">
        <w:rPr>
          <w:sz w:val="24"/>
          <w:szCs w:val="22"/>
        </w:rPr>
        <w:t xml:space="preserve"> 12865</w:t>
      </w:r>
    </w:p>
    <w:p w:rsidR="00B460CF" w:rsidRPr="00124400" w:rsidRDefault="00B460CF" w:rsidP="00B460CF">
      <w:pPr>
        <w:rPr>
          <w:sz w:val="24"/>
          <w:szCs w:val="22"/>
        </w:rPr>
      </w:pPr>
      <w:proofErr w:type="spellStart"/>
      <w:proofErr w:type="gramStart"/>
      <w:r w:rsidRPr="00124400">
        <w:rPr>
          <w:sz w:val="24"/>
          <w:szCs w:val="22"/>
        </w:rPr>
        <w:t>sudo</w:t>
      </w:r>
      <w:proofErr w:type="spellEnd"/>
      <w:proofErr w:type="gramEnd"/>
      <w:r w:rsidRPr="00124400">
        <w:rPr>
          <w:sz w:val="24"/>
          <w:szCs w:val="22"/>
        </w:rPr>
        <w:t xml:space="preserve"> kill &lt;process number)</w:t>
      </w:r>
    </w:p>
    <w:p w:rsidR="00B460CF" w:rsidRPr="00124400" w:rsidRDefault="00B460CF" w:rsidP="00B460CF">
      <w:pPr>
        <w:rPr>
          <w:sz w:val="24"/>
          <w:szCs w:val="22"/>
        </w:rPr>
      </w:pPr>
      <w:proofErr w:type="spellStart"/>
      <w:proofErr w:type="gramStart"/>
      <w:r w:rsidRPr="00124400">
        <w:rPr>
          <w:sz w:val="24"/>
          <w:szCs w:val="22"/>
        </w:rPr>
        <w:t>sudo</w:t>
      </w:r>
      <w:proofErr w:type="spellEnd"/>
      <w:proofErr w:type="gramEnd"/>
      <w:r w:rsidRPr="00124400">
        <w:rPr>
          <w:sz w:val="24"/>
          <w:szCs w:val="22"/>
        </w:rPr>
        <w:t xml:space="preserve"> </w:t>
      </w:r>
      <w:proofErr w:type="spellStart"/>
      <w:r w:rsidRPr="00124400">
        <w:rPr>
          <w:sz w:val="24"/>
          <w:szCs w:val="22"/>
        </w:rPr>
        <w:t>netserver</w:t>
      </w:r>
      <w:proofErr w:type="spellEnd"/>
      <w:r w:rsidRPr="00124400">
        <w:rPr>
          <w:sz w:val="24"/>
          <w:szCs w:val="22"/>
        </w:rPr>
        <w:t xml:space="preserve"> &amp;</w:t>
      </w:r>
      <w:r>
        <w:rPr>
          <w:sz w:val="24"/>
          <w:szCs w:val="22"/>
        </w:rPr>
        <w:t xml:space="preserve">  (Starting </w:t>
      </w:r>
      <w:proofErr w:type="spellStart"/>
      <w:r>
        <w:rPr>
          <w:sz w:val="24"/>
          <w:szCs w:val="22"/>
        </w:rPr>
        <w:t>netserver</w:t>
      </w:r>
      <w:proofErr w:type="spellEnd"/>
      <w:r>
        <w:rPr>
          <w:sz w:val="24"/>
          <w:szCs w:val="22"/>
        </w:rPr>
        <w:t xml:space="preserve"> of </w:t>
      </w:r>
      <w:proofErr w:type="spellStart"/>
      <w:r>
        <w:rPr>
          <w:sz w:val="24"/>
          <w:szCs w:val="22"/>
        </w:rPr>
        <w:t>netperf</w:t>
      </w:r>
      <w:proofErr w:type="spellEnd"/>
      <w:r>
        <w:rPr>
          <w:sz w:val="24"/>
          <w:szCs w:val="22"/>
        </w:rPr>
        <w:t>)</w:t>
      </w:r>
    </w:p>
    <w:p w:rsidR="00B460CF" w:rsidRDefault="00B460CF" w:rsidP="000A5043">
      <w:pPr>
        <w:pStyle w:val="BodyText"/>
        <w:ind w:firstLine="0"/>
      </w:pPr>
    </w:p>
    <w:p w:rsidR="00A96FFD" w:rsidRDefault="000A5043" w:rsidP="00B460CF">
      <w:pPr>
        <w:pStyle w:val="BodyText"/>
        <w:ind w:firstLine="0"/>
      </w:pPr>
      <w:r>
        <w:t>Steps for installing FLENT:</w:t>
      </w:r>
    </w:p>
    <w:p w:rsidR="00A96FFD" w:rsidRPr="00124400" w:rsidRDefault="00A96FFD" w:rsidP="00124400">
      <w:pPr>
        <w:rPr>
          <w:sz w:val="24"/>
          <w:szCs w:val="22"/>
        </w:rPr>
      </w:pPr>
      <w:proofErr w:type="spellStart"/>
      <w:proofErr w:type="gramStart"/>
      <w:r w:rsidRPr="00124400">
        <w:rPr>
          <w:sz w:val="24"/>
          <w:szCs w:val="22"/>
        </w:rPr>
        <w:t>wget</w:t>
      </w:r>
      <w:proofErr w:type="spellEnd"/>
      <w:proofErr w:type="gramEnd"/>
      <w:r w:rsidRPr="00124400">
        <w:rPr>
          <w:sz w:val="24"/>
          <w:szCs w:val="22"/>
        </w:rPr>
        <w:t xml:space="preserve"> http://download.opensuse.org/repositories/home:tohojo:flent/xUbuntu_12.04/Release.key</w:t>
      </w:r>
    </w:p>
    <w:p w:rsidR="00A96FFD" w:rsidRPr="00124400" w:rsidRDefault="00A96FFD" w:rsidP="00124400">
      <w:pPr>
        <w:rPr>
          <w:sz w:val="24"/>
          <w:szCs w:val="22"/>
        </w:rPr>
      </w:pPr>
    </w:p>
    <w:p w:rsidR="00A96FFD" w:rsidRPr="00124400" w:rsidRDefault="00A96FFD" w:rsidP="00124400">
      <w:pPr>
        <w:rPr>
          <w:sz w:val="24"/>
          <w:szCs w:val="22"/>
        </w:rPr>
      </w:pPr>
      <w:proofErr w:type="spellStart"/>
      <w:proofErr w:type="gramStart"/>
      <w:r w:rsidRPr="00124400">
        <w:rPr>
          <w:sz w:val="24"/>
          <w:szCs w:val="22"/>
        </w:rPr>
        <w:t>sudo</w:t>
      </w:r>
      <w:proofErr w:type="spellEnd"/>
      <w:proofErr w:type="gramEnd"/>
      <w:r w:rsidRPr="00124400">
        <w:rPr>
          <w:sz w:val="24"/>
          <w:szCs w:val="22"/>
        </w:rPr>
        <w:t xml:space="preserve"> apt-key add - &lt; </w:t>
      </w:r>
      <w:proofErr w:type="spellStart"/>
      <w:r w:rsidRPr="00124400">
        <w:rPr>
          <w:sz w:val="24"/>
          <w:szCs w:val="22"/>
        </w:rPr>
        <w:t>Release.key</w:t>
      </w:r>
      <w:proofErr w:type="spellEnd"/>
    </w:p>
    <w:p w:rsidR="00A96FFD" w:rsidRPr="00124400" w:rsidRDefault="00A96FFD" w:rsidP="00124400">
      <w:pPr>
        <w:rPr>
          <w:sz w:val="24"/>
          <w:szCs w:val="22"/>
        </w:rPr>
      </w:pPr>
    </w:p>
    <w:p w:rsidR="00A96FFD" w:rsidRPr="00124400" w:rsidRDefault="00A96FFD" w:rsidP="00124400">
      <w:pPr>
        <w:rPr>
          <w:sz w:val="24"/>
          <w:szCs w:val="22"/>
        </w:rPr>
      </w:pPr>
      <w:proofErr w:type="spellStart"/>
      <w:proofErr w:type="gramStart"/>
      <w:r w:rsidRPr="00124400">
        <w:rPr>
          <w:sz w:val="24"/>
          <w:szCs w:val="22"/>
        </w:rPr>
        <w:lastRenderedPageBreak/>
        <w:t>sudo</w:t>
      </w:r>
      <w:proofErr w:type="spellEnd"/>
      <w:proofErr w:type="gramEnd"/>
      <w:r w:rsidRPr="00124400">
        <w:rPr>
          <w:sz w:val="24"/>
          <w:szCs w:val="22"/>
        </w:rPr>
        <w:t xml:space="preserve"> </w:t>
      </w:r>
      <w:proofErr w:type="spellStart"/>
      <w:r w:rsidRPr="00124400">
        <w:rPr>
          <w:sz w:val="24"/>
          <w:szCs w:val="22"/>
        </w:rPr>
        <w:t>sh</w:t>
      </w:r>
      <w:proofErr w:type="spellEnd"/>
      <w:r w:rsidRPr="00124400">
        <w:rPr>
          <w:sz w:val="24"/>
          <w:szCs w:val="22"/>
        </w:rPr>
        <w:t xml:space="preserve"> -c "echo 'deb http://download.opensuse.org/repositories/home:/tohojo:/flent/xUbuntu_15.04/ /' &gt; /</w:t>
      </w:r>
      <w:proofErr w:type="spellStart"/>
      <w:r w:rsidRPr="00124400">
        <w:rPr>
          <w:sz w:val="24"/>
          <w:szCs w:val="22"/>
        </w:rPr>
        <w:t>etc</w:t>
      </w:r>
      <w:proofErr w:type="spellEnd"/>
      <w:r w:rsidRPr="00124400">
        <w:rPr>
          <w:sz w:val="24"/>
          <w:szCs w:val="22"/>
        </w:rPr>
        <w:t>/apt/</w:t>
      </w:r>
      <w:proofErr w:type="spellStart"/>
      <w:r w:rsidRPr="00124400">
        <w:rPr>
          <w:sz w:val="24"/>
          <w:szCs w:val="22"/>
        </w:rPr>
        <w:t>sources.list.d</w:t>
      </w:r>
      <w:proofErr w:type="spellEnd"/>
      <w:r w:rsidRPr="00124400">
        <w:rPr>
          <w:sz w:val="24"/>
          <w:szCs w:val="22"/>
        </w:rPr>
        <w:t>/</w:t>
      </w:r>
      <w:proofErr w:type="spellStart"/>
      <w:r w:rsidRPr="00124400">
        <w:rPr>
          <w:sz w:val="24"/>
          <w:szCs w:val="22"/>
        </w:rPr>
        <w:t>flent.list</w:t>
      </w:r>
      <w:proofErr w:type="spellEnd"/>
      <w:r w:rsidRPr="00124400">
        <w:rPr>
          <w:sz w:val="24"/>
          <w:szCs w:val="22"/>
        </w:rPr>
        <w:t>"</w:t>
      </w:r>
    </w:p>
    <w:p w:rsidR="00A96FFD" w:rsidRDefault="00A96FFD" w:rsidP="00124400">
      <w:pPr>
        <w:rPr>
          <w:sz w:val="24"/>
          <w:szCs w:val="22"/>
        </w:rPr>
      </w:pPr>
    </w:p>
    <w:p w:rsidR="00B460CF" w:rsidRPr="00124400" w:rsidRDefault="00B460CF" w:rsidP="00124400">
      <w:pPr>
        <w:rPr>
          <w:sz w:val="24"/>
          <w:szCs w:val="22"/>
        </w:rPr>
      </w:pPr>
      <w:proofErr w:type="spellStart"/>
      <w:proofErr w:type="gramStart"/>
      <w:r w:rsidRPr="00124400">
        <w:rPr>
          <w:sz w:val="24"/>
          <w:szCs w:val="22"/>
        </w:rPr>
        <w:t>sudo</w:t>
      </w:r>
      <w:proofErr w:type="spellEnd"/>
      <w:proofErr w:type="gramEnd"/>
      <w:r w:rsidRPr="00124400">
        <w:rPr>
          <w:sz w:val="24"/>
          <w:szCs w:val="22"/>
        </w:rPr>
        <w:t xml:space="preserve"> apt-get </w:t>
      </w:r>
      <w:r>
        <w:rPr>
          <w:sz w:val="24"/>
          <w:szCs w:val="22"/>
        </w:rPr>
        <w:t>update</w:t>
      </w:r>
    </w:p>
    <w:p w:rsidR="00A96FFD" w:rsidRDefault="00A96FFD" w:rsidP="00124400">
      <w:pPr>
        <w:rPr>
          <w:sz w:val="24"/>
          <w:szCs w:val="22"/>
        </w:rPr>
      </w:pPr>
      <w:proofErr w:type="spellStart"/>
      <w:proofErr w:type="gramStart"/>
      <w:r w:rsidRPr="00124400">
        <w:rPr>
          <w:sz w:val="24"/>
          <w:szCs w:val="22"/>
        </w:rPr>
        <w:t>sudo</w:t>
      </w:r>
      <w:proofErr w:type="spellEnd"/>
      <w:proofErr w:type="gramEnd"/>
      <w:r w:rsidRPr="00124400">
        <w:rPr>
          <w:sz w:val="24"/>
          <w:szCs w:val="22"/>
        </w:rPr>
        <w:t xml:space="preserve"> apt-get install </w:t>
      </w:r>
      <w:proofErr w:type="spellStart"/>
      <w:r w:rsidRPr="00124400">
        <w:rPr>
          <w:sz w:val="24"/>
          <w:szCs w:val="22"/>
        </w:rPr>
        <w:t>flent</w:t>
      </w:r>
      <w:proofErr w:type="spellEnd"/>
      <w:r w:rsidRPr="00124400">
        <w:rPr>
          <w:sz w:val="24"/>
          <w:szCs w:val="22"/>
        </w:rPr>
        <w:t xml:space="preserve">  </w:t>
      </w:r>
    </w:p>
    <w:p w:rsidR="00B460CF" w:rsidRPr="00124400" w:rsidRDefault="00B460CF" w:rsidP="00124400">
      <w:pPr>
        <w:rPr>
          <w:sz w:val="24"/>
          <w:szCs w:val="22"/>
        </w:rPr>
      </w:pPr>
    </w:p>
    <w:p w:rsidR="00A96FFD" w:rsidRPr="00124400" w:rsidRDefault="00B460CF" w:rsidP="007A38A1">
      <w:pPr>
        <w:pStyle w:val="Heading1"/>
      </w:pPr>
      <w:r>
        <w:t>Flent commands</w:t>
      </w:r>
    </w:p>
    <w:p w:rsidR="00A96FFD" w:rsidRDefault="00A96FFD" w:rsidP="00124400">
      <w:pPr>
        <w:rPr>
          <w:sz w:val="24"/>
          <w:szCs w:val="22"/>
        </w:rPr>
      </w:pPr>
      <w:proofErr w:type="spellStart"/>
      <w:proofErr w:type="gramStart"/>
      <w:r w:rsidRPr="00124400">
        <w:rPr>
          <w:sz w:val="24"/>
          <w:szCs w:val="22"/>
        </w:rPr>
        <w:t>sudo</w:t>
      </w:r>
      <w:proofErr w:type="spellEnd"/>
      <w:proofErr w:type="gramEnd"/>
      <w:r w:rsidRPr="00124400">
        <w:rPr>
          <w:sz w:val="24"/>
          <w:szCs w:val="22"/>
        </w:rPr>
        <w:t xml:space="preserve"> </w:t>
      </w:r>
      <w:proofErr w:type="spellStart"/>
      <w:r w:rsidRPr="00124400">
        <w:rPr>
          <w:sz w:val="24"/>
          <w:szCs w:val="22"/>
        </w:rPr>
        <w:t>flent</w:t>
      </w:r>
      <w:proofErr w:type="spellEnd"/>
      <w:r w:rsidRPr="00124400">
        <w:rPr>
          <w:sz w:val="24"/>
          <w:szCs w:val="22"/>
        </w:rPr>
        <w:t xml:space="preserve"> </w:t>
      </w:r>
      <w:proofErr w:type="spellStart"/>
      <w:r w:rsidRPr="00124400">
        <w:rPr>
          <w:sz w:val="24"/>
          <w:szCs w:val="22"/>
        </w:rPr>
        <w:t>rrul</w:t>
      </w:r>
      <w:proofErr w:type="spellEnd"/>
      <w:r w:rsidRPr="00124400">
        <w:rPr>
          <w:sz w:val="24"/>
          <w:szCs w:val="22"/>
        </w:rPr>
        <w:t xml:space="preserve"> -f stats -l 10 -H 10.15.140.239 -t results -o f</w:t>
      </w:r>
      <w:r w:rsidR="00B460CF">
        <w:rPr>
          <w:sz w:val="24"/>
          <w:szCs w:val="22"/>
        </w:rPr>
        <w:t xml:space="preserve">ile1 </w:t>
      </w:r>
    </w:p>
    <w:p w:rsidR="00B460CF" w:rsidRDefault="00B460CF" w:rsidP="00124400">
      <w:pPr>
        <w:rPr>
          <w:sz w:val="24"/>
          <w:szCs w:val="22"/>
        </w:rPr>
      </w:pPr>
    </w:p>
    <w:p w:rsidR="00711DF4" w:rsidRDefault="00B460CF" w:rsidP="00B460CF">
      <w:pPr>
        <w:rPr>
          <w:sz w:val="24"/>
          <w:szCs w:val="22"/>
        </w:rPr>
      </w:pPr>
      <w:r>
        <w:rPr>
          <w:sz w:val="24"/>
          <w:szCs w:val="22"/>
        </w:rPr>
        <w:t xml:space="preserve">Using </w:t>
      </w:r>
      <w:proofErr w:type="spellStart"/>
      <w:r>
        <w:rPr>
          <w:sz w:val="24"/>
          <w:szCs w:val="22"/>
        </w:rPr>
        <w:t>rrul</w:t>
      </w:r>
      <w:proofErr w:type="spellEnd"/>
      <w:r>
        <w:rPr>
          <w:sz w:val="24"/>
          <w:szCs w:val="22"/>
        </w:rPr>
        <w:t xml:space="preserve"> for a combination of TCP upload and download, UD</w:t>
      </w:r>
      <w:r w:rsidR="00711DF4">
        <w:rPr>
          <w:sz w:val="24"/>
          <w:szCs w:val="22"/>
        </w:rPr>
        <w:t>P upload and download and Ping.</w:t>
      </w:r>
    </w:p>
    <w:p w:rsidR="00711DF4" w:rsidRDefault="00711DF4" w:rsidP="00124400">
      <w:pPr>
        <w:rPr>
          <w:sz w:val="24"/>
          <w:szCs w:val="22"/>
        </w:rPr>
      </w:pPr>
    </w:p>
    <w:p w:rsidR="00B460CF" w:rsidRPr="00124400" w:rsidRDefault="00B460CF" w:rsidP="00124400">
      <w:pPr>
        <w:rPr>
          <w:sz w:val="24"/>
          <w:szCs w:val="22"/>
        </w:rPr>
      </w:pPr>
      <w:r>
        <w:rPr>
          <w:sz w:val="24"/>
          <w:szCs w:val="22"/>
        </w:rPr>
        <w:t>Other file formats:</w:t>
      </w:r>
    </w:p>
    <w:p w:rsidR="00B460CF" w:rsidRDefault="00A96FFD" w:rsidP="00124400">
      <w:pPr>
        <w:rPr>
          <w:sz w:val="24"/>
          <w:szCs w:val="22"/>
        </w:rPr>
      </w:pPr>
      <w:r w:rsidRPr="00B460CF">
        <w:rPr>
          <w:color w:val="7F7F7F" w:themeColor="text1" w:themeTint="80"/>
          <w:sz w:val="24"/>
          <w:szCs w:val="22"/>
        </w:rPr>
        <w:t>-</w:t>
      </w:r>
      <w:proofErr w:type="gramStart"/>
      <w:r w:rsidRPr="00B460CF">
        <w:rPr>
          <w:color w:val="7F7F7F" w:themeColor="text1" w:themeTint="80"/>
          <w:sz w:val="24"/>
          <w:szCs w:val="22"/>
        </w:rPr>
        <w:t>f</w:t>
      </w:r>
      <w:proofErr w:type="gramEnd"/>
      <w:r w:rsidRPr="00B460CF">
        <w:rPr>
          <w:color w:val="7F7F7F" w:themeColor="text1" w:themeTint="80"/>
          <w:sz w:val="24"/>
          <w:szCs w:val="22"/>
        </w:rPr>
        <w:t xml:space="preserve"> </w:t>
      </w:r>
      <w:proofErr w:type="spellStart"/>
      <w:r w:rsidRPr="00B460CF">
        <w:rPr>
          <w:color w:val="7F7F7F" w:themeColor="text1" w:themeTint="80"/>
          <w:sz w:val="24"/>
          <w:szCs w:val="22"/>
        </w:rPr>
        <w:t>org_table</w:t>
      </w:r>
      <w:proofErr w:type="spellEnd"/>
      <w:r w:rsidRPr="00B460CF">
        <w:rPr>
          <w:color w:val="7F7F7F" w:themeColor="text1" w:themeTint="80"/>
          <w:sz w:val="24"/>
          <w:szCs w:val="22"/>
        </w:rPr>
        <w:t xml:space="preserve"> </w:t>
      </w:r>
      <w:r w:rsidR="00B460CF" w:rsidRPr="00B460CF">
        <w:rPr>
          <w:color w:val="7F7F7F" w:themeColor="text1" w:themeTint="80"/>
          <w:sz w:val="24"/>
          <w:szCs w:val="22"/>
        </w:rPr>
        <w:t xml:space="preserve"> </w:t>
      </w:r>
      <w:r w:rsidR="00B460CF">
        <w:rPr>
          <w:sz w:val="24"/>
          <w:szCs w:val="22"/>
        </w:rPr>
        <w:t>- for table format</w:t>
      </w:r>
    </w:p>
    <w:p w:rsidR="00D322BD" w:rsidRDefault="00B460CF" w:rsidP="00052F1C">
      <w:pPr>
        <w:rPr>
          <w:sz w:val="24"/>
          <w:szCs w:val="22"/>
        </w:rPr>
      </w:pPr>
      <w:r w:rsidRPr="00B460CF">
        <w:rPr>
          <w:color w:val="7F7F7F" w:themeColor="text1" w:themeTint="80"/>
          <w:sz w:val="24"/>
          <w:szCs w:val="22"/>
        </w:rPr>
        <w:t>-</w:t>
      </w:r>
      <w:proofErr w:type="gramStart"/>
      <w:r w:rsidRPr="00B460CF">
        <w:rPr>
          <w:color w:val="7F7F7F" w:themeColor="text1" w:themeTint="80"/>
          <w:sz w:val="24"/>
          <w:szCs w:val="22"/>
        </w:rPr>
        <w:t>p</w:t>
      </w:r>
      <w:proofErr w:type="gramEnd"/>
      <w:r w:rsidRPr="00B460CF">
        <w:rPr>
          <w:color w:val="7F7F7F" w:themeColor="text1" w:themeTint="80"/>
          <w:sz w:val="24"/>
          <w:szCs w:val="22"/>
        </w:rPr>
        <w:t xml:space="preserve"> </w:t>
      </w:r>
      <w:proofErr w:type="spellStart"/>
      <w:r w:rsidRPr="00B460CF">
        <w:rPr>
          <w:color w:val="7F7F7F" w:themeColor="text1" w:themeTint="80"/>
          <w:sz w:val="24"/>
          <w:szCs w:val="22"/>
        </w:rPr>
        <w:t>all_scaled</w:t>
      </w:r>
      <w:proofErr w:type="spellEnd"/>
      <w:r w:rsidRPr="00B460CF">
        <w:rPr>
          <w:color w:val="7F7F7F" w:themeColor="text1" w:themeTint="80"/>
          <w:sz w:val="24"/>
          <w:szCs w:val="22"/>
        </w:rPr>
        <w:t xml:space="preserve"> </w:t>
      </w:r>
      <w:r>
        <w:rPr>
          <w:sz w:val="24"/>
          <w:szCs w:val="22"/>
        </w:rPr>
        <w:t>– for plots in .</w:t>
      </w:r>
      <w:proofErr w:type="spellStart"/>
      <w:r>
        <w:rPr>
          <w:sz w:val="24"/>
          <w:szCs w:val="22"/>
        </w:rPr>
        <w:t>png</w:t>
      </w:r>
      <w:proofErr w:type="spellEnd"/>
      <w:r>
        <w:rPr>
          <w:sz w:val="24"/>
          <w:szCs w:val="22"/>
        </w:rPr>
        <w:t xml:space="preserve"> format</w:t>
      </w:r>
    </w:p>
    <w:sectPr w:rsidR="00D322BD">
      <w:headerReference w:type="even" r:id="rId19"/>
      <w:headerReference w:type="default" r:id="rId20"/>
      <w:headerReference w:type="first" r:id="rId21"/>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185" w:rsidRDefault="00EF4185">
      <w:r>
        <w:separator/>
      </w:r>
    </w:p>
  </w:endnote>
  <w:endnote w:type="continuationSeparator" w:id="0">
    <w:p w:rsidR="00EF4185" w:rsidRDefault="00EF4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5E2" w:rsidRDefault="006175E2">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11DF4">
      <w:rPr>
        <w:rStyle w:val="PageNumber"/>
        <w:noProof/>
      </w:rPr>
      <w:t>4</w:t>
    </w:r>
    <w:r>
      <w:rPr>
        <w:rStyle w:val="PageNumber"/>
      </w:rPr>
      <w:fldChar w:fldCharType="end"/>
    </w:r>
  </w:p>
  <w:p w:rsidR="006175E2" w:rsidRDefault="006175E2">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5E2" w:rsidRDefault="006175E2">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11DF4">
      <w:rPr>
        <w:rStyle w:val="PageNumber"/>
        <w:noProof/>
      </w:rPr>
      <w:t>5</w:t>
    </w:r>
    <w:r>
      <w:rPr>
        <w:rStyle w:val="PageNumber"/>
      </w:rPr>
      <w:fldChar w:fldCharType="end"/>
    </w:r>
  </w:p>
  <w:p w:rsidR="006175E2" w:rsidRDefault="006175E2">
    <w:pP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5E2" w:rsidRDefault="006175E2">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185" w:rsidRDefault="00EF4185">
      <w:r>
        <w:separator/>
      </w:r>
    </w:p>
  </w:footnote>
  <w:footnote w:type="continuationSeparator" w:id="0">
    <w:p w:rsidR="00EF4185" w:rsidRDefault="00EF4185">
      <w:r>
        <w:separator/>
      </w:r>
    </w:p>
  </w:footnote>
  <w:footnote w:type="continuationNotice" w:id="1">
    <w:p w:rsidR="00EF4185" w:rsidRDefault="00EF4185">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5E2" w:rsidRDefault="006175E2">
    <w:r>
      <w:rPr>
        <w:noProof/>
      </w:rPr>
      <mc:AlternateContent>
        <mc:Choice Requires="wps">
          <w:drawing>
            <wp:anchor distT="0" distB="0" distL="114300" distR="114300" simplePos="0" relativeHeight="251657216" behindDoc="0" locked="1" layoutInCell="0" allowOverlap="1" wp14:anchorId="6F2C915E" wp14:editId="1BD1B079">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Ae6g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BaEB7qAgAANAYA&#10;AA4AAAAAAAAAAAAAAAAALgIAAGRycy9lMm9Eb2MueG1sUEsBAi0AFAAGAAgAAAAhAKOvNVjhAAAA&#10;CwEAAA8AAAAAAAAAAAAAAAAARAUAAGRycy9kb3ducmV2LnhtbFBLBQYAAAAABAAEAPMAAABSBgAA&#10;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14:anchorId="566BC608" wp14:editId="7F9903F5">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6175E2" w:rsidRDefault="006175E2">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6175E2" w:rsidRDefault="006175E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xW4AIAAGE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BKrQxW4AIAAGEGAAAOAAAAAAAAAAAAAAAA&#10;AC4CAABkcnMvZTJvRG9jLnhtbFBLAQItABQABgAIAAAAIQAhM6F63QAAAAoBAAAPAAAAAAAAAAAA&#10;AAAAADoFAABkcnMvZG93bnJldi54bWxQSwUGAAAAAAQABADzAAAARAYAAAAA&#10;" o:allowincell="f" filled="f" stroked="f" strokecolor="white" strokeweight="6pt">
              <v:textbox inset="0,0,0,0">
                <w:txbxContent>
                  <w:p w:rsidR="006175E2" w:rsidRDefault="006175E2">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6175E2" w:rsidRDefault="006175E2"/>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5E2" w:rsidRDefault="006175E2">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5E2" w:rsidRDefault="006175E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5E2" w:rsidRDefault="006175E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5E2" w:rsidRDefault="006175E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EC629B3"/>
    <w:multiLevelType w:val="singleLevel"/>
    <w:tmpl w:val="C8727A20"/>
    <w:lvl w:ilvl="0">
      <w:start w:val="1"/>
      <w:numFmt w:val="decimal"/>
      <w:lvlText w:val="%1)"/>
      <w:legacy w:legacy="1" w:legacySpace="0" w:legacyIndent="360"/>
      <w:lvlJc w:val="left"/>
      <w:pPr>
        <w:ind w:left="720" w:hanging="360"/>
      </w:pPr>
    </w:lvl>
  </w:abstractNum>
  <w:abstractNum w:abstractNumId="4">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3"/>
  </w:num>
  <w:num w:numId="4">
    <w:abstractNumId w:val="4"/>
  </w:num>
  <w:num w:numId="5">
    <w:abstractNumId w:val="2"/>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EF8"/>
    <w:rsid w:val="00013E26"/>
    <w:rsid w:val="000172CF"/>
    <w:rsid w:val="00052F1C"/>
    <w:rsid w:val="000A5043"/>
    <w:rsid w:val="000E4470"/>
    <w:rsid w:val="00124400"/>
    <w:rsid w:val="001B540A"/>
    <w:rsid w:val="00225CAC"/>
    <w:rsid w:val="0027488B"/>
    <w:rsid w:val="00275EF8"/>
    <w:rsid w:val="002B65A8"/>
    <w:rsid w:val="002E1DA3"/>
    <w:rsid w:val="00325B70"/>
    <w:rsid w:val="00331CFC"/>
    <w:rsid w:val="003D275F"/>
    <w:rsid w:val="00407848"/>
    <w:rsid w:val="0045511A"/>
    <w:rsid w:val="00467A71"/>
    <w:rsid w:val="00477BB4"/>
    <w:rsid w:val="004850BD"/>
    <w:rsid w:val="004D3297"/>
    <w:rsid w:val="004D6BEC"/>
    <w:rsid w:val="005558EE"/>
    <w:rsid w:val="00585D00"/>
    <w:rsid w:val="005906CA"/>
    <w:rsid w:val="005E1427"/>
    <w:rsid w:val="006175E2"/>
    <w:rsid w:val="00697ACE"/>
    <w:rsid w:val="006C52F3"/>
    <w:rsid w:val="006F249D"/>
    <w:rsid w:val="00711DF4"/>
    <w:rsid w:val="00717E00"/>
    <w:rsid w:val="00721EAC"/>
    <w:rsid w:val="00752C66"/>
    <w:rsid w:val="007612F1"/>
    <w:rsid w:val="00780312"/>
    <w:rsid w:val="007A38A1"/>
    <w:rsid w:val="007D1405"/>
    <w:rsid w:val="007D1864"/>
    <w:rsid w:val="00810174"/>
    <w:rsid w:val="00813108"/>
    <w:rsid w:val="00816D9D"/>
    <w:rsid w:val="008D5248"/>
    <w:rsid w:val="009213D9"/>
    <w:rsid w:val="0095453D"/>
    <w:rsid w:val="00967B95"/>
    <w:rsid w:val="009C1283"/>
    <w:rsid w:val="00A11ABE"/>
    <w:rsid w:val="00A87CBF"/>
    <w:rsid w:val="00A96FFD"/>
    <w:rsid w:val="00AD13DC"/>
    <w:rsid w:val="00AF1725"/>
    <w:rsid w:val="00B460CF"/>
    <w:rsid w:val="00B72078"/>
    <w:rsid w:val="00C23F97"/>
    <w:rsid w:val="00CC0FA5"/>
    <w:rsid w:val="00D2451E"/>
    <w:rsid w:val="00D322BD"/>
    <w:rsid w:val="00D7587A"/>
    <w:rsid w:val="00DE7369"/>
    <w:rsid w:val="00DF5595"/>
    <w:rsid w:val="00E33ADB"/>
    <w:rsid w:val="00EA77C1"/>
    <w:rsid w:val="00EF4185"/>
    <w:rsid w:val="00F006FB"/>
    <w:rsid w:val="00F05A5A"/>
    <w:rsid w:val="00F1612A"/>
    <w:rsid w:val="00F36644"/>
    <w:rsid w:val="00F648B0"/>
    <w:rsid w:val="00F75F54"/>
    <w:rsid w:val="00F83F9E"/>
    <w:rsid w:val="00FC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BalloonText">
    <w:name w:val="Balloon Text"/>
    <w:basedOn w:val="Normal"/>
    <w:link w:val="BalloonTextChar"/>
    <w:rsid w:val="00813108"/>
    <w:rPr>
      <w:rFonts w:ascii="Tahoma" w:hAnsi="Tahoma" w:cs="Tahoma"/>
      <w:sz w:val="16"/>
      <w:szCs w:val="16"/>
    </w:rPr>
  </w:style>
  <w:style w:type="character" w:customStyle="1" w:styleId="BalloonTextChar">
    <w:name w:val="Balloon Text Char"/>
    <w:basedOn w:val="DefaultParagraphFont"/>
    <w:link w:val="BalloonText"/>
    <w:rsid w:val="00813108"/>
    <w:rPr>
      <w:rFonts w:ascii="Tahoma" w:hAnsi="Tahoma" w:cs="Tahoma"/>
      <w:sz w:val="16"/>
      <w:szCs w:val="16"/>
    </w:rPr>
  </w:style>
  <w:style w:type="paragraph" w:styleId="NormalWeb">
    <w:name w:val="Normal (Web)"/>
    <w:basedOn w:val="Normal"/>
    <w:uiPriority w:val="99"/>
    <w:unhideWhenUsed/>
    <w:rsid w:val="00407848"/>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rsid w:val="0045511A"/>
    <w:rPr>
      <w:color w:val="0000FF" w:themeColor="hyperlink"/>
      <w:u w:val="single"/>
    </w:rPr>
  </w:style>
  <w:style w:type="character" w:styleId="FollowedHyperlink">
    <w:name w:val="FollowedHyperlink"/>
    <w:basedOn w:val="DefaultParagraphFont"/>
    <w:rsid w:val="00585D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BalloonText">
    <w:name w:val="Balloon Text"/>
    <w:basedOn w:val="Normal"/>
    <w:link w:val="BalloonTextChar"/>
    <w:rsid w:val="00813108"/>
    <w:rPr>
      <w:rFonts w:ascii="Tahoma" w:hAnsi="Tahoma" w:cs="Tahoma"/>
      <w:sz w:val="16"/>
      <w:szCs w:val="16"/>
    </w:rPr>
  </w:style>
  <w:style w:type="character" w:customStyle="1" w:styleId="BalloonTextChar">
    <w:name w:val="Balloon Text Char"/>
    <w:basedOn w:val="DefaultParagraphFont"/>
    <w:link w:val="BalloonText"/>
    <w:rsid w:val="00813108"/>
    <w:rPr>
      <w:rFonts w:ascii="Tahoma" w:hAnsi="Tahoma" w:cs="Tahoma"/>
      <w:sz w:val="16"/>
      <w:szCs w:val="16"/>
    </w:rPr>
  </w:style>
  <w:style w:type="paragraph" w:styleId="NormalWeb">
    <w:name w:val="Normal (Web)"/>
    <w:basedOn w:val="Normal"/>
    <w:uiPriority w:val="99"/>
    <w:unhideWhenUsed/>
    <w:rsid w:val="00407848"/>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rsid w:val="0045511A"/>
    <w:rPr>
      <w:color w:val="0000FF" w:themeColor="hyperlink"/>
      <w:u w:val="single"/>
    </w:rPr>
  </w:style>
  <w:style w:type="character" w:styleId="FollowedHyperlink">
    <w:name w:val="FollowedHyperlink"/>
    <w:basedOn w:val="DefaultParagraphFont"/>
    <w:rsid w:val="00585D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chart" Target="charts/chart6.xml"/><Relationship Id="rId3" Type="http://schemas.microsoft.com/office/2007/relationships/stylesWithEffects" Target="stylesWithEffect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warminathan\AppData\Roaming\Microsoft\Templates\Business%20repor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Meenu\WL\testi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Meenu\WL\testin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Meenu\WL\testing.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Meenu\WL\testing.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Meenu\WL\testing.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Meenu\WL\test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82</c:v>
          </c:tx>
          <c:invertIfNegative val="0"/>
          <c:val>
            <c:numRef>
              <c:f>('4n summary'!$K$20,'4n summary'!$K$26,'4n summary'!$K$33)</c:f>
              <c:numCache>
                <c:formatCode>General</c:formatCode>
                <c:ptCount val="3"/>
                <c:pt idx="0">
                  <c:v>379.33333333333331</c:v>
                </c:pt>
                <c:pt idx="1">
                  <c:v>726.43333333333339</c:v>
                </c:pt>
                <c:pt idx="2">
                  <c:v>894</c:v>
                </c:pt>
              </c:numCache>
            </c:numRef>
          </c:val>
        </c:ser>
        <c:ser>
          <c:idx val="1"/>
          <c:order val="1"/>
          <c:tx>
            <c:v>97</c:v>
          </c:tx>
          <c:invertIfNegative val="0"/>
          <c:val>
            <c:numRef>
              <c:f>('4n summary'!$L$20,'4n summary'!$L$26,'4n summary'!$L$33)</c:f>
              <c:numCache>
                <c:formatCode>General</c:formatCode>
                <c:ptCount val="3"/>
                <c:pt idx="0">
                  <c:v>102.86666666666667</c:v>
                </c:pt>
                <c:pt idx="1">
                  <c:v>466</c:v>
                </c:pt>
                <c:pt idx="2">
                  <c:v>514.80000000000007</c:v>
                </c:pt>
              </c:numCache>
            </c:numRef>
          </c:val>
        </c:ser>
        <c:ser>
          <c:idx val="2"/>
          <c:order val="2"/>
          <c:tx>
            <c:v>74</c:v>
          </c:tx>
          <c:invertIfNegative val="0"/>
          <c:val>
            <c:numRef>
              <c:f>('4n summary'!$M$20,'4n summary'!$M$26,'4n summary'!$M$33)</c:f>
              <c:numCache>
                <c:formatCode>General</c:formatCode>
                <c:ptCount val="3"/>
                <c:pt idx="0">
                  <c:v>52.0075</c:v>
                </c:pt>
                <c:pt idx="1">
                  <c:v>565.7833333333333</c:v>
                </c:pt>
                <c:pt idx="2">
                  <c:v>659.16666666666663</c:v>
                </c:pt>
              </c:numCache>
            </c:numRef>
          </c:val>
        </c:ser>
        <c:dLbls>
          <c:showLegendKey val="0"/>
          <c:showVal val="0"/>
          <c:showCatName val="0"/>
          <c:showSerName val="0"/>
          <c:showPercent val="0"/>
          <c:showBubbleSize val="0"/>
        </c:dLbls>
        <c:gapWidth val="150"/>
        <c:shape val="cylinder"/>
        <c:axId val="90425216"/>
        <c:axId val="90426752"/>
        <c:axId val="0"/>
      </c:bar3DChart>
      <c:catAx>
        <c:axId val="90425216"/>
        <c:scaling>
          <c:orientation val="minMax"/>
        </c:scaling>
        <c:delete val="0"/>
        <c:axPos val="b"/>
        <c:majorTickMark val="out"/>
        <c:minorTickMark val="none"/>
        <c:tickLblPos val="nextTo"/>
        <c:crossAx val="90426752"/>
        <c:crosses val="autoZero"/>
        <c:auto val="1"/>
        <c:lblAlgn val="ctr"/>
        <c:lblOffset val="100"/>
        <c:noMultiLvlLbl val="0"/>
      </c:catAx>
      <c:valAx>
        <c:axId val="90426752"/>
        <c:scaling>
          <c:orientation val="minMax"/>
        </c:scaling>
        <c:delete val="0"/>
        <c:axPos val="l"/>
        <c:majorGridlines/>
        <c:numFmt formatCode="General" sourceLinked="1"/>
        <c:majorTickMark val="out"/>
        <c:minorTickMark val="none"/>
        <c:tickLblPos val="nextTo"/>
        <c:crossAx val="904252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82</c:v>
          </c:tx>
          <c:invertIfNegative val="0"/>
          <c:val>
            <c:numRef>
              <c:f>('4n summary'!$O$20,'4n summary'!$O$26,'4n summary'!$O$33)</c:f>
              <c:numCache>
                <c:formatCode>General</c:formatCode>
                <c:ptCount val="3"/>
                <c:pt idx="0">
                  <c:v>581.33333333333337</c:v>
                </c:pt>
                <c:pt idx="1">
                  <c:v>796.16666666666663</c:v>
                </c:pt>
                <c:pt idx="2">
                  <c:v>810.33333333333337</c:v>
                </c:pt>
              </c:numCache>
            </c:numRef>
          </c:val>
        </c:ser>
        <c:ser>
          <c:idx val="1"/>
          <c:order val="1"/>
          <c:tx>
            <c:v>97</c:v>
          </c:tx>
          <c:invertIfNegative val="0"/>
          <c:val>
            <c:numRef>
              <c:f>('4n summary'!$P$20,'4n summary'!$P$26,'4n summary'!$P$33)</c:f>
              <c:numCache>
                <c:formatCode>General</c:formatCode>
                <c:ptCount val="3"/>
                <c:pt idx="0">
                  <c:v>290.66666666666669</c:v>
                </c:pt>
                <c:pt idx="1">
                  <c:v>313.66666666666669</c:v>
                </c:pt>
                <c:pt idx="2">
                  <c:v>417.33333333333331</c:v>
                </c:pt>
              </c:numCache>
            </c:numRef>
          </c:val>
        </c:ser>
        <c:ser>
          <c:idx val="2"/>
          <c:order val="2"/>
          <c:tx>
            <c:v>74</c:v>
          </c:tx>
          <c:invertIfNegative val="0"/>
          <c:val>
            <c:numRef>
              <c:f>('4n summary'!$Q$20,'4n summary'!$Q$26,'4n summary'!$Q$33)</c:f>
              <c:numCache>
                <c:formatCode>General</c:formatCode>
                <c:ptCount val="3"/>
                <c:pt idx="0">
                  <c:v>72.426666666666662</c:v>
                </c:pt>
                <c:pt idx="1">
                  <c:v>352.77499999999998</c:v>
                </c:pt>
                <c:pt idx="2">
                  <c:v>549.33333333333337</c:v>
                </c:pt>
              </c:numCache>
            </c:numRef>
          </c:val>
        </c:ser>
        <c:dLbls>
          <c:showLegendKey val="0"/>
          <c:showVal val="0"/>
          <c:showCatName val="0"/>
          <c:showSerName val="0"/>
          <c:showPercent val="0"/>
          <c:showBubbleSize val="0"/>
        </c:dLbls>
        <c:gapWidth val="150"/>
        <c:shape val="cylinder"/>
        <c:axId val="90444928"/>
        <c:axId val="90446464"/>
        <c:axId val="0"/>
      </c:bar3DChart>
      <c:catAx>
        <c:axId val="90444928"/>
        <c:scaling>
          <c:orientation val="minMax"/>
        </c:scaling>
        <c:delete val="0"/>
        <c:axPos val="b"/>
        <c:majorTickMark val="out"/>
        <c:minorTickMark val="none"/>
        <c:tickLblPos val="nextTo"/>
        <c:crossAx val="90446464"/>
        <c:crosses val="autoZero"/>
        <c:auto val="1"/>
        <c:lblAlgn val="ctr"/>
        <c:lblOffset val="100"/>
        <c:noMultiLvlLbl val="0"/>
      </c:catAx>
      <c:valAx>
        <c:axId val="90446464"/>
        <c:scaling>
          <c:orientation val="minMax"/>
        </c:scaling>
        <c:delete val="0"/>
        <c:axPos val="l"/>
        <c:majorGridlines/>
        <c:numFmt formatCode="General" sourceLinked="1"/>
        <c:majorTickMark val="out"/>
        <c:minorTickMark val="none"/>
        <c:tickLblPos val="nextTo"/>
        <c:crossAx val="9044492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82</c:v>
          </c:tx>
          <c:invertIfNegative val="0"/>
          <c:val>
            <c:numRef>
              <c:f>('4n summary'!$K$41,'4n summary'!$K$47,'4n summary'!$K$54)</c:f>
              <c:numCache>
                <c:formatCode>General</c:formatCode>
                <c:ptCount val="3"/>
                <c:pt idx="0">
                  <c:v>162.66666666666666</c:v>
                </c:pt>
                <c:pt idx="1">
                  <c:v>507.83333333333331</c:v>
                </c:pt>
                <c:pt idx="2">
                  <c:v>1035</c:v>
                </c:pt>
              </c:numCache>
            </c:numRef>
          </c:val>
        </c:ser>
        <c:ser>
          <c:idx val="1"/>
          <c:order val="1"/>
          <c:tx>
            <c:v>97</c:v>
          </c:tx>
          <c:invertIfNegative val="0"/>
          <c:val>
            <c:numRef>
              <c:f>('4n summary'!$L$41,'4n summary'!$L$47,'4n summary'!$L$54)</c:f>
              <c:numCache>
                <c:formatCode>General</c:formatCode>
                <c:ptCount val="3"/>
                <c:pt idx="0">
                  <c:v>624.6</c:v>
                </c:pt>
                <c:pt idx="1">
                  <c:v>1059.8333333333333</c:v>
                </c:pt>
                <c:pt idx="2">
                  <c:v>1149.6666666666667</c:v>
                </c:pt>
              </c:numCache>
            </c:numRef>
          </c:val>
        </c:ser>
        <c:ser>
          <c:idx val="2"/>
          <c:order val="2"/>
          <c:tx>
            <c:v>74</c:v>
          </c:tx>
          <c:invertIfNegative val="0"/>
          <c:val>
            <c:numRef>
              <c:f>('4n summary'!$M$41,'4n summary'!$M$47,'4n summary'!$M$54)</c:f>
              <c:numCache>
                <c:formatCode>General</c:formatCode>
                <c:ptCount val="3"/>
                <c:pt idx="0">
                  <c:v>442.33333333333331</c:v>
                </c:pt>
                <c:pt idx="1">
                  <c:v>927.83333333333326</c:v>
                </c:pt>
                <c:pt idx="2">
                  <c:v>1092.3333333333335</c:v>
                </c:pt>
              </c:numCache>
            </c:numRef>
          </c:val>
        </c:ser>
        <c:dLbls>
          <c:showLegendKey val="0"/>
          <c:showVal val="0"/>
          <c:showCatName val="0"/>
          <c:showSerName val="0"/>
          <c:showPercent val="0"/>
          <c:showBubbleSize val="0"/>
        </c:dLbls>
        <c:gapWidth val="150"/>
        <c:shape val="cylinder"/>
        <c:axId val="90476928"/>
        <c:axId val="90478464"/>
        <c:axId val="0"/>
      </c:bar3DChart>
      <c:catAx>
        <c:axId val="90476928"/>
        <c:scaling>
          <c:orientation val="minMax"/>
        </c:scaling>
        <c:delete val="0"/>
        <c:axPos val="b"/>
        <c:majorTickMark val="out"/>
        <c:minorTickMark val="none"/>
        <c:tickLblPos val="nextTo"/>
        <c:crossAx val="90478464"/>
        <c:crosses val="autoZero"/>
        <c:auto val="1"/>
        <c:lblAlgn val="ctr"/>
        <c:lblOffset val="100"/>
        <c:noMultiLvlLbl val="0"/>
      </c:catAx>
      <c:valAx>
        <c:axId val="90478464"/>
        <c:scaling>
          <c:orientation val="minMax"/>
        </c:scaling>
        <c:delete val="0"/>
        <c:axPos val="l"/>
        <c:majorGridlines/>
        <c:numFmt formatCode="General" sourceLinked="1"/>
        <c:majorTickMark val="out"/>
        <c:minorTickMark val="none"/>
        <c:tickLblPos val="nextTo"/>
        <c:crossAx val="9047692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82</c:v>
          </c:tx>
          <c:invertIfNegative val="0"/>
          <c:val>
            <c:numRef>
              <c:f>('4n summary'!$O$21,'4n summary'!$O$27,'4n summary'!$O$34)</c:f>
              <c:numCache>
                <c:formatCode>General</c:formatCode>
                <c:ptCount val="3"/>
                <c:pt idx="0">
                  <c:v>5.2983333333333338</c:v>
                </c:pt>
                <c:pt idx="1">
                  <c:v>2.979166666666667</c:v>
                </c:pt>
                <c:pt idx="2">
                  <c:v>1.9316666666666666</c:v>
                </c:pt>
              </c:numCache>
            </c:numRef>
          </c:val>
        </c:ser>
        <c:ser>
          <c:idx val="1"/>
          <c:order val="1"/>
          <c:tx>
            <c:v>97</c:v>
          </c:tx>
          <c:invertIfNegative val="0"/>
          <c:val>
            <c:numRef>
              <c:f>('4n summary'!$P$21,'4n summary'!$P$27,'4n summary'!$P$34)</c:f>
              <c:numCache>
                <c:formatCode>General</c:formatCode>
                <c:ptCount val="3"/>
                <c:pt idx="0">
                  <c:v>4.1283333333333339</c:v>
                </c:pt>
                <c:pt idx="1">
                  <c:v>3.1608333333333336</c:v>
                </c:pt>
                <c:pt idx="2">
                  <c:v>0.79666666666666663</c:v>
                </c:pt>
              </c:numCache>
            </c:numRef>
          </c:val>
        </c:ser>
        <c:ser>
          <c:idx val="2"/>
          <c:order val="2"/>
          <c:tx>
            <c:v>74</c:v>
          </c:tx>
          <c:invertIfNegative val="0"/>
          <c:val>
            <c:numRef>
              <c:f>('4n summary'!$Q$21,'4n summary'!$Q$27,'4n summary'!$Q$34)</c:f>
              <c:numCache>
                <c:formatCode>General</c:formatCode>
                <c:ptCount val="3"/>
                <c:pt idx="0">
                  <c:v>1.3266666666666667</c:v>
                </c:pt>
                <c:pt idx="1">
                  <c:v>1.0770833333333334</c:v>
                </c:pt>
                <c:pt idx="2">
                  <c:v>0.35833333333333328</c:v>
                </c:pt>
              </c:numCache>
            </c:numRef>
          </c:val>
        </c:ser>
        <c:dLbls>
          <c:showLegendKey val="0"/>
          <c:showVal val="0"/>
          <c:showCatName val="0"/>
          <c:showSerName val="0"/>
          <c:showPercent val="0"/>
          <c:showBubbleSize val="0"/>
        </c:dLbls>
        <c:gapWidth val="150"/>
        <c:axId val="90504192"/>
        <c:axId val="90505984"/>
      </c:barChart>
      <c:catAx>
        <c:axId val="90504192"/>
        <c:scaling>
          <c:orientation val="minMax"/>
        </c:scaling>
        <c:delete val="0"/>
        <c:axPos val="b"/>
        <c:majorTickMark val="out"/>
        <c:minorTickMark val="none"/>
        <c:tickLblPos val="nextTo"/>
        <c:crossAx val="90505984"/>
        <c:crosses val="autoZero"/>
        <c:auto val="1"/>
        <c:lblAlgn val="ctr"/>
        <c:lblOffset val="100"/>
        <c:noMultiLvlLbl val="0"/>
      </c:catAx>
      <c:valAx>
        <c:axId val="90505984"/>
        <c:scaling>
          <c:orientation val="minMax"/>
        </c:scaling>
        <c:delete val="0"/>
        <c:axPos val="l"/>
        <c:majorGridlines/>
        <c:numFmt formatCode="General" sourceLinked="1"/>
        <c:majorTickMark val="out"/>
        <c:minorTickMark val="none"/>
        <c:tickLblPos val="nextTo"/>
        <c:crossAx val="9050419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82</c:v>
          </c:tx>
          <c:invertIfNegative val="0"/>
          <c:val>
            <c:numRef>
              <c:f>('4n summary'!$K$21,'4n summary'!$K$27,'4n summary'!$K$34)</c:f>
              <c:numCache>
                <c:formatCode>General</c:formatCode>
                <c:ptCount val="3"/>
                <c:pt idx="0">
                  <c:v>10.338333333333333</c:v>
                </c:pt>
                <c:pt idx="1">
                  <c:v>4.3891666666666662</c:v>
                </c:pt>
                <c:pt idx="2">
                  <c:v>3.1833333333333336</c:v>
                </c:pt>
              </c:numCache>
            </c:numRef>
          </c:val>
        </c:ser>
        <c:ser>
          <c:idx val="1"/>
          <c:order val="1"/>
          <c:tx>
            <c:v>97</c:v>
          </c:tx>
          <c:invertIfNegative val="0"/>
          <c:val>
            <c:numRef>
              <c:f>('4n summary'!$L$21,'4n summary'!$L$27,'4n summary'!$L$34)</c:f>
              <c:numCache>
                <c:formatCode>General</c:formatCode>
                <c:ptCount val="3"/>
                <c:pt idx="0">
                  <c:v>2.4766666666666666</c:v>
                </c:pt>
                <c:pt idx="1">
                  <c:v>0.89083333333333348</c:v>
                </c:pt>
                <c:pt idx="2">
                  <c:v>0.72</c:v>
                </c:pt>
              </c:numCache>
            </c:numRef>
          </c:val>
        </c:ser>
        <c:ser>
          <c:idx val="2"/>
          <c:order val="2"/>
          <c:tx>
            <c:v>74</c:v>
          </c:tx>
          <c:invertIfNegative val="0"/>
          <c:val>
            <c:numRef>
              <c:f>('4n summary'!$M$21,'4n summary'!$M$27,'4n summary'!$M$34)</c:f>
              <c:numCache>
                <c:formatCode>General</c:formatCode>
                <c:ptCount val="3"/>
                <c:pt idx="0">
                  <c:v>1.81125</c:v>
                </c:pt>
                <c:pt idx="1">
                  <c:v>1.0216666666666667</c:v>
                </c:pt>
                <c:pt idx="2">
                  <c:v>1.1066666666666667</c:v>
                </c:pt>
              </c:numCache>
            </c:numRef>
          </c:val>
        </c:ser>
        <c:dLbls>
          <c:showLegendKey val="0"/>
          <c:showVal val="0"/>
          <c:showCatName val="0"/>
          <c:showSerName val="0"/>
          <c:showPercent val="0"/>
          <c:showBubbleSize val="0"/>
        </c:dLbls>
        <c:gapWidth val="150"/>
        <c:axId val="90519040"/>
        <c:axId val="90520576"/>
      </c:barChart>
      <c:catAx>
        <c:axId val="90519040"/>
        <c:scaling>
          <c:orientation val="minMax"/>
        </c:scaling>
        <c:delete val="0"/>
        <c:axPos val="b"/>
        <c:majorTickMark val="none"/>
        <c:minorTickMark val="none"/>
        <c:tickLblPos val="nextTo"/>
        <c:crossAx val="90520576"/>
        <c:crosses val="autoZero"/>
        <c:auto val="1"/>
        <c:lblAlgn val="ctr"/>
        <c:lblOffset val="100"/>
        <c:noMultiLvlLbl val="0"/>
      </c:catAx>
      <c:valAx>
        <c:axId val="90520576"/>
        <c:scaling>
          <c:orientation val="minMax"/>
        </c:scaling>
        <c:delete val="0"/>
        <c:axPos val="l"/>
        <c:majorGridlines/>
        <c:numFmt formatCode="General" sourceLinked="1"/>
        <c:majorTickMark val="none"/>
        <c:minorTickMark val="none"/>
        <c:tickLblPos val="nextTo"/>
        <c:crossAx val="9051904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82</c:v>
          </c:tx>
          <c:invertIfNegative val="0"/>
          <c:val>
            <c:numRef>
              <c:f>('4n summary'!$K$42,'4n summary'!$K$48,'4n summary'!$K$55)</c:f>
              <c:numCache>
                <c:formatCode>General</c:formatCode>
                <c:ptCount val="3"/>
                <c:pt idx="0">
                  <c:v>3.2566666666666664</c:v>
                </c:pt>
                <c:pt idx="1">
                  <c:v>2.8025000000000002</c:v>
                </c:pt>
                <c:pt idx="2">
                  <c:v>1.1849999999999998</c:v>
                </c:pt>
              </c:numCache>
            </c:numRef>
          </c:val>
        </c:ser>
        <c:ser>
          <c:idx val="1"/>
          <c:order val="1"/>
          <c:tx>
            <c:v>97</c:v>
          </c:tx>
          <c:invertIfNegative val="0"/>
          <c:val>
            <c:numRef>
              <c:f>('4n summary'!$L$42,'4n summary'!$L$48,'4n summary'!$L$55)</c:f>
              <c:numCache>
                <c:formatCode>General</c:formatCode>
                <c:ptCount val="3"/>
                <c:pt idx="0">
                  <c:v>6.3800000000000008</c:v>
                </c:pt>
                <c:pt idx="1">
                  <c:v>3.4675000000000002</c:v>
                </c:pt>
                <c:pt idx="2">
                  <c:v>3.3485000000000005</c:v>
                </c:pt>
              </c:numCache>
            </c:numRef>
          </c:val>
        </c:ser>
        <c:ser>
          <c:idx val="2"/>
          <c:order val="2"/>
          <c:tx>
            <c:v>72</c:v>
          </c:tx>
          <c:invertIfNegative val="0"/>
          <c:val>
            <c:numRef>
              <c:f>('4n summary'!$M$42,'4n summary'!$M$48,'4n summary'!$M$55)</c:f>
              <c:numCache>
                <c:formatCode>General</c:formatCode>
                <c:ptCount val="3"/>
                <c:pt idx="0">
                  <c:v>3.3966666666666665</c:v>
                </c:pt>
                <c:pt idx="1">
                  <c:v>2.3741666666666665</c:v>
                </c:pt>
                <c:pt idx="2">
                  <c:v>2.26675</c:v>
                </c:pt>
              </c:numCache>
            </c:numRef>
          </c:val>
        </c:ser>
        <c:dLbls>
          <c:showLegendKey val="0"/>
          <c:showVal val="0"/>
          <c:showCatName val="0"/>
          <c:showSerName val="0"/>
          <c:showPercent val="0"/>
          <c:showBubbleSize val="0"/>
        </c:dLbls>
        <c:gapWidth val="150"/>
        <c:axId val="90702208"/>
        <c:axId val="90703744"/>
      </c:barChart>
      <c:catAx>
        <c:axId val="90702208"/>
        <c:scaling>
          <c:orientation val="minMax"/>
        </c:scaling>
        <c:delete val="0"/>
        <c:axPos val="b"/>
        <c:majorTickMark val="out"/>
        <c:minorTickMark val="none"/>
        <c:tickLblPos val="nextTo"/>
        <c:crossAx val="90703744"/>
        <c:crosses val="autoZero"/>
        <c:auto val="1"/>
        <c:lblAlgn val="ctr"/>
        <c:lblOffset val="100"/>
        <c:noMultiLvlLbl val="0"/>
      </c:catAx>
      <c:valAx>
        <c:axId val="90703744"/>
        <c:scaling>
          <c:orientation val="minMax"/>
        </c:scaling>
        <c:delete val="0"/>
        <c:axPos val="l"/>
        <c:majorGridlines/>
        <c:numFmt formatCode="General" sourceLinked="1"/>
        <c:majorTickMark val="out"/>
        <c:minorTickMark val="none"/>
        <c:tickLblPos val="nextTo"/>
        <c:crossAx val="907022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report.dot</Template>
  <TotalTime>4</TotalTime>
  <Pages>8</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Meenupriya Swarminathan</dc:creator>
  <cp:lastModifiedBy>Meenupriya Swarminathan</cp:lastModifiedBy>
  <cp:revision>3</cp:revision>
  <cp:lastPrinted>2016-11-02T20:37:00Z</cp:lastPrinted>
  <dcterms:created xsi:type="dcterms:W3CDTF">2016-11-23T16:07:00Z</dcterms:created>
  <dcterms:modified xsi:type="dcterms:W3CDTF">2016-11-23T16:11:00Z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