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02AC" w14:textId="77777777" w:rsidR="00E675FE" w:rsidRPr="00E675FE" w:rsidRDefault="00E675FE" w:rsidP="00E675FE">
      <w:proofErr w:type="spellStart"/>
      <w:r w:rsidRPr="00E675FE">
        <w:t>SchizoHealth</w:t>
      </w:r>
      <w:proofErr w:type="spellEnd"/>
      <w:r w:rsidRPr="00E675FE">
        <w:t xml:space="preserve"> Dataset</w:t>
      </w:r>
    </w:p>
    <w:p w14:paraId="135B3191" w14:textId="77777777" w:rsidR="00E675FE" w:rsidRPr="00E675FE" w:rsidRDefault="00E675FE" w:rsidP="00E675FE">
      <w:r w:rsidRPr="00E675FE">
        <w:t xml:space="preserve">This dataset is a comprehensive collection of </w:t>
      </w:r>
      <w:proofErr w:type="gramStart"/>
      <w:r w:rsidRPr="00E675FE">
        <w:t>demographic</w:t>
      </w:r>
      <w:proofErr w:type="gramEnd"/>
      <w:r w:rsidRPr="00E675FE">
        <w:t>, clinical, and psychosocial information about schizophrenia patients. It serves as a valuable resource for researchers, doctors, and data scientists. The dataset includes patients' diagnosis status, symptom scores, treatment history, and social factors.</w:t>
      </w:r>
    </w:p>
    <w:p w14:paraId="2C893A2E" w14:textId="77777777" w:rsidR="00E675FE" w:rsidRPr="00E675FE" w:rsidRDefault="00E675FE" w:rsidP="00E675FE">
      <w:r w:rsidRPr="00E675FE">
        <w:t>Columns and Descriptions</w:t>
      </w:r>
    </w:p>
    <w:p w14:paraId="2789BA86" w14:textId="77777777" w:rsidR="00E675FE" w:rsidRPr="00E675FE" w:rsidRDefault="00E675FE" w:rsidP="00E675FE">
      <w:proofErr w:type="spellStart"/>
      <w:r w:rsidRPr="00E675FE">
        <w:t>Patient_ID</w:t>
      </w:r>
      <w:proofErr w:type="spellEnd"/>
      <w:r w:rsidRPr="00E675FE">
        <w:t xml:space="preserve"> – Unique identifier assigned to each patient</w:t>
      </w:r>
      <w:r w:rsidRPr="00E675FE">
        <w:br/>
        <w:t>Age – Patient's age (between 18 and 80)</w:t>
      </w:r>
      <w:r w:rsidRPr="00E675FE">
        <w:br/>
        <w:t>Gender – 0: Female, 1: Male</w:t>
      </w:r>
      <w:r w:rsidRPr="00E675FE">
        <w:br/>
      </w:r>
      <w:proofErr w:type="spellStart"/>
      <w:r w:rsidRPr="00E675FE">
        <w:t>Education_Level</w:t>
      </w:r>
      <w:proofErr w:type="spellEnd"/>
      <w:r w:rsidRPr="00E675FE">
        <w:t xml:space="preserve"> – 1: Primary, 2: Middle School, 3: High School, 4: University, 5: Postgraduate</w:t>
      </w:r>
      <w:r w:rsidRPr="00E675FE">
        <w:br/>
      </w:r>
      <w:proofErr w:type="spellStart"/>
      <w:r w:rsidRPr="00E675FE">
        <w:t>Marital_Status</w:t>
      </w:r>
      <w:proofErr w:type="spellEnd"/>
      <w:r w:rsidRPr="00E675FE">
        <w:t xml:space="preserve"> – 0: Single, 1: Married, 2: Divorced, 3: Widowed</w:t>
      </w:r>
      <w:r w:rsidRPr="00E675FE">
        <w:br/>
        <w:t>Occupation – 0: Unemployed, 1: Employed, 2: Retired, 3: Student</w:t>
      </w:r>
      <w:r w:rsidRPr="00E675FE">
        <w:br/>
      </w:r>
      <w:proofErr w:type="spellStart"/>
      <w:r w:rsidRPr="00E675FE">
        <w:t>Income_Level</w:t>
      </w:r>
      <w:proofErr w:type="spellEnd"/>
      <w:r w:rsidRPr="00E675FE">
        <w:t xml:space="preserve"> – 0: Low, 1: Medium, 2: High</w:t>
      </w:r>
      <w:r w:rsidRPr="00E675FE">
        <w:br/>
      </w:r>
      <w:proofErr w:type="spellStart"/>
      <w:r w:rsidRPr="00E675FE">
        <w:t>Living_Area</w:t>
      </w:r>
      <w:proofErr w:type="spellEnd"/>
      <w:r w:rsidRPr="00E675FE">
        <w:t xml:space="preserve"> – 0: Rural, 1: Urban</w:t>
      </w:r>
      <w:r w:rsidRPr="00E675FE">
        <w:br/>
        <w:t>Diagnosis – 0: Not schizophrenic, 1: Schizophrenic</w:t>
      </w:r>
      <w:r w:rsidRPr="00E675FE">
        <w:br/>
      </w:r>
      <w:proofErr w:type="spellStart"/>
      <w:r w:rsidRPr="00E675FE">
        <w:t>Disease_Duration</w:t>
      </w:r>
      <w:proofErr w:type="spellEnd"/>
      <w:r w:rsidRPr="00E675FE">
        <w:t xml:space="preserve"> – Duration of illness for schizophrenia patients (1-40 years)</w:t>
      </w:r>
      <w:r w:rsidRPr="00E675FE">
        <w:br/>
        <w:t>Hospitalizations – Number of hospital admissions (ranges from 0 to 10 for schizophrenia patients)</w:t>
      </w:r>
      <w:r w:rsidRPr="00E675FE">
        <w:br/>
      </w:r>
      <w:proofErr w:type="spellStart"/>
      <w:r w:rsidRPr="00E675FE">
        <w:t>Family_History</w:t>
      </w:r>
      <w:proofErr w:type="spellEnd"/>
      <w:r w:rsidRPr="00E675FE">
        <w:t xml:space="preserve"> – 0: No, 1: Yes (Genetic predisposition)</w:t>
      </w:r>
      <w:r w:rsidRPr="00E675FE">
        <w:br/>
        <w:t>Substance_Use – 0: No, 1: Yes (Tobacco, alcohol, or other substances)</w:t>
      </w:r>
      <w:r w:rsidRPr="00E675FE">
        <w:br/>
      </w:r>
      <w:proofErr w:type="spellStart"/>
      <w:r w:rsidRPr="00E675FE">
        <w:t>Suicide_Attempt</w:t>
      </w:r>
      <w:proofErr w:type="spellEnd"/>
      <w:r w:rsidRPr="00E675FE">
        <w:t xml:space="preserve"> – 0: No, 1: Yes</w:t>
      </w:r>
      <w:r w:rsidRPr="00E675FE">
        <w:br/>
      </w:r>
      <w:proofErr w:type="spellStart"/>
      <w:r w:rsidRPr="00E675FE">
        <w:t>Positive_Symptom_Score</w:t>
      </w:r>
      <w:proofErr w:type="spellEnd"/>
      <w:r w:rsidRPr="00E675FE">
        <w:t xml:space="preserve"> – Ranges from 0 to 100 (Higher scores indicate more symptoms)</w:t>
      </w:r>
      <w:r w:rsidRPr="00E675FE">
        <w:br/>
        <w:t>Negative_Symptom_Score – Ranges from 0 to 100 (Higher scores indicate more negative symptoms)</w:t>
      </w:r>
      <w:r w:rsidRPr="00E675FE">
        <w:br/>
      </w:r>
      <w:proofErr w:type="spellStart"/>
      <w:r w:rsidRPr="00E675FE">
        <w:t>GAF_Score</w:t>
      </w:r>
      <w:proofErr w:type="spellEnd"/>
      <w:r w:rsidRPr="00E675FE">
        <w:t xml:space="preserve"> – Global Assessment of Functioning (Ranges from 0 to 100, lower scores indicate worse functioning)</w:t>
      </w:r>
      <w:r w:rsidRPr="00E675FE">
        <w:br/>
      </w:r>
      <w:proofErr w:type="spellStart"/>
      <w:r w:rsidRPr="00E675FE">
        <w:t>Social_Support</w:t>
      </w:r>
      <w:proofErr w:type="spellEnd"/>
      <w:r w:rsidRPr="00E675FE">
        <w:t xml:space="preserve"> – 0: Low, 1: Medium, 2: High</w:t>
      </w:r>
      <w:r w:rsidRPr="00E675FE">
        <w:br/>
      </w:r>
      <w:proofErr w:type="spellStart"/>
      <w:r w:rsidRPr="00E675FE">
        <w:t>Stress_Factors</w:t>
      </w:r>
      <w:proofErr w:type="spellEnd"/>
      <w:r w:rsidRPr="00E675FE">
        <w:t xml:space="preserve"> – 0: Low, 1: Medium, 2: High</w:t>
      </w:r>
      <w:r w:rsidRPr="00E675FE">
        <w:br/>
      </w:r>
      <w:proofErr w:type="spellStart"/>
      <w:r w:rsidRPr="00E675FE">
        <w:t>Medication_Adherence</w:t>
      </w:r>
      <w:proofErr w:type="spellEnd"/>
      <w:r w:rsidRPr="00E675FE">
        <w:t xml:space="preserve"> – 0: Poor, 1: Moderate, 2: Good</w:t>
      </w:r>
    </w:p>
    <w:p w14:paraId="47803472" w14:textId="77777777" w:rsidR="00D414A8" w:rsidRDefault="00D414A8"/>
    <w:sectPr w:rsidR="00D4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FE"/>
    <w:rsid w:val="003E25DC"/>
    <w:rsid w:val="00875C45"/>
    <w:rsid w:val="00D414A8"/>
    <w:rsid w:val="00E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7826"/>
  <w15:chartTrackingRefBased/>
  <w15:docId w15:val="{8FEA6F05-6B14-4439-BE2C-9D6E8A0C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1</cp:revision>
  <dcterms:created xsi:type="dcterms:W3CDTF">2025-02-17T01:59:00Z</dcterms:created>
  <dcterms:modified xsi:type="dcterms:W3CDTF">2025-02-17T02:00:00Z</dcterms:modified>
</cp:coreProperties>
</file>