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i w:val="0"/>
          <w:color w:val="0000FF"/>
          <w:sz w:val="48"/>
        </w:rPr>
        <w:t>The Great Renovation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36"/>
        </w:rPr>
        <w:t>For a premium renovation project in a 150 sq ft basement area with modern design and features, with a total estimated cost of $299,500, the project will be completed in 2 months, with a breakdown of costs including labor costs of $250,000, and material costs of $49,500, which includes itemized costs such as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36"/>
        </w:rPr>
        <w:t>150 sq ft hardwood flooring ($5,000), 100 sq ft carpeting ($2,000), 150 sq ft drywall ($1,000), 50 sq ft tinted glass ($5,000), 100 sq ft mirror ($3,000), 50 sq ft modern-style wall panels ($2,000), 10 overhead LED lights ($1,000), 5 recessed LED lights ($500), 2 LED strip lights ($200), 10 new electrical outlets ($1,000), 2 new light switches ($200), 1 new dedicated 20-amp circuit ($1,000), 2 new vents ($1,000), 1 new return air vent ($500), 1 new water supply line ($1,000), 1 new drain line ($1,000), a 100-inch TV ($5,000), a large couch ($2,000), a pool table ($2,000), a foosball table ($1,000), a hot tub ($10,000), a modern-style coffee table ($1,000), soundproofing material ($1,000), acoustic panels ($1,000), joint compound ($500), primer ($500), and painter's tape ($100),</w:t>
      </w:r>
    </w:p>
    <w:p>
      <w:pPr>
        <w:jc w:val="left"/>
      </w:pPr>
      <w:r>
        <w:rPr>
          <w:rFonts w:ascii="Arial" w:hAnsi="Arial"/>
          <w:b w:val="0"/>
          <w:i w:val="0"/>
          <w:color w:val="000000"/>
          <w:sz w:val="36"/>
        </w:rPr>
        <w:t>with payment terms including a deposit of 50% of the grand total ($149,750.00), monthly payments of $24,958 for 6 months, and a final payment due upon completion of the project.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