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34929" w14:textId="41AD6285" w:rsidR="00A47CF3" w:rsidRDefault="006E52E0">
      <w:pPr>
        <w:rPr>
          <w:b/>
          <w:sz w:val="24"/>
          <w:szCs w:val="24"/>
        </w:rPr>
      </w:pPr>
      <w:r>
        <w:rPr>
          <w:b/>
          <w:sz w:val="24"/>
          <w:szCs w:val="24"/>
        </w:rPr>
        <w:t xml:space="preserve">Request Title:  </w:t>
      </w:r>
      <w:r w:rsidR="006F5B26" w:rsidRPr="006F5B26">
        <w:rPr>
          <w:b/>
          <w:sz w:val="24"/>
          <w:szCs w:val="24"/>
        </w:rPr>
        <w:t xml:space="preserve">Grinding, polishing, annealing, wet chemistry clean of </w:t>
      </w:r>
      <w:r w:rsidR="00B00545">
        <w:rPr>
          <w:b/>
          <w:sz w:val="24"/>
          <w:szCs w:val="24"/>
        </w:rPr>
        <w:t>Potassium Tantalate</w:t>
      </w:r>
      <w:r w:rsidR="006F5B26" w:rsidRPr="006F5B26">
        <w:rPr>
          <w:b/>
          <w:sz w:val="24"/>
          <w:szCs w:val="24"/>
        </w:rPr>
        <w:t xml:space="preserve"> Crystals</w:t>
      </w:r>
      <w:r w:rsidR="006F5B26">
        <w:rPr>
          <w:b/>
          <w:sz w:val="24"/>
          <w:szCs w:val="24"/>
        </w:rPr>
        <w:t xml:space="preserve"> </w:t>
      </w:r>
    </w:p>
    <w:p w14:paraId="14715086" w14:textId="4C6538D5" w:rsidR="00123518" w:rsidRDefault="006E52E0">
      <w:pPr>
        <w:rPr>
          <w:rFonts w:ascii="Times New Roman" w:eastAsia="Times New Roman" w:hAnsi="Times New Roman" w:cs="Times New Roman"/>
          <w:sz w:val="24"/>
          <w:szCs w:val="24"/>
        </w:rPr>
      </w:pPr>
      <w:r>
        <w:rPr>
          <w:b/>
          <w:sz w:val="24"/>
          <w:szCs w:val="24"/>
        </w:rPr>
        <w:t xml:space="preserve">Requestor: </w:t>
      </w:r>
      <w:r w:rsidR="00561317">
        <w:rPr>
          <w:b/>
          <w:sz w:val="24"/>
          <w:szCs w:val="24"/>
        </w:rPr>
        <w:t>Chris Anderson</w:t>
      </w:r>
      <w:r w:rsidR="006F5B26">
        <w:rPr>
          <w:b/>
          <w:sz w:val="24"/>
          <w:szCs w:val="24"/>
        </w:rPr>
        <w:t>, Daniil Lukin</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6F5B26">
        <w:rPr>
          <w:b/>
          <w:sz w:val="24"/>
          <w:szCs w:val="24"/>
        </w:rPr>
        <w:t>11</w:t>
      </w:r>
      <w:r w:rsidR="00561317">
        <w:rPr>
          <w:b/>
          <w:sz w:val="24"/>
          <w:szCs w:val="24"/>
        </w:rPr>
        <w:t>/</w:t>
      </w:r>
      <w:r w:rsidR="006F5B26">
        <w:rPr>
          <w:b/>
          <w:sz w:val="24"/>
          <w:szCs w:val="24"/>
        </w:rPr>
        <w:t>30</w:t>
      </w:r>
      <w:r w:rsidR="00561317">
        <w:rPr>
          <w:b/>
          <w:sz w:val="24"/>
          <w:szCs w:val="24"/>
        </w:rPr>
        <w:t>/21</w:t>
      </w:r>
    </w:p>
    <w:p w14:paraId="5A2AEB1C" w14:textId="77777777" w:rsidR="00123518" w:rsidRDefault="006E52E0">
      <w:pPr>
        <w:rPr>
          <w:sz w:val="24"/>
          <w:szCs w:val="24"/>
        </w:rPr>
      </w:pPr>
      <w:r>
        <w:rPr>
          <w:b/>
          <w:sz w:val="24"/>
          <w:szCs w:val="24"/>
        </w:rPr>
        <w:t>Non-SNF staff, please complete the following:</w:t>
      </w:r>
    </w:p>
    <w:p w14:paraId="3B8A877C" w14:textId="7350384C" w:rsidR="00123518" w:rsidRDefault="006E52E0">
      <w:pPr>
        <w:rPr>
          <w:sz w:val="24"/>
          <w:szCs w:val="24"/>
        </w:rPr>
      </w:pPr>
      <w:r>
        <w:rPr>
          <w:b/>
          <w:sz w:val="24"/>
          <w:szCs w:val="24"/>
        </w:rPr>
        <w:t>Badger ID:</w:t>
      </w:r>
      <w:r>
        <w:rPr>
          <w:b/>
          <w:sz w:val="24"/>
          <w:szCs w:val="24"/>
        </w:rPr>
        <w:tab/>
      </w:r>
      <w:r w:rsidR="00561317">
        <w:rPr>
          <w:b/>
          <w:sz w:val="24"/>
          <w:szCs w:val="24"/>
        </w:rPr>
        <w:t>cpa</w:t>
      </w:r>
      <w:r w:rsidR="006F5B26">
        <w:rPr>
          <w:b/>
          <w:sz w:val="24"/>
          <w:szCs w:val="24"/>
        </w:rPr>
        <w:t>, dlukin</w:t>
      </w:r>
      <w:r>
        <w:rPr>
          <w:b/>
          <w:sz w:val="24"/>
          <w:szCs w:val="24"/>
        </w:rPr>
        <w:tab/>
      </w:r>
      <w:r>
        <w:rPr>
          <w:b/>
          <w:sz w:val="24"/>
          <w:szCs w:val="24"/>
        </w:rPr>
        <w:tab/>
      </w:r>
    </w:p>
    <w:p w14:paraId="4C7C729E" w14:textId="76AB0C7D" w:rsidR="00123518" w:rsidRDefault="006E52E0">
      <w:pPr>
        <w:rPr>
          <w:sz w:val="24"/>
          <w:szCs w:val="24"/>
        </w:rPr>
      </w:pPr>
      <w:r>
        <w:rPr>
          <w:b/>
          <w:sz w:val="24"/>
          <w:szCs w:val="24"/>
        </w:rPr>
        <w:t xml:space="preserve">Company name/PI: </w:t>
      </w:r>
      <w:r w:rsidR="00561317">
        <w:rPr>
          <w:b/>
          <w:sz w:val="24"/>
          <w:szCs w:val="24"/>
        </w:rPr>
        <w:t>Jelena Vuckovic</w:t>
      </w:r>
    </w:p>
    <w:p w14:paraId="5D45F7AE" w14:textId="77777777" w:rsidR="00123518" w:rsidRDefault="006E52E0">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603BB7B5" w14:textId="77777777" w:rsidR="00123518" w:rsidRDefault="00123518">
      <w:pPr>
        <w:rPr>
          <w:rFonts w:ascii="Times New Roman" w:eastAsia="Times New Roman" w:hAnsi="Times New Roman" w:cs="Times New Roman"/>
          <w:sz w:val="24"/>
          <w:szCs w:val="24"/>
        </w:rPr>
      </w:pPr>
    </w:p>
    <w:p w14:paraId="6E03915D" w14:textId="3F48D241" w:rsidR="00123518" w:rsidRDefault="006E52E0">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67B6CC52" w14:textId="3F6751D1" w:rsidR="006062A9" w:rsidRPr="006062A9" w:rsidRDefault="006062A9" w:rsidP="006062A9">
      <w:pPr>
        <w:ind w:left="360"/>
        <w:rPr>
          <w:bCs/>
          <w:sz w:val="24"/>
          <w:szCs w:val="24"/>
        </w:rPr>
      </w:pPr>
      <w:r w:rsidRPr="006062A9">
        <w:rPr>
          <w:bCs/>
          <w:sz w:val="24"/>
          <w:szCs w:val="24"/>
        </w:rPr>
        <w:t>Names:</w:t>
      </w:r>
      <w:r>
        <w:rPr>
          <w:bCs/>
          <w:sz w:val="24"/>
          <w:szCs w:val="24"/>
        </w:rPr>
        <w:t xml:space="preserve"> </w:t>
      </w:r>
      <w:r w:rsidR="00B00545">
        <w:rPr>
          <w:bCs/>
          <w:sz w:val="24"/>
          <w:szCs w:val="24"/>
        </w:rPr>
        <w:t>K</w:t>
      </w:r>
      <w:r>
        <w:rPr>
          <w:bCs/>
          <w:sz w:val="24"/>
          <w:szCs w:val="24"/>
        </w:rPr>
        <w:t xml:space="preserve">TO, </w:t>
      </w:r>
      <w:r w:rsidR="00B00545">
        <w:rPr>
          <w:bCs/>
          <w:sz w:val="24"/>
          <w:szCs w:val="24"/>
        </w:rPr>
        <w:t>K</w:t>
      </w:r>
      <w:r>
        <w:rPr>
          <w:bCs/>
          <w:sz w:val="24"/>
          <w:szCs w:val="24"/>
        </w:rPr>
        <w:t>T</w:t>
      </w:r>
      <w:r w:rsidR="00B00545">
        <w:rPr>
          <w:bCs/>
          <w:sz w:val="24"/>
          <w:szCs w:val="24"/>
        </w:rPr>
        <w:t>a</w:t>
      </w:r>
      <w:r>
        <w:rPr>
          <w:bCs/>
          <w:sz w:val="24"/>
          <w:szCs w:val="24"/>
        </w:rPr>
        <w:t>O3,</w:t>
      </w:r>
      <w:r w:rsidR="00E63875">
        <w:rPr>
          <w:bCs/>
          <w:sz w:val="24"/>
          <w:szCs w:val="24"/>
        </w:rPr>
        <w:t xml:space="preserve"> </w:t>
      </w:r>
      <w:r w:rsidR="00B00545">
        <w:rPr>
          <w:bCs/>
          <w:sz w:val="24"/>
          <w:szCs w:val="24"/>
        </w:rPr>
        <w:t>Potassium Tantalate</w:t>
      </w:r>
    </w:p>
    <w:p w14:paraId="1D182608" w14:textId="22AF8973" w:rsidR="006062A9" w:rsidRDefault="006062A9" w:rsidP="006062A9">
      <w:pPr>
        <w:ind w:left="360"/>
        <w:rPr>
          <w:rFonts w:ascii="Roboto" w:hAnsi="Roboto"/>
          <w:color w:val="202124"/>
          <w:sz w:val="21"/>
          <w:szCs w:val="21"/>
          <w:shd w:val="clear" w:color="auto" w:fill="FFFFFF"/>
        </w:rPr>
      </w:pPr>
      <w:r>
        <w:rPr>
          <w:sz w:val="24"/>
          <w:szCs w:val="24"/>
        </w:rPr>
        <w:t xml:space="preserve">CAS: </w:t>
      </w:r>
      <w:r w:rsidR="00835ED0" w:rsidRPr="00835ED0">
        <w:rPr>
          <w:rFonts w:ascii="Roboto" w:hAnsi="Roboto"/>
          <w:color w:val="202124"/>
          <w:sz w:val="21"/>
          <w:szCs w:val="21"/>
          <w:shd w:val="clear" w:color="auto" w:fill="FFFFFF"/>
        </w:rPr>
        <w:t>12030-91-0</w:t>
      </w:r>
    </w:p>
    <w:p w14:paraId="34D30EDB" w14:textId="036E537E" w:rsidR="006062A9" w:rsidRDefault="006062A9" w:rsidP="006062A9">
      <w:pPr>
        <w:ind w:left="360"/>
        <w:rPr>
          <w:sz w:val="24"/>
          <w:szCs w:val="24"/>
        </w:rPr>
      </w:pPr>
      <w:r>
        <w:rPr>
          <w:sz w:val="24"/>
          <w:szCs w:val="24"/>
        </w:rPr>
        <w:t>MSDS attached</w:t>
      </w:r>
    </w:p>
    <w:p w14:paraId="3A85C085" w14:textId="4CCD5BDE" w:rsidR="006062A9" w:rsidRDefault="006062A9" w:rsidP="006062A9">
      <w:pPr>
        <w:ind w:left="360"/>
        <w:rPr>
          <w:sz w:val="24"/>
          <w:szCs w:val="24"/>
        </w:rPr>
      </w:pPr>
      <w:r>
        <w:rPr>
          <w:sz w:val="24"/>
          <w:szCs w:val="24"/>
        </w:rPr>
        <w:t xml:space="preserve">This is a solid chip/crystal. Not a powder. </w:t>
      </w:r>
    </w:p>
    <w:p w14:paraId="7D4A4251" w14:textId="79C06492" w:rsidR="00D153EE" w:rsidRDefault="00D153EE" w:rsidP="006062A9">
      <w:pPr>
        <w:ind w:left="360"/>
        <w:rPr>
          <w:sz w:val="24"/>
          <w:szCs w:val="24"/>
        </w:rPr>
      </w:pPr>
      <w:r>
        <w:rPr>
          <w:sz w:val="24"/>
          <w:szCs w:val="24"/>
        </w:rPr>
        <w:t>No hazard group</w:t>
      </w:r>
    </w:p>
    <w:p w14:paraId="19EC8B3B" w14:textId="03E09D11" w:rsidR="00123518" w:rsidRDefault="006E52E0">
      <w:pPr>
        <w:numPr>
          <w:ilvl w:val="0"/>
          <w:numId w:val="1"/>
        </w:numPr>
        <w:rPr>
          <w:sz w:val="24"/>
          <w:szCs w:val="24"/>
        </w:rPr>
      </w:pPr>
      <w:r>
        <w:rPr>
          <w:b/>
          <w:sz w:val="24"/>
          <w:szCs w:val="24"/>
        </w:rPr>
        <w:t>Vendor/manufacturer info:</w:t>
      </w:r>
      <w:r>
        <w:rPr>
          <w:sz w:val="24"/>
          <w:szCs w:val="24"/>
        </w:rPr>
        <w:t xml:space="preserve"> address and phone number, website URL.</w:t>
      </w:r>
    </w:p>
    <w:p w14:paraId="79495943" w14:textId="77777777" w:rsidR="006062A9" w:rsidRPr="006062A9" w:rsidRDefault="006062A9" w:rsidP="006062A9">
      <w:pPr>
        <w:ind w:left="360"/>
        <w:rPr>
          <w:sz w:val="24"/>
          <w:szCs w:val="24"/>
        </w:rPr>
      </w:pPr>
      <w:r w:rsidRPr="006062A9">
        <w:rPr>
          <w:sz w:val="24"/>
          <w:szCs w:val="24"/>
        </w:rPr>
        <w:t>MTI Corporation</w:t>
      </w:r>
    </w:p>
    <w:p w14:paraId="0DF26012" w14:textId="56680373" w:rsidR="006062A9" w:rsidRPr="006062A9" w:rsidRDefault="006062A9" w:rsidP="006062A9">
      <w:pPr>
        <w:ind w:left="360"/>
        <w:rPr>
          <w:sz w:val="24"/>
          <w:szCs w:val="24"/>
        </w:rPr>
      </w:pPr>
      <w:r w:rsidRPr="006062A9">
        <w:rPr>
          <w:sz w:val="24"/>
          <w:szCs w:val="24"/>
        </w:rPr>
        <w:t xml:space="preserve">860 S. 19th Street, Richmond, CA 94804-3809  </w:t>
      </w:r>
    </w:p>
    <w:p w14:paraId="265C486A" w14:textId="77777777" w:rsidR="006062A9" w:rsidRPr="006062A9" w:rsidRDefault="006062A9" w:rsidP="006062A9">
      <w:pPr>
        <w:ind w:left="360"/>
        <w:rPr>
          <w:sz w:val="24"/>
          <w:szCs w:val="24"/>
        </w:rPr>
      </w:pPr>
      <w:r w:rsidRPr="006062A9">
        <w:rPr>
          <w:sz w:val="24"/>
          <w:szCs w:val="24"/>
        </w:rPr>
        <w:t>Phone: 510-525-3070</w:t>
      </w:r>
    </w:p>
    <w:p w14:paraId="55D25F6A" w14:textId="4BB413CA" w:rsidR="006062A9" w:rsidRDefault="006062A9" w:rsidP="006062A9">
      <w:pPr>
        <w:ind w:left="360"/>
        <w:rPr>
          <w:sz w:val="24"/>
          <w:szCs w:val="24"/>
        </w:rPr>
      </w:pPr>
      <w:r w:rsidRPr="006062A9">
        <w:rPr>
          <w:sz w:val="24"/>
          <w:szCs w:val="24"/>
        </w:rPr>
        <w:t>Email: sales@mtixtl.com (Crystal Dept.)</w:t>
      </w:r>
    </w:p>
    <w:p w14:paraId="5AF63E29" w14:textId="61E97FA2" w:rsidR="006062A9" w:rsidRDefault="006062A9" w:rsidP="006062A9">
      <w:pPr>
        <w:ind w:left="360"/>
        <w:rPr>
          <w:sz w:val="24"/>
          <w:szCs w:val="24"/>
        </w:rPr>
      </w:pPr>
      <w:r w:rsidRPr="006062A9">
        <w:rPr>
          <w:sz w:val="24"/>
          <w:szCs w:val="24"/>
        </w:rPr>
        <w:t>https://www.mtixtl.com/</w:t>
      </w:r>
    </w:p>
    <w:p w14:paraId="22A62662" w14:textId="6F592F29" w:rsidR="00123518" w:rsidRDefault="006E52E0">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w:t>
      </w:r>
      <w:r>
        <w:rPr>
          <w:sz w:val="24"/>
          <w:szCs w:val="24"/>
        </w:rPr>
        <w:lastRenderedPageBreak/>
        <w:t>questions: Is this the latest procedure? Are there newer/safer alternatives that will also work for my project? Will any of the current SNF approved chemicals and materials work for me?</w:t>
      </w:r>
    </w:p>
    <w:p w14:paraId="00845E39" w14:textId="44FA3368" w:rsidR="006F5B26" w:rsidRDefault="00337298" w:rsidP="006F5B26">
      <w:pPr>
        <w:ind w:left="360"/>
        <w:rPr>
          <w:bCs/>
          <w:sz w:val="24"/>
          <w:szCs w:val="24"/>
        </w:rPr>
      </w:pPr>
      <w:r>
        <w:rPr>
          <w:bCs/>
          <w:sz w:val="24"/>
          <w:szCs w:val="24"/>
        </w:rPr>
        <w:t>K</w:t>
      </w:r>
      <w:r w:rsidR="006F5B26" w:rsidRPr="006F5B26">
        <w:rPr>
          <w:bCs/>
          <w:sz w:val="24"/>
          <w:szCs w:val="24"/>
        </w:rPr>
        <w:t>T</w:t>
      </w:r>
      <w:r>
        <w:rPr>
          <w:bCs/>
          <w:sz w:val="24"/>
          <w:szCs w:val="24"/>
        </w:rPr>
        <w:t>a</w:t>
      </w:r>
      <w:r w:rsidR="006F5B26" w:rsidRPr="006F5B26">
        <w:rPr>
          <w:bCs/>
          <w:sz w:val="24"/>
          <w:szCs w:val="24"/>
        </w:rPr>
        <w:t>O3 is an excellent electro-optical and nonlinear optics material. Building on our expertise with SiC fabrication of thin films, our lab would like to create thin films of this material bonded to SOI or Si wafers. This material is required because it is the material we would like to study due to its unique properties.</w:t>
      </w:r>
    </w:p>
    <w:p w14:paraId="5B1B502C" w14:textId="62E183A6" w:rsidR="00123518" w:rsidRDefault="006E52E0" w:rsidP="006F5B26">
      <w:pPr>
        <w:ind w:left="360"/>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7047B8FB"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b/>
          <w:bCs/>
          <w:color w:val="000000"/>
          <w:sz w:val="24"/>
          <w:szCs w:val="24"/>
        </w:rPr>
        <w:t>SNF</w:t>
      </w:r>
    </w:p>
    <w:p w14:paraId="0A90710B"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1. Sample Dicing (DISCO)</w:t>
      </w:r>
    </w:p>
    <w:p w14:paraId="624D7036" w14:textId="77777777" w:rsidR="006F5B26" w:rsidRPr="006F5B26" w:rsidRDefault="006F5B26" w:rsidP="006F5B26">
      <w:pPr>
        <w:widowControl/>
        <w:numPr>
          <w:ilvl w:val="0"/>
          <w:numId w:val="3"/>
        </w:numPr>
        <w:spacing w:after="0" w:line="240" w:lineRule="auto"/>
        <w:ind w:left="1440"/>
        <w:textAlignment w:val="baseline"/>
        <w:rPr>
          <w:rFonts w:eastAsia="Times New Roman"/>
          <w:color w:val="000000"/>
          <w:sz w:val="24"/>
          <w:szCs w:val="24"/>
        </w:rPr>
      </w:pPr>
      <w:r w:rsidRPr="006F5B26">
        <w:rPr>
          <w:rFonts w:eastAsia="Times New Roman"/>
          <w:color w:val="000000"/>
          <w:sz w:val="24"/>
          <w:szCs w:val="24"/>
        </w:rPr>
        <w:t>standard hub blade</w:t>
      </w:r>
    </w:p>
    <w:p w14:paraId="4FD6B0D1"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2. Clean sample (Flexcorr, flexsolv wet benches)</w:t>
      </w:r>
    </w:p>
    <w:p w14:paraId="7A4A1CA9" w14:textId="77777777" w:rsidR="006F5B26" w:rsidRPr="006F5B26" w:rsidRDefault="006F5B26" w:rsidP="006F5B26">
      <w:pPr>
        <w:widowControl/>
        <w:numPr>
          <w:ilvl w:val="0"/>
          <w:numId w:val="4"/>
        </w:numPr>
        <w:spacing w:after="0" w:line="240" w:lineRule="auto"/>
        <w:ind w:left="1440"/>
        <w:textAlignment w:val="baseline"/>
        <w:rPr>
          <w:rFonts w:eastAsia="Times New Roman"/>
          <w:color w:val="000000"/>
          <w:sz w:val="24"/>
          <w:szCs w:val="24"/>
        </w:rPr>
      </w:pPr>
      <w:r w:rsidRPr="006F5B26">
        <w:rPr>
          <w:rFonts w:eastAsia="Times New Roman"/>
          <w:color w:val="000000"/>
          <w:sz w:val="24"/>
          <w:szCs w:val="24"/>
        </w:rPr>
        <w:t>Acetone, IPA, Piranha, HF</w:t>
      </w:r>
    </w:p>
    <w:p w14:paraId="083A7E54"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3. [sample bonding is done manually in our lab, no equipment required]</w:t>
      </w:r>
    </w:p>
    <w:p w14:paraId="470D049A"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4. Anneal in Thermco 4 at temperature 500-800C.</w:t>
      </w:r>
    </w:p>
    <w:p w14:paraId="5976689A" w14:textId="62B36FAC"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 xml:space="preserve">5. </w:t>
      </w:r>
      <w:r w:rsidR="00337298">
        <w:rPr>
          <w:bCs/>
          <w:sz w:val="24"/>
          <w:szCs w:val="24"/>
        </w:rPr>
        <w:t>K</w:t>
      </w:r>
      <w:r w:rsidR="00337298" w:rsidRPr="006F5B26">
        <w:rPr>
          <w:bCs/>
          <w:sz w:val="24"/>
          <w:szCs w:val="24"/>
        </w:rPr>
        <w:t>T</w:t>
      </w:r>
      <w:r w:rsidR="00337298">
        <w:rPr>
          <w:bCs/>
          <w:sz w:val="24"/>
          <w:szCs w:val="24"/>
        </w:rPr>
        <w:t>a</w:t>
      </w:r>
      <w:r w:rsidR="00337298" w:rsidRPr="006F5B26">
        <w:rPr>
          <w:bCs/>
          <w:sz w:val="24"/>
          <w:szCs w:val="24"/>
        </w:rPr>
        <w:t>O3</w:t>
      </w:r>
      <w:r w:rsidRPr="006F5B26">
        <w:rPr>
          <w:rFonts w:eastAsia="Times New Roman"/>
          <w:color w:val="000000"/>
          <w:sz w:val="24"/>
          <w:szCs w:val="24"/>
        </w:rPr>
        <w:t xml:space="preserve"> thinning (DISCO backgrinder)</w:t>
      </w:r>
    </w:p>
    <w:p w14:paraId="2E97C1ED" w14:textId="77777777" w:rsidR="006F5B26" w:rsidRPr="006F5B26" w:rsidRDefault="006F5B26" w:rsidP="006F5B26">
      <w:pPr>
        <w:widowControl/>
        <w:numPr>
          <w:ilvl w:val="0"/>
          <w:numId w:val="5"/>
        </w:numPr>
        <w:spacing w:after="0" w:line="240" w:lineRule="auto"/>
        <w:ind w:left="1440"/>
        <w:textAlignment w:val="baseline"/>
        <w:rPr>
          <w:rFonts w:eastAsia="Times New Roman"/>
          <w:color w:val="000000"/>
          <w:sz w:val="24"/>
          <w:szCs w:val="24"/>
        </w:rPr>
      </w:pPr>
      <w:r w:rsidRPr="006F5B26">
        <w:rPr>
          <w:rFonts w:eastAsia="Times New Roman"/>
          <w:color w:val="000000"/>
          <w:sz w:val="24"/>
          <w:szCs w:val="24"/>
        </w:rPr>
        <w:t>We will use specialized grinding wheels that belong to the Vuckovic group (dlukin is superuser on the tool and is qualified to replace grinding wheels). We have ground a number of different materials and are confident that small chips of this medium-hardness material will not cause issues for the instrument -- even if grinding does not work as planned, the only negative impact, if at all, could be on the grinding wheel, which does not affect other users because it belongs to our group. </w:t>
      </w:r>
    </w:p>
    <w:p w14:paraId="0EF75CBE" w14:textId="499F5F09"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 xml:space="preserve">6. CMP polishing of </w:t>
      </w:r>
      <w:r w:rsidR="00337298">
        <w:rPr>
          <w:bCs/>
          <w:sz w:val="24"/>
          <w:szCs w:val="24"/>
        </w:rPr>
        <w:t>K</w:t>
      </w:r>
      <w:r w:rsidR="00337298" w:rsidRPr="006F5B26">
        <w:rPr>
          <w:bCs/>
          <w:sz w:val="24"/>
          <w:szCs w:val="24"/>
        </w:rPr>
        <w:t>T</w:t>
      </w:r>
      <w:r w:rsidR="00337298">
        <w:rPr>
          <w:bCs/>
          <w:sz w:val="24"/>
          <w:szCs w:val="24"/>
        </w:rPr>
        <w:t>a</w:t>
      </w:r>
      <w:r w:rsidR="00337298" w:rsidRPr="006F5B26">
        <w:rPr>
          <w:bCs/>
          <w:sz w:val="24"/>
          <w:szCs w:val="24"/>
        </w:rPr>
        <w:t>O3</w:t>
      </w:r>
      <w:r w:rsidRPr="006F5B26">
        <w:rPr>
          <w:rFonts w:eastAsia="Times New Roman"/>
          <w:color w:val="000000"/>
          <w:sz w:val="24"/>
          <w:szCs w:val="24"/>
        </w:rPr>
        <w:t xml:space="preserve"> (GnP POLI-400L)</w:t>
      </w:r>
    </w:p>
    <w:p w14:paraId="42ADAEFA" w14:textId="18CE2ED9" w:rsidR="006F5B26" w:rsidRPr="006F5B26" w:rsidRDefault="006F5B26" w:rsidP="006F5B26">
      <w:pPr>
        <w:widowControl/>
        <w:numPr>
          <w:ilvl w:val="0"/>
          <w:numId w:val="6"/>
        </w:numPr>
        <w:spacing w:after="0" w:line="240" w:lineRule="auto"/>
        <w:ind w:left="1440"/>
        <w:textAlignment w:val="baseline"/>
        <w:rPr>
          <w:rFonts w:eastAsia="Times New Roman"/>
          <w:color w:val="000000"/>
          <w:sz w:val="24"/>
          <w:szCs w:val="24"/>
        </w:rPr>
      </w:pPr>
      <w:r w:rsidRPr="006F5B26">
        <w:rPr>
          <w:rFonts w:eastAsia="Times New Roman"/>
          <w:color w:val="000000"/>
          <w:sz w:val="24"/>
          <w:szCs w:val="24"/>
        </w:rPr>
        <w:t xml:space="preserve">Standard silica slurry will be tried first, in full compatibility with the gold-contaminated metal platen and head. We may then consider trying a different slurry and polishing pad (using the </w:t>
      </w:r>
      <w:r>
        <w:rPr>
          <w:rFonts w:eastAsia="Times New Roman"/>
          <w:color w:val="000000"/>
          <w:sz w:val="24"/>
          <w:szCs w:val="24"/>
        </w:rPr>
        <w:t>V</w:t>
      </w:r>
      <w:r w:rsidRPr="006F5B26">
        <w:rPr>
          <w:rFonts w:eastAsia="Times New Roman"/>
          <w:color w:val="000000"/>
          <w:sz w:val="24"/>
          <w:szCs w:val="24"/>
        </w:rPr>
        <w:t>uckovic platen), but that would be a separate PROM request.</w:t>
      </w:r>
    </w:p>
    <w:p w14:paraId="1C1E9160" w14:textId="77777777" w:rsidR="006F5B26" w:rsidRPr="006F5B26" w:rsidRDefault="006F5B26" w:rsidP="006F5B26">
      <w:pPr>
        <w:widowControl/>
        <w:spacing w:after="0" w:line="240" w:lineRule="auto"/>
        <w:rPr>
          <w:rFonts w:ascii="Times New Roman" w:eastAsia="Times New Roman" w:hAnsi="Times New Roman" w:cs="Times New Roman"/>
          <w:sz w:val="24"/>
          <w:szCs w:val="24"/>
        </w:rPr>
      </w:pPr>
    </w:p>
    <w:p w14:paraId="5BBBE092"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b/>
          <w:bCs/>
          <w:color w:val="000000"/>
          <w:sz w:val="24"/>
          <w:szCs w:val="24"/>
        </w:rPr>
        <w:t>SNSF (outside SNF)</w:t>
      </w:r>
    </w:p>
    <w:p w14:paraId="51A332EE"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7. HSQ hard mask/ebeam patterning</w:t>
      </w:r>
    </w:p>
    <w:p w14:paraId="7CE5B1E5"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8. Ion Milling</w:t>
      </w:r>
    </w:p>
    <w:p w14:paraId="12E68B71"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lastRenderedPageBreak/>
        <w:t>9. HF undercut</w:t>
      </w:r>
    </w:p>
    <w:p w14:paraId="31801B3C" w14:textId="77777777" w:rsidR="006F5B26" w:rsidRPr="006F5B26" w:rsidRDefault="006F5B26" w:rsidP="006F5B26">
      <w:pPr>
        <w:widowControl/>
        <w:spacing w:after="0" w:line="240" w:lineRule="auto"/>
        <w:rPr>
          <w:rFonts w:ascii="Times New Roman" w:eastAsia="Times New Roman" w:hAnsi="Times New Roman" w:cs="Times New Roman"/>
          <w:sz w:val="24"/>
          <w:szCs w:val="24"/>
        </w:rPr>
      </w:pPr>
    </w:p>
    <w:p w14:paraId="1AA19495"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b/>
          <w:bCs/>
          <w:color w:val="000000"/>
          <w:sz w:val="24"/>
          <w:szCs w:val="24"/>
        </w:rPr>
        <w:t>SNF</w:t>
      </w:r>
    </w:p>
    <w:p w14:paraId="43CDCC0E" w14:textId="77777777" w:rsidR="006F5B26" w:rsidRPr="006F5B26" w:rsidRDefault="006F5B26" w:rsidP="006F5B26">
      <w:pPr>
        <w:widowControl/>
        <w:spacing w:after="0" w:line="240" w:lineRule="auto"/>
        <w:ind w:left="720"/>
        <w:rPr>
          <w:rFonts w:ascii="Times New Roman" w:eastAsia="Times New Roman" w:hAnsi="Times New Roman" w:cs="Times New Roman"/>
          <w:sz w:val="24"/>
          <w:szCs w:val="24"/>
        </w:rPr>
      </w:pPr>
      <w:r w:rsidRPr="006F5B26">
        <w:rPr>
          <w:rFonts w:eastAsia="Times New Roman"/>
          <w:color w:val="000000"/>
          <w:sz w:val="24"/>
          <w:szCs w:val="24"/>
        </w:rPr>
        <w:t>10. Possible extra  Si undercut step (XACTIX)</w:t>
      </w:r>
    </w:p>
    <w:p w14:paraId="491A0A34" w14:textId="77777777" w:rsidR="006F5B26" w:rsidRPr="006F5B26" w:rsidRDefault="006F5B26" w:rsidP="006F5B26">
      <w:pPr>
        <w:widowControl/>
        <w:numPr>
          <w:ilvl w:val="0"/>
          <w:numId w:val="7"/>
        </w:numPr>
        <w:spacing w:after="0" w:line="240" w:lineRule="auto"/>
        <w:ind w:left="1440"/>
        <w:textAlignment w:val="baseline"/>
        <w:rPr>
          <w:rFonts w:eastAsia="Times New Roman"/>
          <w:color w:val="000000"/>
          <w:sz w:val="24"/>
          <w:szCs w:val="24"/>
        </w:rPr>
      </w:pPr>
      <w:r w:rsidRPr="006F5B26">
        <w:rPr>
          <w:rFonts w:eastAsia="Times New Roman"/>
          <w:color w:val="000000"/>
          <w:sz w:val="24"/>
          <w:szCs w:val="24"/>
        </w:rPr>
        <w:t>standard gold contaminated mode</w:t>
      </w:r>
    </w:p>
    <w:p w14:paraId="3462A847" w14:textId="77777777" w:rsidR="006062A9" w:rsidRPr="006062A9" w:rsidRDefault="006062A9" w:rsidP="006062A9">
      <w:pPr>
        <w:pStyle w:val="ListParagraph"/>
        <w:rPr>
          <w:sz w:val="24"/>
          <w:szCs w:val="24"/>
        </w:rPr>
      </w:pPr>
    </w:p>
    <w:p w14:paraId="377B8234" w14:textId="1EAF108A" w:rsidR="00123518" w:rsidRDefault="006E52E0">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3D1A3E0C" w14:textId="5A6C74AD" w:rsidR="00317F6C" w:rsidRPr="00317F6C" w:rsidRDefault="00317F6C" w:rsidP="00317F6C">
      <w:pPr>
        <w:ind w:left="360"/>
        <w:rPr>
          <w:bCs/>
          <w:sz w:val="24"/>
          <w:szCs w:val="24"/>
        </w:rPr>
      </w:pPr>
      <w:r w:rsidRPr="00317F6C">
        <w:rPr>
          <w:bCs/>
          <w:sz w:val="24"/>
          <w:szCs w:val="24"/>
        </w:rPr>
        <w:t>Solid chips. About 5x5 mm</w:t>
      </w:r>
      <w:r w:rsidR="006F5B26">
        <w:rPr>
          <w:bCs/>
          <w:sz w:val="24"/>
          <w:szCs w:val="24"/>
        </w:rPr>
        <w:t>, a few</w:t>
      </w:r>
      <w:r w:rsidRPr="00317F6C">
        <w:rPr>
          <w:bCs/>
          <w:sz w:val="24"/>
          <w:szCs w:val="24"/>
        </w:rPr>
        <w:t xml:space="preserve"> of pieces</w:t>
      </w:r>
    </w:p>
    <w:p w14:paraId="183ED524" w14:textId="2C741A7C" w:rsidR="00123518" w:rsidRDefault="006E52E0">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8">
        <w:r>
          <w:rPr>
            <w:color w:val="0000FF"/>
            <w:sz w:val="24"/>
            <w:szCs w:val="24"/>
            <w:u w:val="single"/>
          </w:rPr>
          <w:t>Storage groups</w:t>
        </w:r>
      </w:hyperlink>
      <w:r>
        <w:rPr>
          <w:sz w:val="24"/>
          <w:szCs w:val="24"/>
        </w:rPr>
        <w:t xml:space="preserve"> A, B, D and L are stored in the yellow solvent cabinet in the furnace support area, while </w:t>
      </w:r>
      <w:hyperlink r:id="rId9">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7D28D199" w14:textId="06BAF90F" w:rsidR="00317F6C" w:rsidRPr="00317F6C" w:rsidRDefault="00317F6C" w:rsidP="00317F6C">
      <w:pPr>
        <w:ind w:left="360"/>
        <w:rPr>
          <w:bCs/>
          <w:sz w:val="24"/>
          <w:szCs w:val="24"/>
        </w:rPr>
      </w:pPr>
      <w:r w:rsidRPr="00317F6C">
        <w:rPr>
          <w:bCs/>
          <w:sz w:val="24"/>
          <w:szCs w:val="24"/>
        </w:rPr>
        <w:t>Not stored in SNF</w:t>
      </w:r>
    </w:p>
    <w:p w14:paraId="3D838E29" w14:textId="4DF16D2B" w:rsidR="00123518" w:rsidRDefault="006E52E0">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0">
        <w:r>
          <w:rPr>
            <w:color w:val="0000FF"/>
            <w:sz w:val="24"/>
            <w:szCs w:val="24"/>
            <w:u w:val="single"/>
          </w:rPr>
          <w:t>SNF Lab members Safety Manual</w:t>
        </w:r>
      </w:hyperlink>
      <w:r>
        <w:rPr>
          <w:sz w:val="24"/>
          <w:szCs w:val="24"/>
        </w:rPr>
        <w:t xml:space="preserve"> for the different methods of waste disposal that are available in the lab. </w:t>
      </w:r>
    </w:p>
    <w:p w14:paraId="41F5F7B8" w14:textId="5A63373E" w:rsidR="00317F6C" w:rsidRDefault="00317F6C" w:rsidP="00317F6C">
      <w:pPr>
        <w:pBdr>
          <w:bottom w:val="single" w:sz="12" w:space="1" w:color="000000"/>
        </w:pBdr>
        <w:rPr>
          <w:sz w:val="24"/>
          <w:szCs w:val="24"/>
        </w:rPr>
      </w:pPr>
      <w:r>
        <w:rPr>
          <w:sz w:val="24"/>
          <w:szCs w:val="24"/>
        </w:rPr>
        <w:t xml:space="preserve">Solid waste bag. If large chunks or </w:t>
      </w:r>
      <w:r w:rsidR="00FE27EB">
        <w:rPr>
          <w:sz w:val="24"/>
          <w:szCs w:val="24"/>
        </w:rPr>
        <w:t>cleaved pieces, sharps container.</w:t>
      </w:r>
    </w:p>
    <w:p w14:paraId="7AF18AB1" w14:textId="77777777" w:rsidR="00123518" w:rsidRDefault="00123518">
      <w:pPr>
        <w:rPr>
          <w:rFonts w:ascii="Times New Roman" w:eastAsia="Times New Roman" w:hAnsi="Times New Roman" w:cs="Times New Roman"/>
          <w:sz w:val="24"/>
          <w:szCs w:val="24"/>
        </w:rPr>
      </w:pPr>
    </w:p>
    <w:p w14:paraId="1F62934D" w14:textId="77777777" w:rsidR="00123518" w:rsidRDefault="006E52E0">
      <w:pPr>
        <w:rPr>
          <w:sz w:val="24"/>
          <w:szCs w:val="24"/>
        </w:rPr>
      </w:pPr>
      <w:r>
        <w:rPr>
          <w:b/>
          <w:sz w:val="24"/>
          <w:szCs w:val="24"/>
        </w:rPr>
        <w:t>To be completed by the PROM COMMITTEE:</w:t>
      </w:r>
    </w:p>
    <w:p w14:paraId="23B9B323" w14:textId="77777777" w:rsidR="00123518" w:rsidRDefault="006E52E0">
      <w:pPr>
        <w:rPr>
          <w:sz w:val="24"/>
          <w:szCs w:val="24"/>
        </w:rPr>
      </w:pPr>
      <w:r>
        <w:rPr>
          <w:sz w:val="24"/>
          <w:szCs w:val="24"/>
        </w:rPr>
        <w:t>Special handling requirements:</w:t>
      </w:r>
    </w:p>
    <w:p w14:paraId="261A081A" w14:textId="77777777" w:rsidR="00123518" w:rsidRDefault="00123518">
      <w:pPr>
        <w:rPr>
          <w:sz w:val="24"/>
          <w:szCs w:val="24"/>
        </w:rPr>
      </w:pPr>
    </w:p>
    <w:p w14:paraId="4FB5A4BC" w14:textId="77777777" w:rsidR="00123518" w:rsidRDefault="006E52E0">
      <w:pPr>
        <w:rPr>
          <w:sz w:val="24"/>
          <w:szCs w:val="24"/>
        </w:rPr>
      </w:pPr>
      <w:r>
        <w:rPr>
          <w:sz w:val="24"/>
          <w:szCs w:val="24"/>
        </w:rPr>
        <w:t>On-going approval or staff interaction requirements:</w:t>
      </w:r>
    </w:p>
    <w:p w14:paraId="067DB198" w14:textId="77777777" w:rsidR="00123518" w:rsidRDefault="00123518">
      <w:pPr>
        <w:rPr>
          <w:rFonts w:ascii="Times New Roman" w:eastAsia="Times New Roman" w:hAnsi="Times New Roman" w:cs="Times New Roman"/>
          <w:sz w:val="24"/>
          <w:szCs w:val="24"/>
        </w:rPr>
      </w:pPr>
    </w:p>
    <w:p w14:paraId="1F12B9E9" w14:textId="77777777" w:rsidR="00123518" w:rsidRDefault="006E52E0">
      <w:pPr>
        <w:rPr>
          <w:rFonts w:ascii="Times New Roman" w:eastAsia="Times New Roman" w:hAnsi="Times New Roman" w:cs="Times New Roman"/>
          <w:sz w:val="24"/>
          <w:szCs w:val="24"/>
        </w:rPr>
      </w:pPr>
      <w:r>
        <w:rPr>
          <w:sz w:val="24"/>
          <w:szCs w:val="24"/>
        </w:rPr>
        <w:t>Approved By/Date:</w:t>
      </w:r>
    </w:p>
    <w:sectPr w:rsidR="00123518">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5AE51" w14:textId="77777777" w:rsidR="00B94784" w:rsidRDefault="00B94784">
      <w:pPr>
        <w:spacing w:after="0" w:line="240" w:lineRule="auto"/>
      </w:pPr>
      <w:r>
        <w:separator/>
      </w:r>
    </w:p>
  </w:endnote>
  <w:endnote w:type="continuationSeparator" w:id="0">
    <w:p w14:paraId="0FCC6625" w14:textId="77777777" w:rsidR="00B94784" w:rsidRDefault="00B94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3DA29" w14:textId="77777777" w:rsidR="00123518" w:rsidRDefault="006E52E0">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242A23">
      <w:rPr>
        <w:noProof/>
        <w:color w:val="000000"/>
      </w:rPr>
      <w:t>1</w:t>
    </w:r>
    <w:r>
      <w:rPr>
        <w:color w:val="000000"/>
      </w:rPr>
      <w:fldChar w:fldCharType="end"/>
    </w:r>
  </w:p>
  <w:p w14:paraId="09053276" w14:textId="77777777" w:rsidR="00123518" w:rsidRDefault="006E52E0">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8A78A" w14:textId="77777777" w:rsidR="00B94784" w:rsidRDefault="00B94784">
      <w:pPr>
        <w:spacing w:after="0" w:line="240" w:lineRule="auto"/>
      </w:pPr>
      <w:r>
        <w:separator/>
      </w:r>
    </w:p>
  </w:footnote>
  <w:footnote w:type="continuationSeparator" w:id="0">
    <w:p w14:paraId="2766718C" w14:textId="77777777" w:rsidR="00B94784" w:rsidRDefault="00B94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68F1D" w14:textId="77777777" w:rsidR="00123518" w:rsidRDefault="006E52E0">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582943EF" wp14:editId="422015AB">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11AD2FB8" w14:textId="77777777" w:rsidR="00123518" w:rsidRDefault="00123518">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F1A8F"/>
    <w:multiLevelType w:val="hybridMultilevel"/>
    <w:tmpl w:val="D0409E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563B6B"/>
    <w:multiLevelType w:val="multilevel"/>
    <w:tmpl w:val="71C4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17333"/>
    <w:multiLevelType w:val="multilevel"/>
    <w:tmpl w:val="771A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86F1B"/>
    <w:multiLevelType w:val="multilevel"/>
    <w:tmpl w:val="40A6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219ED"/>
    <w:multiLevelType w:val="multilevel"/>
    <w:tmpl w:val="7EFE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8022A"/>
    <w:multiLevelType w:val="multilevel"/>
    <w:tmpl w:val="6396E818"/>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6" w15:restartNumberingAfterBreak="0">
    <w:nsid w:val="7FE3032C"/>
    <w:multiLevelType w:val="multilevel"/>
    <w:tmpl w:val="C918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2"/>
  </w:num>
  <w:num w:numId="4">
    <w:abstractNumId w:val="3"/>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518"/>
    <w:rsid w:val="00123518"/>
    <w:rsid w:val="00242A23"/>
    <w:rsid w:val="00317F6C"/>
    <w:rsid w:val="00337298"/>
    <w:rsid w:val="0055657A"/>
    <w:rsid w:val="00561317"/>
    <w:rsid w:val="006062A9"/>
    <w:rsid w:val="006E52E0"/>
    <w:rsid w:val="006F5B26"/>
    <w:rsid w:val="00835ED0"/>
    <w:rsid w:val="008D5378"/>
    <w:rsid w:val="00A47CF3"/>
    <w:rsid w:val="00AF3FA3"/>
    <w:rsid w:val="00B00545"/>
    <w:rsid w:val="00B15700"/>
    <w:rsid w:val="00B21D08"/>
    <w:rsid w:val="00B94784"/>
    <w:rsid w:val="00D153EE"/>
    <w:rsid w:val="00E63875"/>
    <w:rsid w:val="00FE2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6CE28"/>
  <w15:docId w15:val="{2BAA8478-86D6-49D0-B360-5ECE99575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6062A9"/>
    <w:pPr>
      <w:ind w:left="720"/>
      <w:contextualSpacing/>
    </w:pPr>
  </w:style>
  <w:style w:type="paragraph" w:styleId="NormalWeb">
    <w:name w:val="Normal (Web)"/>
    <w:basedOn w:val="Normal"/>
    <w:uiPriority w:val="99"/>
    <w:semiHidden/>
    <w:unhideWhenUsed/>
    <w:rsid w:val="006F5B26"/>
    <w:pPr>
      <w:widowControl/>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6417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838</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 Anderson</cp:lastModifiedBy>
  <cp:revision>4</cp:revision>
  <dcterms:created xsi:type="dcterms:W3CDTF">2021-11-30T05:19:00Z</dcterms:created>
  <dcterms:modified xsi:type="dcterms:W3CDTF">2021-11-30T05:20:00Z</dcterms:modified>
</cp:coreProperties>
</file>