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E6655E" w14:textId="31AED872" w:rsidR="005060FD" w:rsidRDefault="009B7A3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 </w:t>
      </w:r>
      <w:r>
        <w:rPr>
          <w:b/>
          <w:sz w:val="24"/>
          <w:szCs w:val="24"/>
        </w:rPr>
        <w:t xml:space="preserve">Title: </w:t>
      </w:r>
      <w:r>
        <w:rPr>
          <w:b/>
          <w:sz w:val="24"/>
          <w:szCs w:val="24"/>
        </w:rPr>
        <w:tab/>
      </w:r>
      <w:r w:rsidR="00EB61E0">
        <w:rPr>
          <w:b/>
          <w:sz w:val="24"/>
          <w:szCs w:val="24"/>
        </w:rPr>
        <w:t xml:space="preserve">Use of Photoresist </w:t>
      </w:r>
      <w:r w:rsidR="00EB61E0" w:rsidRPr="00EB61E0">
        <w:rPr>
          <w:b/>
          <w:sz w:val="24"/>
          <w:szCs w:val="24"/>
        </w:rPr>
        <w:t>MIR701</w:t>
      </w:r>
      <w:r w:rsidR="00EB61E0">
        <w:rPr>
          <w:b/>
          <w:sz w:val="24"/>
          <w:szCs w:val="24"/>
        </w:rPr>
        <w:t xml:space="preserve"> in SNF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0CCBAC88" w14:textId="7F30CC94" w:rsidR="005060FD" w:rsidRDefault="009B7A3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sz w:val="24"/>
          <w:szCs w:val="24"/>
        </w:rPr>
        <w:t xml:space="preserve">Requestor: </w:t>
      </w:r>
      <w:r w:rsidR="00EB61E0">
        <w:rPr>
          <w:b/>
          <w:sz w:val="24"/>
          <w:szCs w:val="24"/>
        </w:rPr>
        <w:t>Noriyuki Sato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Date:  </w:t>
      </w:r>
      <w:r w:rsidR="00EB61E0">
        <w:rPr>
          <w:b/>
          <w:sz w:val="24"/>
          <w:szCs w:val="24"/>
        </w:rPr>
        <w:t>4/15/2021</w:t>
      </w:r>
    </w:p>
    <w:p w14:paraId="7CA687AA" w14:textId="77777777" w:rsidR="005060FD" w:rsidRDefault="009B7A3F">
      <w:pPr>
        <w:rPr>
          <w:sz w:val="24"/>
          <w:szCs w:val="24"/>
        </w:rPr>
      </w:pPr>
      <w:r>
        <w:rPr>
          <w:b/>
          <w:sz w:val="24"/>
          <w:szCs w:val="24"/>
        </w:rPr>
        <w:t>Non-SNF staff, please complete the following:</w:t>
      </w:r>
    </w:p>
    <w:p w14:paraId="1BAF6FAF" w14:textId="20C511E2" w:rsidR="005060FD" w:rsidRDefault="009B7A3F">
      <w:pPr>
        <w:rPr>
          <w:sz w:val="24"/>
          <w:szCs w:val="24"/>
        </w:rPr>
      </w:pPr>
      <w:r>
        <w:rPr>
          <w:b/>
          <w:sz w:val="24"/>
          <w:szCs w:val="24"/>
        </w:rPr>
        <w:t>Badger ID:</w:t>
      </w:r>
      <w:r w:rsidR="00EB61E0">
        <w:rPr>
          <w:b/>
          <w:sz w:val="24"/>
          <w:szCs w:val="24"/>
        </w:rPr>
        <w:t xml:space="preserve"> </w:t>
      </w:r>
      <w:hyperlink r:id="rId7" w:history="1">
        <w:r w:rsidR="00EB61E0" w:rsidRPr="004A77B2">
          <w:rPr>
            <w:rStyle w:val="Hyperlink"/>
            <w:b/>
            <w:sz w:val="24"/>
            <w:szCs w:val="24"/>
          </w:rPr>
          <w:t>noriyuki@keplercompute.com</w:t>
        </w:r>
      </w:hyperlink>
      <w:r w:rsidR="00EB61E0"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</w:p>
    <w:p w14:paraId="345C47D8" w14:textId="43E02285" w:rsidR="005060FD" w:rsidRDefault="009B7A3F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Company name/PI: </w:t>
      </w:r>
      <w:r w:rsidR="00EB61E0">
        <w:rPr>
          <w:b/>
          <w:sz w:val="24"/>
          <w:szCs w:val="24"/>
        </w:rPr>
        <w:t xml:space="preserve">Kepler Computing Inc. / </w:t>
      </w:r>
      <w:proofErr w:type="spellStart"/>
      <w:r w:rsidR="00EB61E0" w:rsidRPr="00EB61E0">
        <w:rPr>
          <w:b/>
          <w:sz w:val="24"/>
          <w:szCs w:val="24"/>
        </w:rPr>
        <w:t>Niloy</w:t>
      </w:r>
      <w:proofErr w:type="spellEnd"/>
      <w:r w:rsidR="00EB61E0" w:rsidRPr="00EB61E0">
        <w:rPr>
          <w:b/>
          <w:sz w:val="24"/>
          <w:szCs w:val="24"/>
        </w:rPr>
        <w:t xml:space="preserve"> Mukherjee</w:t>
      </w:r>
    </w:p>
    <w:p w14:paraId="533CF6F2" w14:textId="77777777" w:rsidR="005060FD" w:rsidRDefault="009B7A3F">
      <w:pPr>
        <w:pBdr>
          <w:bottom w:val="single" w:sz="12" w:space="1" w:color="000000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Send completed form to: snf-promcommittee@lists.stanford.edu</w:t>
      </w:r>
    </w:p>
    <w:p w14:paraId="64DA74B5" w14:textId="77777777" w:rsidR="005060FD" w:rsidRDefault="005060F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BC38F1" w14:textId="69E5C61E" w:rsidR="005060FD" w:rsidRDefault="009B7A3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The chemical or material. </w:t>
      </w:r>
      <w:r w:rsidR="00EB61E0">
        <w:rPr>
          <w:sz w:val="24"/>
          <w:szCs w:val="24"/>
        </w:rPr>
        <w:t xml:space="preserve">Positive photoresist </w:t>
      </w:r>
      <w:r w:rsidR="00EB61E0" w:rsidRPr="00EB61E0">
        <w:rPr>
          <w:sz w:val="24"/>
          <w:szCs w:val="24"/>
        </w:rPr>
        <w:t>MIR701</w:t>
      </w:r>
      <w:r w:rsidR="00EB61E0">
        <w:rPr>
          <w:sz w:val="24"/>
          <w:szCs w:val="24"/>
        </w:rPr>
        <w:t xml:space="preserve">. MSDS attached: </w:t>
      </w:r>
    </w:p>
    <w:p w14:paraId="02AB5036" w14:textId="0883B6A9" w:rsidR="00EB61E0" w:rsidRDefault="00EB61E0" w:rsidP="00EB61E0">
      <w:pPr>
        <w:ind w:left="360"/>
        <w:rPr>
          <w:sz w:val="24"/>
          <w:szCs w:val="24"/>
        </w:rPr>
      </w:pPr>
      <w:r>
        <w:rPr>
          <w:sz w:val="24"/>
          <w:szCs w:val="24"/>
        </w:rPr>
        <w:object w:dxaOrig="1539" w:dyaOrig="997" w14:anchorId="2EEE56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85pt;height:49.9pt" o:ole="">
            <v:imagedata r:id="rId8" o:title=""/>
          </v:shape>
          <o:OLEObject Type="Embed" ProgID="AcroExch.Document.DC" ShapeID="_x0000_i1027" DrawAspect="Icon" ObjectID="_1680061155" r:id="rId9"/>
        </w:object>
      </w:r>
    </w:p>
    <w:p w14:paraId="6EE152AF" w14:textId="066A5C22" w:rsidR="005060FD" w:rsidRDefault="009B7A3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Vendor/manufacturer info:</w:t>
      </w:r>
      <w:r>
        <w:rPr>
          <w:sz w:val="24"/>
          <w:szCs w:val="24"/>
        </w:rPr>
        <w:t xml:space="preserve"> </w:t>
      </w:r>
    </w:p>
    <w:p w14:paraId="4C2FB326" w14:textId="7757BDC9" w:rsidR="00EB61E0" w:rsidRPr="00EB61E0" w:rsidRDefault="00EB61E0" w:rsidP="00EB61E0">
      <w:pPr>
        <w:ind w:left="360"/>
        <w:rPr>
          <w:sz w:val="24"/>
          <w:szCs w:val="24"/>
        </w:rPr>
      </w:pPr>
      <w:r w:rsidRPr="00EB61E0">
        <w:rPr>
          <w:sz w:val="24"/>
          <w:szCs w:val="24"/>
        </w:rPr>
        <w:t>EMD Performance Materials Corp.</w:t>
      </w:r>
      <w:r>
        <w:rPr>
          <w:sz w:val="24"/>
          <w:szCs w:val="24"/>
        </w:rPr>
        <w:t xml:space="preserve">, </w:t>
      </w:r>
      <w:r w:rsidRPr="00EB61E0">
        <w:rPr>
          <w:sz w:val="24"/>
          <w:szCs w:val="24"/>
        </w:rPr>
        <w:t xml:space="preserve">An affiliate of Merck </w:t>
      </w:r>
      <w:proofErr w:type="spellStart"/>
      <w:r w:rsidRPr="00EB61E0">
        <w:rPr>
          <w:sz w:val="24"/>
          <w:szCs w:val="24"/>
        </w:rPr>
        <w:t>KGaA</w:t>
      </w:r>
      <w:proofErr w:type="spellEnd"/>
      <w:r w:rsidRPr="00EB61E0">
        <w:rPr>
          <w:sz w:val="24"/>
          <w:szCs w:val="24"/>
        </w:rPr>
        <w:t>, Darmstadt Germany</w:t>
      </w:r>
    </w:p>
    <w:p w14:paraId="395D2B77" w14:textId="68E7006F" w:rsidR="00EB61E0" w:rsidRDefault="00EB61E0" w:rsidP="00EB61E0">
      <w:pPr>
        <w:ind w:left="360"/>
        <w:rPr>
          <w:sz w:val="24"/>
          <w:szCs w:val="24"/>
        </w:rPr>
      </w:pPr>
      <w:r w:rsidRPr="00EB61E0">
        <w:rPr>
          <w:sz w:val="24"/>
          <w:szCs w:val="24"/>
        </w:rPr>
        <w:t>One International Plaza, Suite 300</w:t>
      </w:r>
      <w:r>
        <w:rPr>
          <w:sz w:val="24"/>
          <w:szCs w:val="24"/>
        </w:rPr>
        <w:t xml:space="preserve">, </w:t>
      </w:r>
      <w:r w:rsidRPr="00EB61E0">
        <w:rPr>
          <w:sz w:val="24"/>
          <w:szCs w:val="24"/>
        </w:rPr>
        <w:t>Philadelphia, PA 19113</w:t>
      </w:r>
    </w:p>
    <w:p w14:paraId="13F2EAF2" w14:textId="6B07AC5B" w:rsidR="00EB61E0" w:rsidRDefault="00EB61E0" w:rsidP="00EB61E0">
      <w:pPr>
        <w:ind w:left="360"/>
        <w:rPr>
          <w:sz w:val="24"/>
          <w:szCs w:val="24"/>
        </w:rPr>
      </w:pPr>
      <w:r w:rsidRPr="00EB61E0">
        <w:rPr>
          <w:sz w:val="24"/>
          <w:szCs w:val="24"/>
        </w:rPr>
        <w:t>1-888-367-3275</w:t>
      </w:r>
    </w:p>
    <w:p w14:paraId="06062293" w14:textId="54880E52" w:rsidR="00EB61E0" w:rsidRDefault="00EB61E0" w:rsidP="00EB61E0">
      <w:pPr>
        <w:ind w:left="360"/>
        <w:rPr>
          <w:sz w:val="24"/>
          <w:szCs w:val="24"/>
        </w:rPr>
      </w:pPr>
      <w:hyperlink r:id="rId10" w:history="1">
        <w:r w:rsidRPr="004A77B2">
          <w:rPr>
            <w:rStyle w:val="Hyperlink"/>
            <w:sz w:val="24"/>
            <w:szCs w:val="24"/>
          </w:rPr>
          <w:t>https://www.microchemicals.com/products/photoresists/az_mir_701.html</w:t>
        </w:r>
      </w:hyperlink>
    </w:p>
    <w:p w14:paraId="552DFB4F" w14:textId="3BD9895D" w:rsidR="005060FD" w:rsidRDefault="009B7A3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Reason for request:</w:t>
      </w:r>
      <w:r>
        <w:rPr>
          <w:sz w:val="24"/>
          <w:szCs w:val="24"/>
        </w:rPr>
        <w:t xml:space="preserve"> </w:t>
      </w:r>
      <w:r w:rsidR="00EB61E0">
        <w:rPr>
          <w:sz w:val="24"/>
          <w:szCs w:val="24"/>
        </w:rPr>
        <w:t xml:space="preserve">Kepler </w:t>
      </w:r>
      <w:r w:rsidR="00137EB3">
        <w:rPr>
          <w:sz w:val="24"/>
          <w:szCs w:val="24"/>
        </w:rPr>
        <w:t>C</w:t>
      </w:r>
      <w:r w:rsidR="00EB61E0">
        <w:rPr>
          <w:sz w:val="24"/>
          <w:szCs w:val="24"/>
        </w:rPr>
        <w:t xml:space="preserve">omputing currently has a process baseline at UCB NL where we use </w:t>
      </w:r>
      <w:r w:rsidR="00EB61E0" w:rsidRPr="00EB61E0">
        <w:rPr>
          <w:sz w:val="24"/>
          <w:szCs w:val="24"/>
        </w:rPr>
        <w:t>MIR701</w:t>
      </w:r>
      <w:r w:rsidR="00EB61E0">
        <w:rPr>
          <w:sz w:val="24"/>
          <w:szCs w:val="24"/>
        </w:rPr>
        <w:t>. We would like to match process between NL and SNF as much as possible and therefore request approval for using MIR701.</w:t>
      </w:r>
    </w:p>
    <w:p w14:paraId="600EE9BA" w14:textId="3B3FC3A7" w:rsidR="005060FD" w:rsidRDefault="009B7A3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>Process Flow:</w:t>
      </w:r>
      <w:r>
        <w:rPr>
          <w:sz w:val="24"/>
          <w:szCs w:val="24"/>
        </w:rPr>
        <w:t xml:space="preserve"> </w:t>
      </w:r>
    </w:p>
    <w:p w14:paraId="1841C12D" w14:textId="3C8FAA94" w:rsidR="00EB61E0" w:rsidRDefault="00EB61E0" w:rsidP="00EB61E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gramStart"/>
      <w:r w:rsidRPr="00EB61E0">
        <w:rPr>
          <w:sz w:val="24"/>
          <w:szCs w:val="24"/>
        </w:rPr>
        <w:t>4 inch</w:t>
      </w:r>
      <w:proofErr w:type="gramEnd"/>
      <w:r w:rsidRPr="00EB61E0">
        <w:rPr>
          <w:sz w:val="24"/>
          <w:szCs w:val="24"/>
        </w:rPr>
        <w:t xml:space="preserve"> Si or piece is spin-coated using </w:t>
      </w:r>
      <w:r w:rsidRPr="00401035">
        <w:rPr>
          <w:sz w:val="24"/>
          <w:szCs w:val="24"/>
          <w:u w:val="single"/>
        </w:rPr>
        <w:t>Headway 2</w:t>
      </w:r>
      <w:r w:rsidRPr="00EB61E0">
        <w:rPr>
          <w:sz w:val="24"/>
          <w:szCs w:val="24"/>
        </w:rPr>
        <w:t>, soft bake at 90deg C.</w:t>
      </w:r>
    </w:p>
    <w:p w14:paraId="6E8FC1A9" w14:textId="1B3E8DC2" w:rsidR="00EB61E0" w:rsidRDefault="00EB61E0" w:rsidP="00EB61E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B61E0">
        <w:rPr>
          <w:sz w:val="24"/>
          <w:szCs w:val="24"/>
        </w:rPr>
        <w:t xml:space="preserve">Exposure using </w:t>
      </w:r>
      <w:r w:rsidR="00401035" w:rsidRPr="00401035">
        <w:rPr>
          <w:sz w:val="24"/>
          <w:szCs w:val="24"/>
          <w:u w:val="single"/>
        </w:rPr>
        <w:t xml:space="preserve">Karl </w:t>
      </w:r>
      <w:proofErr w:type="spellStart"/>
      <w:r w:rsidR="00401035" w:rsidRPr="00401035">
        <w:rPr>
          <w:sz w:val="24"/>
          <w:szCs w:val="24"/>
          <w:u w:val="single"/>
        </w:rPr>
        <w:t>Suss</w:t>
      </w:r>
      <w:proofErr w:type="spellEnd"/>
      <w:r w:rsidR="00401035" w:rsidRPr="00401035">
        <w:rPr>
          <w:sz w:val="24"/>
          <w:szCs w:val="24"/>
          <w:u w:val="single"/>
        </w:rPr>
        <w:t xml:space="preserve"> MA-6 Contact Aligner 1</w:t>
      </w:r>
      <w:r w:rsidR="00401035" w:rsidRPr="00401035">
        <w:rPr>
          <w:sz w:val="24"/>
          <w:szCs w:val="24"/>
          <w:u w:val="single"/>
        </w:rPr>
        <w:t>/2</w:t>
      </w:r>
    </w:p>
    <w:p w14:paraId="11EE22F8" w14:textId="52528981" w:rsidR="00EB61E0" w:rsidRDefault="00EB61E0" w:rsidP="00EB61E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Post bake at 115deg C</w:t>
      </w:r>
    </w:p>
    <w:p w14:paraId="4371F93F" w14:textId="1D0A919E" w:rsidR="00EB61E0" w:rsidRDefault="00EB61E0" w:rsidP="00EB61E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Development using </w:t>
      </w:r>
      <w:r w:rsidR="00FD5E2A">
        <w:rPr>
          <w:sz w:val="24"/>
          <w:szCs w:val="24"/>
        </w:rPr>
        <w:t>MF26A</w:t>
      </w:r>
      <w:r w:rsidR="00401035">
        <w:rPr>
          <w:sz w:val="24"/>
          <w:szCs w:val="24"/>
        </w:rPr>
        <w:t xml:space="preserve"> on </w:t>
      </w:r>
      <w:r w:rsidR="00401035" w:rsidRPr="00401035">
        <w:rPr>
          <w:sz w:val="24"/>
          <w:szCs w:val="24"/>
          <w:u w:val="single"/>
        </w:rPr>
        <w:t>Wet Bench Miscellaneous</w:t>
      </w:r>
    </w:p>
    <w:p w14:paraId="3543DB1A" w14:textId="02763E32" w:rsidR="00FD5E2A" w:rsidRPr="00EB61E0" w:rsidRDefault="00FD5E2A" w:rsidP="00EB61E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(Process continues in </w:t>
      </w:r>
      <w:r w:rsidR="00401035">
        <w:rPr>
          <w:sz w:val="24"/>
          <w:szCs w:val="24"/>
        </w:rPr>
        <w:t>SNSF</w:t>
      </w:r>
      <w:r>
        <w:rPr>
          <w:sz w:val="24"/>
          <w:szCs w:val="24"/>
        </w:rPr>
        <w:t>)</w:t>
      </w:r>
    </w:p>
    <w:p w14:paraId="2A39768C" w14:textId="77777777" w:rsidR="00EB61E0" w:rsidRDefault="00EB61E0" w:rsidP="00EB61E0">
      <w:pPr>
        <w:ind w:left="360"/>
        <w:rPr>
          <w:sz w:val="24"/>
          <w:szCs w:val="24"/>
        </w:rPr>
      </w:pPr>
    </w:p>
    <w:p w14:paraId="37297138" w14:textId="77777777" w:rsidR="005060FD" w:rsidRDefault="005060FD">
      <w:pPr>
        <w:rPr>
          <w:sz w:val="24"/>
          <w:szCs w:val="24"/>
        </w:rPr>
      </w:pPr>
    </w:p>
    <w:p w14:paraId="4BE9335B" w14:textId="6E41AA55" w:rsidR="005060FD" w:rsidRDefault="009B7A3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A</w:t>
      </w:r>
      <w:r>
        <w:rPr>
          <w:b/>
          <w:sz w:val="24"/>
          <w:szCs w:val="24"/>
        </w:rPr>
        <w:t xml:space="preserve">mount and form. </w:t>
      </w:r>
      <w:r w:rsidR="00FD5E2A">
        <w:rPr>
          <w:sz w:val="24"/>
          <w:szCs w:val="24"/>
        </w:rPr>
        <w:t>16 – 32 oz. It is liquid. We do not mix it to use it.</w:t>
      </w:r>
    </w:p>
    <w:p w14:paraId="4C6404DF" w14:textId="0928682C" w:rsidR="005060FD" w:rsidRDefault="009B7A3F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sz w:val="24"/>
          <w:szCs w:val="24"/>
        </w:rPr>
        <w:t xml:space="preserve">Storage: </w:t>
      </w:r>
      <w:r w:rsidR="00FD5E2A">
        <w:rPr>
          <w:sz w:val="24"/>
          <w:szCs w:val="24"/>
        </w:rPr>
        <w:t>Will be stored in SNF. Storage group is L.</w:t>
      </w:r>
    </w:p>
    <w:p w14:paraId="341BBE8C" w14:textId="1B3C2E07" w:rsidR="005060FD" w:rsidRPr="00FD5E2A" w:rsidRDefault="009B7A3F" w:rsidP="00FD5E2A">
      <w:pPr>
        <w:numPr>
          <w:ilvl w:val="0"/>
          <w:numId w:val="1"/>
        </w:numPr>
        <w:pBdr>
          <w:bottom w:val="single" w:sz="12" w:space="1" w:color="000000"/>
        </w:pBdr>
        <w:rPr>
          <w:sz w:val="24"/>
          <w:szCs w:val="24"/>
        </w:rPr>
      </w:pPr>
      <w:r>
        <w:rPr>
          <w:b/>
          <w:sz w:val="24"/>
          <w:szCs w:val="24"/>
        </w:rPr>
        <w:t>Disposal</w:t>
      </w:r>
      <w:r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="00FD5E2A" w:rsidRPr="00FD5E2A">
        <w:rPr>
          <w:sz w:val="24"/>
          <w:szCs w:val="24"/>
        </w:rPr>
        <w:t>The waste during spin-coating will be in zip-rock bag and disposed in</w:t>
      </w:r>
      <w:r w:rsidR="00FD5E2A">
        <w:rPr>
          <w:sz w:val="24"/>
          <w:szCs w:val="24"/>
        </w:rPr>
        <w:t xml:space="preserve"> </w:t>
      </w:r>
      <w:r w:rsidR="00FD5E2A" w:rsidRPr="00FD5E2A">
        <w:rPr>
          <w:sz w:val="24"/>
          <w:szCs w:val="24"/>
        </w:rPr>
        <w:t xml:space="preserve">resist-waste trash can. </w:t>
      </w:r>
    </w:p>
    <w:p w14:paraId="2769CB0A" w14:textId="77777777" w:rsidR="005060FD" w:rsidRDefault="005060F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9F11BB" w14:textId="77777777" w:rsidR="005060FD" w:rsidRDefault="009B7A3F">
      <w:pPr>
        <w:rPr>
          <w:sz w:val="24"/>
          <w:szCs w:val="24"/>
        </w:rPr>
      </w:pPr>
      <w:r>
        <w:rPr>
          <w:b/>
          <w:sz w:val="24"/>
          <w:szCs w:val="24"/>
        </w:rPr>
        <w:t>To be completed by the PROM COMMITTEE:</w:t>
      </w:r>
    </w:p>
    <w:p w14:paraId="1177F745" w14:textId="77777777" w:rsidR="005060FD" w:rsidRDefault="009B7A3F">
      <w:pPr>
        <w:rPr>
          <w:sz w:val="24"/>
          <w:szCs w:val="24"/>
        </w:rPr>
      </w:pPr>
      <w:r>
        <w:rPr>
          <w:sz w:val="24"/>
          <w:szCs w:val="24"/>
        </w:rPr>
        <w:t>Special handling requirements:</w:t>
      </w:r>
    </w:p>
    <w:p w14:paraId="4255DEB8" w14:textId="77777777" w:rsidR="005060FD" w:rsidRDefault="005060FD">
      <w:pPr>
        <w:rPr>
          <w:sz w:val="24"/>
          <w:szCs w:val="24"/>
        </w:rPr>
      </w:pPr>
    </w:p>
    <w:p w14:paraId="734E0BB6" w14:textId="77777777" w:rsidR="005060FD" w:rsidRDefault="009B7A3F">
      <w:pPr>
        <w:rPr>
          <w:sz w:val="24"/>
          <w:szCs w:val="24"/>
        </w:rPr>
      </w:pPr>
      <w:r>
        <w:rPr>
          <w:sz w:val="24"/>
          <w:szCs w:val="24"/>
        </w:rPr>
        <w:t>On-going approval or staff interaction requirements:</w:t>
      </w:r>
    </w:p>
    <w:p w14:paraId="14244147" w14:textId="77777777" w:rsidR="005060FD" w:rsidRDefault="005060F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E8F385" w14:textId="77777777" w:rsidR="005060FD" w:rsidRDefault="009B7A3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sz w:val="24"/>
          <w:szCs w:val="24"/>
        </w:rPr>
        <w:t>Approved By/Date:</w:t>
      </w:r>
    </w:p>
    <w:sectPr w:rsidR="005060F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07E156" w14:textId="77777777" w:rsidR="009B7A3F" w:rsidRDefault="009B7A3F">
      <w:pPr>
        <w:spacing w:after="0" w:line="240" w:lineRule="auto"/>
      </w:pPr>
      <w:r>
        <w:separator/>
      </w:r>
    </w:p>
  </w:endnote>
  <w:endnote w:type="continuationSeparator" w:id="0">
    <w:p w14:paraId="02596B8F" w14:textId="77777777" w:rsidR="009B7A3F" w:rsidRDefault="009B7A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D9C4DA" w14:textId="77777777" w:rsidR="005060FD" w:rsidRDefault="009B7A3F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right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EB61E0">
      <w:rPr>
        <w:color w:val="000000"/>
      </w:rPr>
      <w:fldChar w:fldCharType="separate"/>
    </w:r>
    <w:r w:rsidR="00EB61E0">
      <w:rPr>
        <w:noProof/>
        <w:color w:val="000000"/>
      </w:rPr>
      <w:t>1</w:t>
    </w:r>
    <w:r>
      <w:rPr>
        <w:color w:val="000000"/>
      </w:rPr>
      <w:fldChar w:fldCharType="end"/>
    </w:r>
  </w:p>
  <w:p w14:paraId="5061991D" w14:textId="77777777" w:rsidR="005060FD" w:rsidRDefault="009B7A3F">
    <w:pPr>
      <w:pBdr>
        <w:top w:val="nil"/>
        <w:left w:val="nil"/>
        <w:bottom w:val="nil"/>
        <w:right w:val="nil"/>
        <w:between w:val="nil"/>
      </w:pBdr>
      <w:spacing w:after="0" w:line="240" w:lineRule="auto"/>
      <w:ind w:right="360"/>
      <w:rPr>
        <w:rFonts w:ascii="Times New Roman" w:eastAsia="Times New Roman" w:hAnsi="Times New Roman" w:cs="Times New Roman"/>
        <w:color w:val="000000"/>
      </w:rPr>
    </w:pPr>
    <w:r>
      <w:rPr>
        <w:color w:val="000000"/>
      </w:rPr>
      <w:t>V1.0</w:t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FFD483" w14:textId="77777777" w:rsidR="009B7A3F" w:rsidRDefault="009B7A3F">
      <w:pPr>
        <w:spacing w:after="0" w:line="240" w:lineRule="auto"/>
      </w:pPr>
      <w:r>
        <w:separator/>
      </w:r>
    </w:p>
  </w:footnote>
  <w:footnote w:type="continuationSeparator" w:id="0">
    <w:p w14:paraId="03D37298" w14:textId="77777777" w:rsidR="009B7A3F" w:rsidRDefault="009B7A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1C55C5" w14:textId="77777777" w:rsidR="005060FD" w:rsidRDefault="009B7A3F">
    <w:pPr>
      <w:pBdr>
        <w:bottom w:val="single" w:sz="4" w:space="1" w:color="000000"/>
      </w:pBdr>
      <w:spacing w:after="0"/>
      <w:ind w:right="-20"/>
      <w:rPr>
        <w:rFonts w:ascii="Arial" w:eastAsia="Arial" w:hAnsi="Arial" w:cs="Arial"/>
        <w:sz w:val="32"/>
        <w:szCs w:val="32"/>
      </w:rPr>
    </w:pPr>
    <w:r>
      <w:rPr>
        <w:rFonts w:ascii="Arial" w:eastAsia="Arial" w:hAnsi="Arial" w:cs="Arial"/>
        <w:b/>
        <w:smallCaps/>
        <w:sz w:val="32"/>
        <w:szCs w:val="32"/>
      </w:rPr>
      <w:t xml:space="preserve"> Process or Materials Review Request Form</w:t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rFonts w:ascii="Arial" w:eastAsia="Arial" w:hAnsi="Arial" w:cs="Arial"/>
        <w:b/>
        <w:smallCaps/>
        <w:sz w:val="32"/>
        <w:szCs w:val="32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2126A66" wp14:editId="07889ADB">
          <wp:simplePos x="0" y="0"/>
          <wp:positionH relativeFrom="column">
            <wp:posOffset>5372100</wp:posOffset>
          </wp:positionH>
          <wp:positionV relativeFrom="paragraph">
            <wp:posOffset>-457199</wp:posOffset>
          </wp:positionV>
          <wp:extent cx="1371600" cy="1059815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1059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0132D01" w14:textId="77777777" w:rsidR="005060FD" w:rsidRDefault="005060FD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6C3192"/>
    <w:multiLevelType w:val="hybridMultilevel"/>
    <w:tmpl w:val="D81402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DB6027"/>
    <w:multiLevelType w:val="multilevel"/>
    <w:tmpl w:val="13F2A78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ascii="Times New Roman" w:eastAsia="Times New Roman" w:hAnsi="Times New Roman" w:cs="Times New Roman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eastAsia="Times New Roman" w:hAnsi="Times New Roman" w:cs="Times New Roman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rFonts w:ascii="Times New Roman" w:eastAsia="Times New Roman" w:hAnsi="Times New Roman" w:cs="Times New Roman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rFonts w:ascii="Times New Roman" w:eastAsia="Times New Roman" w:hAnsi="Times New Roman" w:cs="Times New Roman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ascii="Times New Roman" w:eastAsia="Times New Roman" w:hAnsi="Times New Roman" w:cs="Times New Roman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rFonts w:ascii="Times New Roman" w:eastAsia="Times New Roman" w:hAnsi="Times New Roman" w:cs="Times New Roman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rFonts w:ascii="Times New Roman" w:eastAsia="Times New Roman" w:hAnsi="Times New Roman" w:cs="Times New Roman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0FD"/>
    <w:rsid w:val="00137EB3"/>
    <w:rsid w:val="002E2D83"/>
    <w:rsid w:val="00401035"/>
    <w:rsid w:val="005060FD"/>
    <w:rsid w:val="009B7A3F"/>
    <w:rsid w:val="00EB61E0"/>
    <w:rsid w:val="00EC4147"/>
    <w:rsid w:val="00FD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AA853"/>
  <w15:docId w15:val="{BBAFFB2B-C8AC-46CF-B061-76F751153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EB61E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1E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B6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oriyuki@keplercompute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microchemicals.com/products/photoresists/az_mir_701.html" TargetMode="Externa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Noriyuki Sato</dc:creator>
  <cp:lastModifiedBy>Sato Noriyuki</cp:lastModifiedBy>
  <cp:revision>5</cp:revision>
  <dcterms:created xsi:type="dcterms:W3CDTF">2021-04-16T13:47:00Z</dcterms:created>
  <dcterms:modified xsi:type="dcterms:W3CDTF">2021-04-16T13:53:00Z</dcterms:modified>
</cp:coreProperties>
</file>