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91E3C8" w14:textId="3AEB70D2" w:rsidR="003B2AD2" w:rsidRDefault="00B0422A">
      <w:pPr>
        <w:rPr>
          <w:rFonts w:ascii="Times New Roman" w:eastAsia="Times New Roman" w:hAnsi="Times New Roman" w:cs="Times New Roman"/>
          <w:sz w:val="24"/>
          <w:szCs w:val="24"/>
        </w:rPr>
      </w:pPr>
      <w:bookmarkStart w:id="0" w:name="_GoBack"/>
      <w:bookmarkEnd w:id="0"/>
      <w:r>
        <w:rPr>
          <w:b/>
          <w:sz w:val="24"/>
          <w:szCs w:val="24"/>
        </w:rPr>
        <w:t xml:space="preserve">Request Title:  </w:t>
      </w:r>
      <w:r w:rsidR="00C86287">
        <w:rPr>
          <w:b/>
          <w:sz w:val="24"/>
          <w:szCs w:val="24"/>
        </w:rPr>
        <w:t>Negative Resist AZ nLOF2035</w:t>
      </w:r>
      <w:r>
        <w:rPr>
          <w:b/>
          <w:sz w:val="24"/>
          <w:szCs w:val="24"/>
        </w:rPr>
        <w:tab/>
      </w:r>
      <w:r>
        <w:rPr>
          <w:b/>
          <w:sz w:val="24"/>
          <w:szCs w:val="24"/>
        </w:rPr>
        <w:tab/>
      </w:r>
      <w:r>
        <w:rPr>
          <w:b/>
          <w:sz w:val="24"/>
          <w:szCs w:val="24"/>
        </w:rPr>
        <w:tab/>
      </w:r>
      <w:r>
        <w:rPr>
          <w:b/>
          <w:sz w:val="24"/>
          <w:szCs w:val="24"/>
        </w:rPr>
        <w:tab/>
      </w:r>
      <w:r>
        <w:rPr>
          <w:b/>
          <w:sz w:val="24"/>
          <w:szCs w:val="24"/>
        </w:rPr>
        <w:tab/>
      </w:r>
    </w:p>
    <w:p w14:paraId="5EDC3051" w14:textId="38B22868" w:rsidR="003B2AD2" w:rsidRDefault="00B0422A">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sidR="00C86287">
        <w:rPr>
          <w:rFonts w:ascii="Times New Roman" w:eastAsia="Times New Roman" w:hAnsi="Times New Roman" w:cs="Times New Roman"/>
          <w:b/>
          <w:sz w:val="24"/>
          <w:szCs w:val="24"/>
        </w:rPr>
        <w:t>Carol Huang</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C86287">
        <w:rPr>
          <w:b/>
          <w:sz w:val="24"/>
          <w:szCs w:val="24"/>
        </w:rPr>
        <w:t>December 17, 2019</w:t>
      </w:r>
    </w:p>
    <w:p w14:paraId="40368A43" w14:textId="77777777" w:rsidR="003B2AD2" w:rsidRDefault="00B0422A">
      <w:pPr>
        <w:rPr>
          <w:sz w:val="24"/>
          <w:szCs w:val="24"/>
        </w:rPr>
      </w:pPr>
      <w:r>
        <w:rPr>
          <w:b/>
          <w:sz w:val="24"/>
          <w:szCs w:val="24"/>
        </w:rPr>
        <w:t>Non-SNF staff, please complete the following:</w:t>
      </w:r>
    </w:p>
    <w:p w14:paraId="07630954" w14:textId="7595550E" w:rsidR="003B2AD2" w:rsidRDefault="00B0422A">
      <w:pPr>
        <w:rPr>
          <w:sz w:val="24"/>
          <w:szCs w:val="24"/>
        </w:rPr>
      </w:pPr>
      <w:r>
        <w:rPr>
          <w:b/>
          <w:sz w:val="24"/>
          <w:szCs w:val="24"/>
        </w:rPr>
        <w:t>Badger ID:</w:t>
      </w:r>
      <w:r>
        <w:rPr>
          <w:b/>
          <w:sz w:val="24"/>
          <w:szCs w:val="24"/>
        </w:rPr>
        <w:tab/>
      </w:r>
      <w:r w:rsidR="00C86287">
        <w:rPr>
          <w:b/>
          <w:sz w:val="24"/>
          <w:szCs w:val="24"/>
        </w:rPr>
        <w:t>chuang@ganworks.com</w:t>
      </w:r>
      <w:r>
        <w:rPr>
          <w:b/>
          <w:sz w:val="24"/>
          <w:szCs w:val="24"/>
        </w:rPr>
        <w:tab/>
      </w:r>
      <w:r>
        <w:rPr>
          <w:b/>
          <w:sz w:val="24"/>
          <w:szCs w:val="24"/>
        </w:rPr>
        <w:tab/>
      </w:r>
      <w:r>
        <w:rPr>
          <w:b/>
          <w:sz w:val="24"/>
          <w:szCs w:val="24"/>
        </w:rPr>
        <w:tab/>
      </w:r>
    </w:p>
    <w:p w14:paraId="7D699EF3" w14:textId="6A138FC5" w:rsidR="003B2AD2" w:rsidRDefault="00B0422A">
      <w:pPr>
        <w:rPr>
          <w:sz w:val="24"/>
          <w:szCs w:val="24"/>
        </w:rPr>
      </w:pPr>
      <w:r>
        <w:rPr>
          <w:b/>
          <w:sz w:val="24"/>
          <w:szCs w:val="24"/>
        </w:rPr>
        <w:t xml:space="preserve">Company name/PI: </w:t>
      </w:r>
      <w:r w:rsidR="00C86287">
        <w:rPr>
          <w:b/>
          <w:sz w:val="24"/>
          <w:szCs w:val="24"/>
        </w:rPr>
        <w:t>GaNWorks</w:t>
      </w:r>
    </w:p>
    <w:p w14:paraId="5803BC66" w14:textId="77777777" w:rsidR="003B2AD2" w:rsidRDefault="00B0422A">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225F7318" w14:textId="77777777" w:rsidR="003B2AD2" w:rsidRDefault="003B2AD2">
      <w:pPr>
        <w:rPr>
          <w:rFonts w:ascii="Times New Roman" w:eastAsia="Times New Roman" w:hAnsi="Times New Roman" w:cs="Times New Roman"/>
          <w:sz w:val="24"/>
          <w:szCs w:val="24"/>
        </w:rPr>
      </w:pPr>
    </w:p>
    <w:p w14:paraId="3B0E5780" w14:textId="303F8A77" w:rsidR="00C86287" w:rsidRPr="00C86287" w:rsidRDefault="00B0422A">
      <w:pPr>
        <w:numPr>
          <w:ilvl w:val="0"/>
          <w:numId w:val="1"/>
        </w:numPr>
        <w:rPr>
          <w:sz w:val="24"/>
          <w:szCs w:val="24"/>
        </w:rPr>
      </w:pPr>
      <w:r>
        <w:rPr>
          <w:b/>
          <w:sz w:val="24"/>
          <w:szCs w:val="24"/>
        </w:rPr>
        <w:t xml:space="preserve">The chemical or material. </w:t>
      </w:r>
    </w:p>
    <w:p w14:paraId="10AFBD37" w14:textId="5E133A2F" w:rsidR="00C86287" w:rsidRPr="00C86287" w:rsidRDefault="00C86287" w:rsidP="00C86287">
      <w:pPr>
        <w:ind w:left="360"/>
        <w:rPr>
          <w:bCs/>
          <w:color w:val="0070C0"/>
          <w:sz w:val="24"/>
          <w:szCs w:val="24"/>
        </w:rPr>
      </w:pPr>
      <w:r w:rsidRPr="00C86287">
        <w:rPr>
          <w:bCs/>
          <w:color w:val="0070C0"/>
          <w:sz w:val="24"/>
          <w:szCs w:val="24"/>
        </w:rPr>
        <w:t>Negative Resist AZ nLOF2035. SDS is attached in email request</w:t>
      </w:r>
    </w:p>
    <w:p w14:paraId="42CF119F" w14:textId="05E84792" w:rsidR="003B2AD2" w:rsidRDefault="00B0422A" w:rsidP="00C86287">
      <w:pPr>
        <w:ind w:left="360"/>
        <w:rPr>
          <w:sz w:val="24"/>
          <w:szCs w:val="24"/>
        </w:rPr>
      </w:pP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3B853129" w14:textId="77777777" w:rsidR="00C86287" w:rsidRDefault="00B0422A">
      <w:pPr>
        <w:numPr>
          <w:ilvl w:val="0"/>
          <w:numId w:val="1"/>
        </w:numPr>
        <w:rPr>
          <w:sz w:val="24"/>
          <w:szCs w:val="24"/>
        </w:rPr>
      </w:pPr>
      <w:r>
        <w:rPr>
          <w:b/>
          <w:sz w:val="24"/>
          <w:szCs w:val="24"/>
        </w:rPr>
        <w:t>Vendor/manufacturer info:</w:t>
      </w:r>
      <w:r>
        <w:rPr>
          <w:sz w:val="24"/>
          <w:szCs w:val="24"/>
        </w:rPr>
        <w:t xml:space="preserve"> </w:t>
      </w:r>
    </w:p>
    <w:p w14:paraId="3B7F4486" w14:textId="342F60F7" w:rsidR="006E3B7E" w:rsidRPr="006E3B7E" w:rsidRDefault="006E3B7E" w:rsidP="006E3B7E">
      <w:pPr>
        <w:ind w:firstLine="360"/>
        <w:rPr>
          <w:rFonts w:ascii="Times New Roman" w:eastAsia="Times New Roman" w:hAnsi="Times New Roman" w:cs="Times New Roman"/>
          <w:sz w:val="24"/>
          <w:szCs w:val="24"/>
        </w:rPr>
      </w:pPr>
      <w:r>
        <w:rPr>
          <w:color w:val="0070C0"/>
          <w:sz w:val="24"/>
          <w:szCs w:val="24"/>
        </w:rPr>
        <w:t>Integrated Micro Materials</w:t>
      </w:r>
      <w:r w:rsidR="00C86287" w:rsidRPr="00C86287">
        <w:rPr>
          <w:color w:val="0070C0"/>
          <w:sz w:val="24"/>
          <w:szCs w:val="24"/>
        </w:rPr>
        <w:t xml:space="preserve">. </w:t>
      </w:r>
      <w:r w:rsidRPr="006E3B7E">
        <w:rPr>
          <w:color w:val="0070C0"/>
          <w:sz w:val="24"/>
          <w:szCs w:val="24"/>
        </w:rPr>
        <w:t>8141 Gateway Drive</w:t>
      </w:r>
      <w:r>
        <w:rPr>
          <w:color w:val="0070C0"/>
          <w:sz w:val="24"/>
          <w:szCs w:val="24"/>
        </w:rPr>
        <w:t xml:space="preserve">, </w:t>
      </w:r>
      <w:r w:rsidRPr="006E3B7E">
        <w:rPr>
          <w:color w:val="0070C0"/>
          <w:sz w:val="24"/>
          <w:szCs w:val="24"/>
        </w:rPr>
        <w:t>Suite 240</w:t>
      </w:r>
      <w:r>
        <w:rPr>
          <w:color w:val="0070C0"/>
          <w:sz w:val="24"/>
          <w:szCs w:val="24"/>
        </w:rPr>
        <w:t xml:space="preserve">, </w:t>
      </w:r>
      <w:r w:rsidRPr="006E3B7E">
        <w:rPr>
          <w:color w:val="0070C0"/>
          <w:sz w:val="24"/>
          <w:szCs w:val="24"/>
        </w:rPr>
        <w:t>Argyle, Texas 76226</w:t>
      </w:r>
    </w:p>
    <w:p w14:paraId="7B8A01ED" w14:textId="1D6EF421" w:rsidR="00C86287" w:rsidRPr="00C86287" w:rsidRDefault="006E3B7E" w:rsidP="006E3B7E">
      <w:pPr>
        <w:ind w:firstLine="360"/>
        <w:rPr>
          <w:color w:val="0070C0"/>
          <w:sz w:val="24"/>
          <w:szCs w:val="24"/>
        </w:rPr>
      </w:pPr>
      <w:r>
        <w:rPr>
          <w:color w:val="0070C0"/>
          <w:sz w:val="24"/>
          <w:szCs w:val="24"/>
        </w:rPr>
        <w:t>www.imicromaterials.com. 1-888-632-0997</w:t>
      </w:r>
    </w:p>
    <w:p w14:paraId="592F6798" w14:textId="77777777" w:rsidR="008C7FB3" w:rsidRDefault="00B0422A">
      <w:pPr>
        <w:numPr>
          <w:ilvl w:val="0"/>
          <w:numId w:val="1"/>
        </w:numPr>
        <w:rPr>
          <w:sz w:val="24"/>
          <w:szCs w:val="24"/>
        </w:rPr>
      </w:pPr>
      <w:r>
        <w:rPr>
          <w:b/>
          <w:sz w:val="24"/>
          <w:szCs w:val="24"/>
        </w:rPr>
        <w:t>Reason for request:</w:t>
      </w:r>
      <w:r>
        <w:rPr>
          <w:sz w:val="24"/>
          <w:szCs w:val="24"/>
        </w:rPr>
        <w:t xml:space="preserve"> </w:t>
      </w:r>
    </w:p>
    <w:p w14:paraId="65529C04" w14:textId="328D2081" w:rsidR="008C7FB3" w:rsidRPr="008C7FB3" w:rsidRDefault="008C7FB3" w:rsidP="008C7FB3">
      <w:pPr>
        <w:ind w:left="360"/>
        <w:rPr>
          <w:color w:val="0070C0"/>
          <w:sz w:val="24"/>
          <w:szCs w:val="24"/>
        </w:rPr>
      </w:pPr>
      <w:r w:rsidRPr="008C7FB3">
        <w:rPr>
          <w:color w:val="0070C0"/>
          <w:sz w:val="24"/>
          <w:szCs w:val="24"/>
        </w:rPr>
        <w:t xml:space="preserve">AZ </w:t>
      </w:r>
      <w:proofErr w:type="spellStart"/>
      <w:r w:rsidRPr="008C7FB3">
        <w:rPr>
          <w:color w:val="0070C0"/>
          <w:sz w:val="24"/>
          <w:szCs w:val="24"/>
        </w:rPr>
        <w:t>nLOF</w:t>
      </w:r>
      <w:proofErr w:type="spellEnd"/>
      <w:r w:rsidRPr="008C7FB3">
        <w:rPr>
          <w:color w:val="0070C0"/>
          <w:sz w:val="24"/>
          <w:szCs w:val="24"/>
        </w:rPr>
        <w:t xml:space="preserve"> series resist</w:t>
      </w:r>
      <w:r w:rsidR="00230186">
        <w:rPr>
          <w:color w:val="0070C0"/>
          <w:sz w:val="24"/>
          <w:szCs w:val="24"/>
        </w:rPr>
        <w:t>s</w:t>
      </w:r>
      <w:r w:rsidRPr="008C7FB3">
        <w:rPr>
          <w:color w:val="0070C0"/>
          <w:sz w:val="24"/>
          <w:szCs w:val="24"/>
        </w:rPr>
        <w:t xml:space="preserve"> are common negative photoresist </w:t>
      </w:r>
      <w:r w:rsidR="00230186">
        <w:rPr>
          <w:color w:val="0070C0"/>
          <w:sz w:val="24"/>
          <w:szCs w:val="24"/>
        </w:rPr>
        <w:t>designed for single layer</w:t>
      </w:r>
      <w:r w:rsidRPr="008C7FB3">
        <w:rPr>
          <w:color w:val="0070C0"/>
          <w:sz w:val="24"/>
          <w:szCs w:val="24"/>
        </w:rPr>
        <w:t xml:space="preserve"> liftoff process. </w:t>
      </w:r>
      <w:r w:rsidR="00230186">
        <w:rPr>
          <w:color w:val="0070C0"/>
          <w:sz w:val="24"/>
          <w:szCs w:val="24"/>
        </w:rPr>
        <w:t>W</w:t>
      </w:r>
      <w:r w:rsidRPr="008C7FB3">
        <w:rPr>
          <w:color w:val="0070C0"/>
          <w:sz w:val="24"/>
          <w:szCs w:val="24"/>
        </w:rPr>
        <w:t>e have</w:t>
      </w:r>
      <w:r w:rsidR="00230186">
        <w:rPr>
          <w:color w:val="0070C0"/>
          <w:sz w:val="24"/>
          <w:szCs w:val="24"/>
        </w:rPr>
        <w:t xml:space="preserve"> also</w:t>
      </w:r>
      <w:r w:rsidRPr="008C7FB3">
        <w:rPr>
          <w:color w:val="0070C0"/>
          <w:sz w:val="24"/>
          <w:szCs w:val="24"/>
        </w:rPr>
        <w:t xml:space="preserve"> used </w:t>
      </w:r>
      <w:r>
        <w:rPr>
          <w:color w:val="0070C0"/>
          <w:sz w:val="24"/>
          <w:szCs w:val="24"/>
        </w:rPr>
        <w:t xml:space="preserve">AZ </w:t>
      </w:r>
      <w:proofErr w:type="spellStart"/>
      <w:r>
        <w:rPr>
          <w:color w:val="0070C0"/>
          <w:sz w:val="24"/>
          <w:szCs w:val="24"/>
        </w:rPr>
        <w:t>nLOF</w:t>
      </w:r>
      <w:proofErr w:type="spellEnd"/>
      <w:r>
        <w:rPr>
          <w:color w:val="0070C0"/>
          <w:sz w:val="24"/>
          <w:szCs w:val="24"/>
        </w:rPr>
        <w:t xml:space="preserve"> resist </w:t>
      </w:r>
      <w:r w:rsidRPr="008C7FB3">
        <w:rPr>
          <w:color w:val="0070C0"/>
          <w:sz w:val="24"/>
          <w:szCs w:val="24"/>
        </w:rPr>
        <w:t xml:space="preserve">in previous work for </w:t>
      </w:r>
      <w:r>
        <w:rPr>
          <w:color w:val="0070C0"/>
          <w:sz w:val="24"/>
          <w:szCs w:val="24"/>
        </w:rPr>
        <w:t xml:space="preserve">many </w:t>
      </w:r>
      <w:r w:rsidRPr="008C7FB3">
        <w:rPr>
          <w:color w:val="0070C0"/>
          <w:sz w:val="24"/>
          <w:szCs w:val="24"/>
        </w:rPr>
        <w:t>years</w:t>
      </w:r>
      <w:r>
        <w:rPr>
          <w:color w:val="0070C0"/>
          <w:sz w:val="24"/>
          <w:szCs w:val="24"/>
        </w:rPr>
        <w:t xml:space="preserve"> on</w:t>
      </w:r>
      <w:r w:rsidRPr="008C7FB3">
        <w:rPr>
          <w:color w:val="0070C0"/>
          <w:sz w:val="24"/>
          <w:szCs w:val="24"/>
        </w:rPr>
        <w:t xml:space="preserve"> headway spinner and Karl</w:t>
      </w:r>
      <w:r w:rsidR="0055489B">
        <w:rPr>
          <w:color w:val="0070C0"/>
          <w:sz w:val="24"/>
          <w:szCs w:val="24"/>
        </w:rPr>
        <w:t xml:space="preserve"> </w:t>
      </w:r>
      <w:proofErr w:type="spellStart"/>
      <w:r w:rsidRPr="008C7FB3">
        <w:rPr>
          <w:color w:val="0070C0"/>
          <w:sz w:val="24"/>
          <w:szCs w:val="24"/>
        </w:rPr>
        <w:t>Suss</w:t>
      </w:r>
      <w:proofErr w:type="spellEnd"/>
      <w:r w:rsidRPr="008C7FB3">
        <w:rPr>
          <w:color w:val="0070C0"/>
          <w:sz w:val="24"/>
          <w:szCs w:val="24"/>
        </w:rPr>
        <w:t xml:space="preserve"> contact aligner. The only negative photoresist currently available at SNF is the image reversal AZ5214IR, which is much thinner and hard to control liftoff profile on the K</w:t>
      </w:r>
      <w:r w:rsidR="0055489B">
        <w:rPr>
          <w:color w:val="0070C0"/>
          <w:sz w:val="24"/>
          <w:szCs w:val="24"/>
        </w:rPr>
        <w:t xml:space="preserve">arl </w:t>
      </w:r>
      <w:proofErr w:type="spellStart"/>
      <w:r w:rsidRPr="008C7FB3">
        <w:rPr>
          <w:color w:val="0070C0"/>
          <w:sz w:val="24"/>
          <w:szCs w:val="24"/>
        </w:rPr>
        <w:t>S</w:t>
      </w:r>
      <w:r w:rsidR="0055489B">
        <w:rPr>
          <w:color w:val="0070C0"/>
          <w:sz w:val="24"/>
          <w:szCs w:val="24"/>
        </w:rPr>
        <w:t>uss</w:t>
      </w:r>
      <w:proofErr w:type="spellEnd"/>
      <w:r w:rsidRPr="008C7FB3">
        <w:rPr>
          <w:color w:val="0070C0"/>
          <w:sz w:val="24"/>
          <w:szCs w:val="24"/>
        </w:rPr>
        <w:t xml:space="preserve">. </w:t>
      </w:r>
      <w:r w:rsidR="000F459C">
        <w:rPr>
          <w:color w:val="0070C0"/>
          <w:sz w:val="24"/>
          <w:szCs w:val="24"/>
        </w:rPr>
        <w:t xml:space="preserve">AZ </w:t>
      </w:r>
      <w:proofErr w:type="spellStart"/>
      <w:r w:rsidR="000F459C">
        <w:rPr>
          <w:color w:val="0070C0"/>
          <w:sz w:val="24"/>
          <w:szCs w:val="24"/>
        </w:rPr>
        <w:t>nLOF</w:t>
      </w:r>
      <w:proofErr w:type="spellEnd"/>
      <w:r w:rsidR="000F459C">
        <w:rPr>
          <w:color w:val="0070C0"/>
          <w:sz w:val="24"/>
          <w:szCs w:val="24"/>
        </w:rPr>
        <w:t xml:space="preserve"> resist is also easy to remove with standard photoresist stripper.</w:t>
      </w:r>
    </w:p>
    <w:p w14:paraId="6C1DD96D" w14:textId="7646CAA7" w:rsidR="003B2AD2" w:rsidRDefault="00B0422A" w:rsidP="008C7FB3">
      <w:pPr>
        <w:ind w:left="360"/>
        <w:rPr>
          <w:sz w:val="24"/>
          <w:szCs w:val="24"/>
        </w:rPr>
      </w:pPr>
      <w:r>
        <w:rPr>
          <w:sz w:val="24"/>
          <w:szCs w:val="24"/>
        </w:rPr>
        <w:t>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14D95218" w14:textId="77777777" w:rsidR="003521C7" w:rsidRDefault="003521C7" w:rsidP="008C7FB3">
      <w:pPr>
        <w:ind w:left="360"/>
        <w:rPr>
          <w:sz w:val="24"/>
          <w:szCs w:val="24"/>
        </w:rPr>
      </w:pPr>
    </w:p>
    <w:p w14:paraId="5B022F75" w14:textId="77777777" w:rsidR="00C70678" w:rsidRDefault="00B0422A">
      <w:pPr>
        <w:numPr>
          <w:ilvl w:val="0"/>
          <w:numId w:val="1"/>
        </w:numPr>
        <w:rPr>
          <w:sz w:val="24"/>
          <w:szCs w:val="24"/>
        </w:rPr>
      </w:pPr>
      <w:r>
        <w:rPr>
          <w:b/>
          <w:sz w:val="24"/>
          <w:szCs w:val="24"/>
        </w:rPr>
        <w:lastRenderedPageBreak/>
        <w:t>Process Flow:</w:t>
      </w:r>
      <w:r>
        <w:rPr>
          <w:sz w:val="24"/>
          <w:szCs w:val="24"/>
        </w:rPr>
        <w:t xml:space="preserve"> </w:t>
      </w:r>
    </w:p>
    <w:p w14:paraId="04F4B8E8" w14:textId="5B20B4AA" w:rsidR="00C70678" w:rsidRPr="003E15CD" w:rsidRDefault="00C70678" w:rsidP="00C70678">
      <w:pPr>
        <w:pStyle w:val="ListParagraph"/>
        <w:numPr>
          <w:ilvl w:val="0"/>
          <w:numId w:val="2"/>
        </w:numPr>
        <w:rPr>
          <w:color w:val="0070C0"/>
          <w:sz w:val="24"/>
          <w:szCs w:val="24"/>
        </w:rPr>
      </w:pPr>
      <w:r w:rsidRPr="003E15CD">
        <w:rPr>
          <w:color w:val="0070C0"/>
          <w:sz w:val="24"/>
          <w:szCs w:val="24"/>
        </w:rPr>
        <w:t xml:space="preserve">Wafer spin coated on headway 2, </w:t>
      </w:r>
      <w:proofErr w:type="spellStart"/>
      <w:r w:rsidRPr="003E15CD">
        <w:rPr>
          <w:color w:val="0070C0"/>
          <w:sz w:val="24"/>
          <w:szCs w:val="24"/>
        </w:rPr>
        <w:t>softbake</w:t>
      </w:r>
      <w:proofErr w:type="spellEnd"/>
      <w:r w:rsidRPr="003E15CD">
        <w:rPr>
          <w:color w:val="0070C0"/>
          <w:sz w:val="24"/>
          <w:szCs w:val="24"/>
        </w:rPr>
        <w:t xml:space="preserve"> on hotplate at 110C, expose on Karl </w:t>
      </w:r>
      <w:proofErr w:type="spellStart"/>
      <w:r w:rsidRPr="003E15CD">
        <w:rPr>
          <w:color w:val="0070C0"/>
          <w:sz w:val="24"/>
          <w:szCs w:val="24"/>
        </w:rPr>
        <w:t>Suss</w:t>
      </w:r>
      <w:proofErr w:type="spellEnd"/>
      <w:r w:rsidRPr="003E15CD">
        <w:rPr>
          <w:color w:val="0070C0"/>
          <w:sz w:val="24"/>
          <w:szCs w:val="24"/>
        </w:rPr>
        <w:t xml:space="preserve"> contact aligner, post exposure </w:t>
      </w:r>
      <w:proofErr w:type="gramStart"/>
      <w:r w:rsidRPr="003E15CD">
        <w:rPr>
          <w:color w:val="0070C0"/>
          <w:sz w:val="24"/>
          <w:szCs w:val="24"/>
        </w:rPr>
        <w:t>bake</w:t>
      </w:r>
      <w:proofErr w:type="gramEnd"/>
      <w:r w:rsidRPr="003E15CD">
        <w:rPr>
          <w:color w:val="0070C0"/>
          <w:sz w:val="24"/>
          <w:szCs w:val="24"/>
        </w:rPr>
        <w:t xml:space="preserve"> at 110C on hotplate, and develop in beaker</w:t>
      </w:r>
      <w:r w:rsidR="004F6D04" w:rsidRPr="003E15CD">
        <w:rPr>
          <w:color w:val="0070C0"/>
          <w:sz w:val="24"/>
          <w:szCs w:val="24"/>
        </w:rPr>
        <w:t xml:space="preserve"> with SNF standard MF26A TMAH developer</w:t>
      </w:r>
      <w:r w:rsidRPr="003E15CD">
        <w:rPr>
          <w:color w:val="0070C0"/>
          <w:sz w:val="24"/>
          <w:szCs w:val="24"/>
        </w:rPr>
        <w:t xml:space="preserve"> on the </w:t>
      </w:r>
      <w:proofErr w:type="spellStart"/>
      <w:r w:rsidRPr="003E15CD">
        <w:rPr>
          <w:color w:val="0070C0"/>
          <w:sz w:val="24"/>
          <w:szCs w:val="24"/>
        </w:rPr>
        <w:t>wetbench</w:t>
      </w:r>
      <w:proofErr w:type="spellEnd"/>
      <w:r w:rsidRPr="003E15CD">
        <w:rPr>
          <w:color w:val="0070C0"/>
          <w:sz w:val="24"/>
          <w:szCs w:val="24"/>
        </w:rPr>
        <w:t xml:space="preserve"> where headway2 is located.</w:t>
      </w:r>
    </w:p>
    <w:p w14:paraId="6B2D7BBD" w14:textId="1547D405" w:rsidR="00C70678" w:rsidRPr="003E15CD" w:rsidRDefault="00C70678" w:rsidP="00C70678">
      <w:pPr>
        <w:pStyle w:val="ListParagraph"/>
        <w:numPr>
          <w:ilvl w:val="0"/>
          <w:numId w:val="2"/>
        </w:numPr>
        <w:rPr>
          <w:color w:val="0070C0"/>
          <w:sz w:val="24"/>
          <w:szCs w:val="24"/>
        </w:rPr>
      </w:pPr>
      <w:r w:rsidRPr="003E15CD">
        <w:rPr>
          <w:color w:val="0070C0"/>
          <w:sz w:val="24"/>
          <w:szCs w:val="24"/>
        </w:rPr>
        <w:t xml:space="preserve">Technics </w:t>
      </w:r>
      <w:proofErr w:type="spellStart"/>
      <w:r w:rsidRPr="003E15CD">
        <w:rPr>
          <w:color w:val="0070C0"/>
          <w:sz w:val="24"/>
          <w:szCs w:val="24"/>
        </w:rPr>
        <w:t>asher</w:t>
      </w:r>
      <w:proofErr w:type="spellEnd"/>
      <w:r w:rsidRPr="003E15CD">
        <w:rPr>
          <w:color w:val="0070C0"/>
          <w:sz w:val="24"/>
          <w:szCs w:val="24"/>
        </w:rPr>
        <w:t xml:space="preserve"> for descum (</w:t>
      </w:r>
      <w:r w:rsidR="00230186">
        <w:rPr>
          <w:color w:val="0070C0"/>
          <w:sz w:val="24"/>
          <w:szCs w:val="24"/>
        </w:rPr>
        <w:t>depending</w:t>
      </w:r>
      <w:r w:rsidRPr="003E15CD">
        <w:rPr>
          <w:color w:val="0070C0"/>
          <w:sz w:val="24"/>
          <w:szCs w:val="24"/>
        </w:rPr>
        <w:t xml:space="preserve"> on layer)</w:t>
      </w:r>
    </w:p>
    <w:p w14:paraId="1B5F8BF2" w14:textId="0BEE1A65" w:rsidR="00C70678" w:rsidRPr="003E15CD" w:rsidRDefault="00C70678" w:rsidP="00C70678">
      <w:pPr>
        <w:pStyle w:val="ListParagraph"/>
        <w:numPr>
          <w:ilvl w:val="0"/>
          <w:numId w:val="2"/>
        </w:numPr>
        <w:rPr>
          <w:color w:val="0070C0"/>
          <w:sz w:val="24"/>
          <w:szCs w:val="24"/>
        </w:rPr>
      </w:pPr>
      <w:r w:rsidRPr="003E15CD">
        <w:rPr>
          <w:color w:val="0070C0"/>
          <w:sz w:val="24"/>
          <w:szCs w:val="24"/>
        </w:rPr>
        <w:t xml:space="preserve">Acid clean in beaker on </w:t>
      </w:r>
      <w:proofErr w:type="spellStart"/>
      <w:r w:rsidRPr="003E15CD">
        <w:rPr>
          <w:color w:val="0070C0"/>
          <w:sz w:val="24"/>
          <w:szCs w:val="24"/>
        </w:rPr>
        <w:t>wbflexcorr</w:t>
      </w:r>
      <w:proofErr w:type="spellEnd"/>
      <w:r w:rsidRPr="003E15CD">
        <w:rPr>
          <w:color w:val="0070C0"/>
          <w:sz w:val="24"/>
          <w:szCs w:val="24"/>
        </w:rPr>
        <w:t xml:space="preserve"> bench</w:t>
      </w:r>
    </w:p>
    <w:p w14:paraId="7D38B483" w14:textId="4921120C" w:rsidR="00C70678" w:rsidRPr="003E15CD" w:rsidRDefault="00C70678" w:rsidP="00C70678">
      <w:pPr>
        <w:pStyle w:val="ListParagraph"/>
        <w:numPr>
          <w:ilvl w:val="0"/>
          <w:numId w:val="2"/>
        </w:numPr>
        <w:rPr>
          <w:color w:val="0070C0"/>
          <w:sz w:val="24"/>
          <w:szCs w:val="24"/>
        </w:rPr>
      </w:pPr>
      <w:proofErr w:type="spellStart"/>
      <w:r w:rsidRPr="003E15CD">
        <w:rPr>
          <w:color w:val="0070C0"/>
          <w:sz w:val="24"/>
          <w:szCs w:val="24"/>
        </w:rPr>
        <w:t>Innotec</w:t>
      </w:r>
      <w:proofErr w:type="spellEnd"/>
      <w:r w:rsidRPr="003E15CD">
        <w:rPr>
          <w:color w:val="0070C0"/>
          <w:sz w:val="24"/>
          <w:szCs w:val="24"/>
        </w:rPr>
        <w:t xml:space="preserve"> e-beam metal deposition</w:t>
      </w:r>
    </w:p>
    <w:p w14:paraId="14BE22DD" w14:textId="0D536CC2" w:rsidR="00C70678" w:rsidRPr="003E15CD" w:rsidRDefault="00C70678" w:rsidP="00C70678">
      <w:pPr>
        <w:pStyle w:val="ListParagraph"/>
        <w:numPr>
          <w:ilvl w:val="0"/>
          <w:numId w:val="2"/>
        </w:numPr>
        <w:rPr>
          <w:color w:val="0070C0"/>
          <w:sz w:val="24"/>
          <w:szCs w:val="24"/>
        </w:rPr>
      </w:pPr>
      <w:r w:rsidRPr="003E15CD">
        <w:rPr>
          <w:color w:val="0070C0"/>
          <w:sz w:val="24"/>
          <w:szCs w:val="24"/>
        </w:rPr>
        <w:t xml:space="preserve">Liftoff in 1165, acetone and isopropyl alcohol in beaker on </w:t>
      </w:r>
      <w:proofErr w:type="spellStart"/>
      <w:r w:rsidRPr="003E15CD">
        <w:rPr>
          <w:color w:val="0070C0"/>
          <w:sz w:val="24"/>
          <w:szCs w:val="24"/>
        </w:rPr>
        <w:t>wbflexsolv</w:t>
      </w:r>
      <w:proofErr w:type="spellEnd"/>
      <w:r w:rsidRPr="003E15CD">
        <w:rPr>
          <w:color w:val="0070C0"/>
          <w:sz w:val="24"/>
          <w:szCs w:val="24"/>
        </w:rPr>
        <w:t xml:space="preserve"> bench</w:t>
      </w:r>
    </w:p>
    <w:p w14:paraId="076A706C" w14:textId="77777777" w:rsidR="00C70678" w:rsidRDefault="00C70678" w:rsidP="00C70678">
      <w:pPr>
        <w:pStyle w:val="ListParagraph"/>
        <w:rPr>
          <w:sz w:val="24"/>
          <w:szCs w:val="24"/>
        </w:rPr>
      </w:pPr>
    </w:p>
    <w:p w14:paraId="502B1751" w14:textId="7487487C" w:rsidR="003B2AD2" w:rsidRPr="00C70678" w:rsidRDefault="00B0422A" w:rsidP="00C70678">
      <w:pPr>
        <w:pStyle w:val="ListParagraph"/>
        <w:rPr>
          <w:sz w:val="24"/>
          <w:szCs w:val="24"/>
        </w:rPr>
      </w:pPr>
      <w:r w:rsidRPr="00C70678">
        <w:rPr>
          <w:sz w:val="24"/>
          <w:szCs w:val="24"/>
        </w:rPr>
        <w:t xml:space="preserve">Please provide a detailed process flow description on how and where you proposed to use this chemical. This should include </w:t>
      </w:r>
      <w:r w:rsidRPr="00C70678">
        <w:rPr>
          <w:b/>
          <w:sz w:val="24"/>
          <w:szCs w:val="24"/>
        </w:rPr>
        <w:t>all</w:t>
      </w:r>
      <w:r w:rsidRPr="00C70678">
        <w:rPr>
          <w:sz w:val="24"/>
          <w:szCs w:val="24"/>
        </w:rPr>
        <w:t xml:space="preserve"> </w:t>
      </w:r>
      <w:r w:rsidRPr="00C70678">
        <w:rPr>
          <w:b/>
          <w:sz w:val="24"/>
          <w:szCs w:val="24"/>
        </w:rPr>
        <w:t xml:space="preserve">Lab equipment </w:t>
      </w:r>
      <w:r w:rsidRPr="00C70678">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202A6DD9" w14:textId="77777777" w:rsidR="003B2AD2" w:rsidRDefault="003B2AD2">
      <w:pPr>
        <w:rPr>
          <w:sz w:val="24"/>
          <w:szCs w:val="24"/>
        </w:rPr>
      </w:pPr>
    </w:p>
    <w:p w14:paraId="73AF7F46" w14:textId="351E0F20" w:rsidR="003E15CD" w:rsidRPr="003E15CD" w:rsidRDefault="00B0422A">
      <w:pPr>
        <w:numPr>
          <w:ilvl w:val="0"/>
          <w:numId w:val="1"/>
        </w:numPr>
        <w:rPr>
          <w:bCs/>
          <w:color w:val="0070C0"/>
          <w:sz w:val="24"/>
          <w:szCs w:val="24"/>
        </w:rPr>
      </w:pPr>
      <w:r>
        <w:rPr>
          <w:b/>
          <w:sz w:val="24"/>
          <w:szCs w:val="24"/>
        </w:rPr>
        <w:t xml:space="preserve">Amount and form. </w:t>
      </w:r>
      <w:r w:rsidR="003E15CD">
        <w:rPr>
          <w:b/>
          <w:sz w:val="24"/>
          <w:szCs w:val="24"/>
        </w:rPr>
        <w:t xml:space="preserve"> </w:t>
      </w:r>
      <w:r w:rsidR="003E15CD" w:rsidRPr="003E15CD">
        <w:rPr>
          <w:bCs/>
          <w:color w:val="0070C0"/>
          <w:sz w:val="24"/>
          <w:szCs w:val="24"/>
        </w:rPr>
        <w:t>One quartz bottle in liquid form. Mixing is not required. Request refrigeration</w:t>
      </w:r>
      <w:r w:rsidR="00995B7B">
        <w:rPr>
          <w:bCs/>
          <w:color w:val="0070C0"/>
          <w:sz w:val="24"/>
          <w:szCs w:val="24"/>
        </w:rPr>
        <w:t>.</w:t>
      </w:r>
    </w:p>
    <w:p w14:paraId="18312EC7" w14:textId="7DC42369" w:rsidR="003B2AD2" w:rsidRPr="003521C7" w:rsidRDefault="00B0422A">
      <w:pPr>
        <w:numPr>
          <w:ilvl w:val="0"/>
          <w:numId w:val="1"/>
        </w:numPr>
        <w:rPr>
          <w:bCs/>
          <w:color w:val="0070C0"/>
          <w:sz w:val="24"/>
          <w:szCs w:val="24"/>
        </w:rPr>
      </w:pPr>
      <w:r>
        <w:rPr>
          <w:b/>
          <w:sz w:val="24"/>
          <w:szCs w:val="24"/>
        </w:rPr>
        <w:t xml:space="preserve">Storage: </w:t>
      </w:r>
      <w:r w:rsidR="003521C7" w:rsidRPr="003521C7">
        <w:rPr>
          <w:bCs/>
          <w:color w:val="0070C0"/>
          <w:sz w:val="24"/>
          <w:szCs w:val="24"/>
        </w:rPr>
        <w:t xml:space="preserve">AZ </w:t>
      </w:r>
      <w:proofErr w:type="spellStart"/>
      <w:r w:rsidR="003521C7" w:rsidRPr="003521C7">
        <w:rPr>
          <w:bCs/>
          <w:color w:val="0070C0"/>
          <w:sz w:val="24"/>
          <w:szCs w:val="24"/>
        </w:rPr>
        <w:t>nLOF</w:t>
      </w:r>
      <w:proofErr w:type="spellEnd"/>
      <w:r w:rsidR="003521C7" w:rsidRPr="003521C7">
        <w:rPr>
          <w:bCs/>
          <w:color w:val="0070C0"/>
          <w:sz w:val="24"/>
          <w:szCs w:val="24"/>
        </w:rPr>
        <w:t xml:space="preserve"> photoresist will be stored at SNF. Storage group L in lithography room</w:t>
      </w:r>
    </w:p>
    <w:p w14:paraId="363C2D86" w14:textId="688F6A81" w:rsidR="00C4024B" w:rsidRPr="00C4024B" w:rsidRDefault="00B0422A" w:rsidP="00C4024B">
      <w:pPr>
        <w:numPr>
          <w:ilvl w:val="0"/>
          <w:numId w:val="1"/>
        </w:numPr>
        <w:pBdr>
          <w:bottom w:val="single" w:sz="12" w:space="1" w:color="000000"/>
        </w:pBdr>
        <w:rPr>
          <w:rFonts w:ascii="Times New Roman" w:eastAsia="Times New Roman" w:hAnsi="Times New Roman" w:cs="Times New Roman"/>
          <w:sz w:val="24"/>
          <w:szCs w:val="24"/>
        </w:rPr>
      </w:pPr>
      <w:r>
        <w:rPr>
          <w:b/>
          <w:sz w:val="24"/>
          <w:szCs w:val="24"/>
        </w:rPr>
        <w:t>Disposal</w:t>
      </w:r>
      <w:r>
        <w:rPr>
          <w:sz w:val="24"/>
          <w:szCs w:val="24"/>
        </w:rPr>
        <w:t>:</w:t>
      </w:r>
      <w:r w:rsidR="00C4024B">
        <w:rPr>
          <w:sz w:val="24"/>
          <w:szCs w:val="24"/>
        </w:rPr>
        <w:t xml:space="preserve"> </w:t>
      </w:r>
      <w:r w:rsidR="00C4024B" w:rsidRPr="00C4024B">
        <w:rPr>
          <w:color w:val="0070C0"/>
          <w:sz w:val="24"/>
          <w:szCs w:val="24"/>
        </w:rPr>
        <w:t>Waste generated during spin-coat process with be place in zip-lock bags and disposed in solvent waste bins like other photoresist wastes.</w:t>
      </w:r>
      <w:r w:rsidR="003521C7">
        <w:rPr>
          <w:color w:val="0070C0"/>
          <w:sz w:val="24"/>
          <w:szCs w:val="24"/>
        </w:rPr>
        <w:br/>
      </w:r>
    </w:p>
    <w:p w14:paraId="6BDC047B" w14:textId="0C2998D6" w:rsidR="003B2AD2" w:rsidRPr="001A4CC9" w:rsidRDefault="003D14DC" w:rsidP="001A4CC9">
      <w:pPr>
        <w:rPr>
          <w:b/>
          <w:sz w:val="24"/>
          <w:szCs w:val="24"/>
        </w:rPr>
      </w:pPr>
      <w:r>
        <w:rPr>
          <w:b/>
          <w:sz w:val="24"/>
          <w:szCs w:val="24"/>
        </w:rPr>
        <w:br w:type="page"/>
      </w:r>
      <w:r w:rsidR="00C4024B">
        <w:rPr>
          <w:rFonts w:ascii="Times New Roman" w:eastAsia="Times New Roman" w:hAnsi="Times New Roman" w:cs="Times New Roman"/>
          <w:sz w:val="24"/>
          <w:szCs w:val="24"/>
        </w:rPr>
        <w:lastRenderedPageBreak/>
        <w:t xml:space="preserve"> </w:t>
      </w:r>
    </w:p>
    <w:p w14:paraId="72A4E103" w14:textId="77777777" w:rsidR="003B2AD2" w:rsidRDefault="00B0422A">
      <w:pPr>
        <w:rPr>
          <w:sz w:val="24"/>
          <w:szCs w:val="24"/>
        </w:rPr>
      </w:pPr>
      <w:r>
        <w:rPr>
          <w:b/>
          <w:sz w:val="24"/>
          <w:szCs w:val="24"/>
        </w:rPr>
        <w:t>To be completed by the PROM COMMITTEE:</w:t>
      </w:r>
    </w:p>
    <w:p w14:paraId="3A591385" w14:textId="77777777" w:rsidR="003B2AD2" w:rsidRDefault="00B0422A">
      <w:pPr>
        <w:rPr>
          <w:sz w:val="24"/>
          <w:szCs w:val="24"/>
        </w:rPr>
      </w:pPr>
      <w:r>
        <w:rPr>
          <w:sz w:val="24"/>
          <w:szCs w:val="24"/>
        </w:rPr>
        <w:t>Special handling requirements:</w:t>
      </w:r>
    </w:p>
    <w:p w14:paraId="064EB0A8" w14:textId="77777777" w:rsidR="003B2AD2" w:rsidRDefault="003B2AD2">
      <w:pPr>
        <w:rPr>
          <w:sz w:val="24"/>
          <w:szCs w:val="24"/>
        </w:rPr>
      </w:pPr>
    </w:p>
    <w:p w14:paraId="13DBE09F" w14:textId="77777777" w:rsidR="003B2AD2" w:rsidRDefault="00B0422A">
      <w:pPr>
        <w:rPr>
          <w:sz w:val="24"/>
          <w:szCs w:val="24"/>
        </w:rPr>
      </w:pPr>
      <w:r>
        <w:rPr>
          <w:sz w:val="24"/>
          <w:szCs w:val="24"/>
        </w:rPr>
        <w:t>On-going approval or staff interaction requirements:</w:t>
      </w:r>
    </w:p>
    <w:p w14:paraId="7544E117" w14:textId="77777777" w:rsidR="003B2AD2" w:rsidRDefault="003B2AD2">
      <w:pPr>
        <w:rPr>
          <w:rFonts w:ascii="Times New Roman" w:eastAsia="Times New Roman" w:hAnsi="Times New Roman" w:cs="Times New Roman"/>
          <w:sz w:val="24"/>
          <w:szCs w:val="24"/>
        </w:rPr>
      </w:pPr>
    </w:p>
    <w:p w14:paraId="6E7C2B6F" w14:textId="77777777" w:rsidR="003B2AD2" w:rsidRDefault="00B0422A">
      <w:pPr>
        <w:rPr>
          <w:rFonts w:ascii="Times New Roman" w:eastAsia="Times New Roman" w:hAnsi="Times New Roman" w:cs="Times New Roman"/>
          <w:sz w:val="24"/>
          <w:szCs w:val="24"/>
        </w:rPr>
      </w:pPr>
      <w:r>
        <w:rPr>
          <w:sz w:val="24"/>
          <w:szCs w:val="24"/>
        </w:rPr>
        <w:t>Approved By/Date:</w:t>
      </w:r>
    </w:p>
    <w:sectPr w:rsidR="003B2AD2">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D1F784" w14:textId="77777777" w:rsidR="00D4537C" w:rsidRDefault="00D4537C">
      <w:pPr>
        <w:spacing w:after="0" w:line="240" w:lineRule="auto"/>
      </w:pPr>
      <w:r>
        <w:separator/>
      </w:r>
    </w:p>
  </w:endnote>
  <w:endnote w:type="continuationSeparator" w:id="0">
    <w:p w14:paraId="0E97589C" w14:textId="77777777" w:rsidR="00D4537C" w:rsidRDefault="00D45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2473C7" w14:textId="77777777" w:rsidR="003B2AD2" w:rsidRDefault="00B0422A">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C86287">
      <w:rPr>
        <w:noProof/>
        <w:color w:val="000000"/>
      </w:rPr>
      <w:t>1</w:t>
    </w:r>
    <w:r>
      <w:rPr>
        <w:color w:val="000000"/>
      </w:rPr>
      <w:fldChar w:fldCharType="end"/>
    </w:r>
  </w:p>
  <w:p w14:paraId="387A8411" w14:textId="77777777" w:rsidR="003B2AD2" w:rsidRDefault="00B0422A">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09FB75" w14:textId="77777777" w:rsidR="00D4537C" w:rsidRDefault="00D4537C">
      <w:pPr>
        <w:spacing w:after="0" w:line="240" w:lineRule="auto"/>
      </w:pPr>
      <w:r>
        <w:separator/>
      </w:r>
    </w:p>
  </w:footnote>
  <w:footnote w:type="continuationSeparator" w:id="0">
    <w:p w14:paraId="55931425" w14:textId="77777777" w:rsidR="00D4537C" w:rsidRDefault="00D453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809E2A" w14:textId="77777777" w:rsidR="003B2AD2" w:rsidRDefault="00B0422A">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00E8D918" wp14:editId="7FDD1CFF">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3440A027" w14:textId="77777777" w:rsidR="003B2AD2" w:rsidRDefault="003B2AD2">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DB74BF"/>
    <w:multiLevelType w:val="multilevel"/>
    <w:tmpl w:val="3490E7F8"/>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1" w15:restartNumberingAfterBreak="0">
    <w:nsid w:val="69E247D1"/>
    <w:multiLevelType w:val="hybridMultilevel"/>
    <w:tmpl w:val="B6D0FF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AD2"/>
    <w:rsid w:val="00035242"/>
    <w:rsid w:val="000F459C"/>
    <w:rsid w:val="001A4CC9"/>
    <w:rsid w:val="00230186"/>
    <w:rsid w:val="003521C7"/>
    <w:rsid w:val="003B2AD2"/>
    <w:rsid w:val="003D14DC"/>
    <w:rsid w:val="003E15CD"/>
    <w:rsid w:val="004F6D04"/>
    <w:rsid w:val="0055489B"/>
    <w:rsid w:val="006E3B7E"/>
    <w:rsid w:val="00745DFD"/>
    <w:rsid w:val="008C7FB3"/>
    <w:rsid w:val="00995B7B"/>
    <w:rsid w:val="00B0422A"/>
    <w:rsid w:val="00C4024B"/>
    <w:rsid w:val="00C70678"/>
    <w:rsid w:val="00C86287"/>
    <w:rsid w:val="00D45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DC68CC"/>
  <w15:docId w15:val="{A306E9B2-C038-B04A-BE3D-0DE3B54D5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C8628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86287"/>
    <w:rPr>
      <w:rFonts w:ascii="Times New Roman" w:hAnsi="Times New Roman" w:cs="Times New Roman"/>
      <w:sz w:val="18"/>
      <w:szCs w:val="18"/>
    </w:rPr>
  </w:style>
  <w:style w:type="character" w:styleId="Hyperlink">
    <w:name w:val="Hyperlink"/>
    <w:basedOn w:val="DefaultParagraphFont"/>
    <w:uiPriority w:val="99"/>
    <w:unhideWhenUsed/>
    <w:rsid w:val="006E3B7E"/>
    <w:rPr>
      <w:color w:val="0000FF" w:themeColor="hyperlink"/>
      <w:u w:val="single"/>
    </w:rPr>
  </w:style>
  <w:style w:type="character" w:styleId="UnresolvedMention">
    <w:name w:val="Unresolved Mention"/>
    <w:basedOn w:val="DefaultParagraphFont"/>
    <w:uiPriority w:val="99"/>
    <w:semiHidden/>
    <w:unhideWhenUsed/>
    <w:rsid w:val="006E3B7E"/>
    <w:rPr>
      <w:color w:val="605E5C"/>
      <w:shd w:val="clear" w:color="auto" w:fill="E1DFDD"/>
    </w:rPr>
  </w:style>
  <w:style w:type="paragraph" w:styleId="ListParagraph">
    <w:name w:val="List Paragraph"/>
    <w:basedOn w:val="Normal"/>
    <w:uiPriority w:val="34"/>
    <w:qFormat/>
    <w:rsid w:val="00C706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432233">
      <w:bodyDiv w:val="1"/>
      <w:marLeft w:val="0"/>
      <w:marRight w:val="0"/>
      <w:marTop w:val="0"/>
      <w:marBottom w:val="0"/>
      <w:divBdr>
        <w:top w:val="none" w:sz="0" w:space="0" w:color="auto"/>
        <w:left w:val="none" w:sz="0" w:space="0" w:color="auto"/>
        <w:bottom w:val="none" w:sz="0" w:space="0" w:color="auto"/>
        <w:right w:val="none" w:sz="0" w:space="0" w:color="auto"/>
      </w:divBdr>
    </w:div>
    <w:div w:id="3386301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522</Words>
  <Characters>2981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4</cp:revision>
  <dcterms:created xsi:type="dcterms:W3CDTF">2019-12-18T00:19:00Z</dcterms:created>
  <dcterms:modified xsi:type="dcterms:W3CDTF">2019-12-18T07:48:00Z</dcterms:modified>
</cp:coreProperties>
</file>