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 w:rsidR="00416EDA">
        <w:rPr>
          <w:b/>
          <w:sz w:val="24"/>
          <w:szCs w:val="24"/>
        </w:rPr>
        <w:t xml:space="preserve">Title: Request approve of negative photoresist ‘NR9-3000PY’ in SNF. </w:t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 xml:space="preserve">Ji Won </w:t>
      </w:r>
      <w:proofErr w:type="spellStart"/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>Seo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416EDA">
        <w:rPr>
          <w:b/>
          <w:sz w:val="24"/>
          <w:szCs w:val="24"/>
        </w:rPr>
        <w:t>2019/05/20</w:t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2D55B9" w:rsidRDefault="00416EDA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  <w:t>jwonseo@stanford.edu</w:t>
      </w:r>
      <w:r w:rsidR="00CF56BA">
        <w:rPr>
          <w:b/>
          <w:sz w:val="24"/>
          <w:szCs w:val="24"/>
        </w:rPr>
        <w:tab/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416EDA">
        <w:rPr>
          <w:b/>
          <w:sz w:val="24"/>
          <w:szCs w:val="24"/>
        </w:rPr>
        <w:t xml:space="preserve"> Stanford university / Tom </w:t>
      </w:r>
      <w:proofErr w:type="spellStart"/>
      <w:r w:rsidR="00416EDA">
        <w:rPr>
          <w:b/>
          <w:sz w:val="24"/>
          <w:szCs w:val="24"/>
        </w:rPr>
        <w:t>Soh</w:t>
      </w:r>
      <w:proofErr w:type="spellEnd"/>
    </w:p>
    <w:p w:rsidR="002D55B9" w:rsidRDefault="00CF56BA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07F7C" w:rsidRP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207F7C">
        <w:rPr>
          <w:sz w:val="24"/>
          <w:szCs w:val="24"/>
        </w:rPr>
        <w:t xml:space="preserve"> Negative photoresist NR9-3000PY, I attach the MSDS of the chemical in email.</w:t>
      </w:r>
    </w:p>
    <w:p w:rsid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proofErr w:type="spellStart"/>
      <w:r w:rsidR="00207F7C">
        <w:rPr>
          <w:sz w:val="24"/>
          <w:szCs w:val="24"/>
        </w:rPr>
        <w:t>Futurrex</w:t>
      </w:r>
      <w:proofErr w:type="spellEnd"/>
      <w:r w:rsidR="00207F7C">
        <w:rPr>
          <w:sz w:val="24"/>
          <w:szCs w:val="24"/>
        </w:rPr>
        <w:t xml:space="preserve"> Inc.,</w:t>
      </w:r>
    </w:p>
    <w:p w:rsidR="00207F7C" w:rsidRDefault="00207F7C" w:rsidP="00207F7C">
      <w:pPr>
        <w:rPr>
          <w:sz w:val="24"/>
          <w:szCs w:val="24"/>
        </w:rPr>
      </w:pPr>
      <w:r w:rsidRPr="00207F7C">
        <w:rPr>
          <w:sz w:val="24"/>
          <w:szCs w:val="24"/>
        </w:rPr>
        <w:t>A</w:t>
      </w:r>
      <w:r w:rsidR="00CF56BA">
        <w:rPr>
          <w:sz w:val="24"/>
          <w:szCs w:val="24"/>
        </w:rPr>
        <w:t>ddress</w:t>
      </w:r>
      <w:r>
        <w:rPr>
          <w:sz w:val="24"/>
          <w:szCs w:val="24"/>
        </w:rPr>
        <w:t xml:space="preserve">: </w:t>
      </w:r>
      <w:r w:rsidRPr="00207F7C">
        <w:rPr>
          <w:sz w:val="24"/>
          <w:szCs w:val="24"/>
        </w:rPr>
        <w:t>Corporate Headquarters</w:t>
      </w:r>
      <w:r>
        <w:rPr>
          <w:sz w:val="24"/>
          <w:szCs w:val="24"/>
        </w:rPr>
        <w:t xml:space="preserve">, 24 </w:t>
      </w:r>
      <w:proofErr w:type="spellStart"/>
      <w:r w:rsidRPr="00207F7C">
        <w:rPr>
          <w:sz w:val="24"/>
          <w:szCs w:val="24"/>
        </w:rPr>
        <w:t>Munsonhurst</w:t>
      </w:r>
      <w:proofErr w:type="spellEnd"/>
      <w:r w:rsidRPr="00207F7C">
        <w:rPr>
          <w:sz w:val="24"/>
          <w:szCs w:val="24"/>
        </w:rPr>
        <w:t xml:space="preserve"> Road</w:t>
      </w:r>
      <w:r>
        <w:rPr>
          <w:sz w:val="24"/>
          <w:szCs w:val="24"/>
        </w:rPr>
        <w:t xml:space="preserve">, </w:t>
      </w:r>
      <w:r w:rsidRPr="00207F7C">
        <w:rPr>
          <w:sz w:val="24"/>
          <w:szCs w:val="24"/>
        </w:rPr>
        <w:t>Franklin, NJ 07416</w:t>
      </w:r>
      <w:r>
        <w:rPr>
          <w:sz w:val="24"/>
          <w:szCs w:val="24"/>
        </w:rPr>
        <w:t>, USA</w:t>
      </w:r>
    </w:p>
    <w:p w:rsid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Phone number:</w:t>
      </w:r>
      <w:r w:rsidRPr="00207F7C">
        <w:t xml:space="preserve"> </w:t>
      </w:r>
      <w:r w:rsidRPr="00207F7C">
        <w:rPr>
          <w:sz w:val="24"/>
          <w:szCs w:val="24"/>
        </w:rPr>
        <w:t>888-999-4188</w:t>
      </w:r>
    </w:p>
    <w:p w:rsidR="002D55B9" w:rsidRP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CF56BA" w:rsidRPr="00207F7C">
        <w:rPr>
          <w:sz w:val="24"/>
          <w:szCs w:val="24"/>
        </w:rPr>
        <w:t>ebsite URL</w:t>
      </w:r>
      <w:r w:rsidRPr="00207F7C">
        <w:rPr>
          <w:sz w:val="24"/>
          <w:szCs w:val="24"/>
        </w:rPr>
        <w:t xml:space="preserve">: </w:t>
      </w:r>
      <w:hyperlink r:id="rId7" w:history="1">
        <w:r>
          <w:rPr>
            <w:rStyle w:val="a5"/>
          </w:rPr>
          <w:t>https://futurrex.com/en</w:t>
        </w:r>
      </w:hyperlink>
    </w:p>
    <w:p w:rsidR="008E6E43" w:rsidRDefault="00CF56BA" w:rsidP="008E6E43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8E6E43">
        <w:rPr>
          <w:sz w:val="24"/>
          <w:szCs w:val="24"/>
        </w:rPr>
        <w:t>Firstly, I attach the protocol of NR9-3000PY, latest version.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 xml:space="preserve">When I was in my previous lab, </w:t>
      </w:r>
      <w:proofErr w:type="gramStart"/>
      <w:r w:rsidRPr="008E6E43">
        <w:rPr>
          <w:sz w:val="24"/>
          <w:szCs w:val="24"/>
        </w:rPr>
        <w:t>We</w:t>
      </w:r>
      <w:proofErr w:type="gramEnd"/>
      <w:r w:rsidRPr="008E6E43">
        <w:rPr>
          <w:sz w:val="24"/>
          <w:szCs w:val="24"/>
        </w:rPr>
        <w:t xml:space="preserve"> always used the NR9 for negative photoresist.</w:t>
      </w:r>
      <w:r>
        <w:rPr>
          <w:sz w:val="24"/>
          <w:szCs w:val="24"/>
        </w:rPr>
        <w:t xml:space="preserve"> It was very common negative photoresist.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The negative photoresist acted as a lift off sacrificial layer</w:t>
      </w:r>
      <w:r>
        <w:rPr>
          <w:sz w:val="24"/>
          <w:szCs w:val="24"/>
        </w:rPr>
        <w:t xml:space="preserve"> for metal pattern</w:t>
      </w:r>
      <w:r w:rsidRPr="008E6E43">
        <w:rPr>
          <w:sz w:val="24"/>
          <w:szCs w:val="24"/>
        </w:rPr>
        <w:t>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In SNF, there is a AZ5214</w:t>
      </w:r>
      <w:proofErr w:type="gramStart"/>
      <w:r w:rsidRPr="008E6E43">
        <w:rPr>
          <w:sz w:val="24"/>
          <w:szCs w:val="24"/>
        </w:rPr>
        <w:t>IR  negative</w:t>
      </w:r>
      <w:proofErr w:type="gramEnd"/>
      <w:r w:rsidRPr="008E6E43">
        <w:rPr>
          <w:sz w:val="24"/>
          <w:szCs w:val="24"/>
        </w:rPr>
        <w:t xml:space="preserve"> photoresist. However, the AZ5214 have very poor resolution and complicated process for patterning.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Moreover, there is a lol and </w:t>
      </w:r>
      <w:proofErr w:type="spellStart"/>
      <w:r>
        <w:rPr>
          <w:sz w:val="24"/>
          <w:szCs w:val="24"/>
        </w:rPr>
        <w:t>lor</w:t>
      </w:r>
      <w:proofErr w:type="spellEnd"/>
      <w:r>
        <w:rPr>
          <w:sz w:val="24"/>
          <w:szCs w:val="24"/>
        </w:rPr>
        <w:t xml:space="preserve"> series in SNF for lift-off process. However, they have too thin thickness of film and are not easy to be patterned by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mask aligner.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Those are the reason for request this NR9-3000PY negative photoresist.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Moreover, </w:t>
      </w:r>
      <w:r w:rsidR="00EF7A05">
        <w:rPr>
          <w:sz w:val="24"/>
          <w:szCs w:val="24"/>
        </w:rPr>
        <w:t>there</w:t>
      </w:r>
      <w:r>
        <w:rPr>
          <w:sz w:val="24"/>
          <w:szCs w:val="24"/>
        </w:rPr>
        <w:t xml:space="preserve"> was already same photoresist with yellow label </w:t>
      </w:r>
      <w:r w:rsidR="005509ED">
        <w:rPr>
          <w:sz w:val="24"/>
          <w:szCs w:val="24"/>
        </w:rPr>
        <w:t xml:space="preserve">that someone is using </w:t>
      </w:r>
      <w:r>
        <w:rPr>
          <w:sz w:val="24"/>
          <w:szCs w:val="24"/>
        </w:rPr>
        <w:t xml:space="preserve">in SNF. I attach the image of the bottle written same photoresist(NR9-3000PY). Someone already have been using it in SNF. </w:t>
      </w:r>
    </w:p>
    <w:p w:rsidR="008E6E43" w:rsidRDefault="008E6E43" w:rsidP="008E6E43">
      <w:pPr>
        <w:ind w:left="360"/>
        <w:rPr>
          <w:sz w:val="24"/>
          <w:szCs w:val="24"/>
        </w:rPr>
      </w:pPr>
    </w:p>
    <w:p w:rsidR="005509ED" w:rsidRPr="008E6E43" w:rsidRDefault="005509ED" w:rsidP="008E6E43">
      <w:pPr>
        <w:ind w:left="360"/>
        <w:rPr>
          <w:sz w:val="24"/>
          <w:szCs w:val="24"/>
        </w:rPr>
      </w:pPr>
    </w:p>
    <w:p w:rsidR="007A37AD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Process Flow:</w:t>
      </w:r>
      <w:r>
        <w:rPr>
          <w:sz w:val="24"/>
          <w:szCs w:val="24"/>
        </w:rPr>
        <w:t xml:space="preserve"> </w:t>
      </w:r>
    </w:p>
    <w:p w:rsidR="007A37AD" w:rsidRP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4 inch</w:t>
      </w:r>
      <w:proofErr w:type="gramEnd"/>
      <w:r>
        <w:rPr>
          <w:sz w:val="24"/>
          <w:szCs w:val="24"/>
        </w:rPr>
        <w:t xml:space="preserve"> Si wafer is spin-coated</w:t>
      </w:r>
      <w:r w:rsidRPr="007A37AD">
        <w:rPr>
          <w:sz w:val="24"/>
          <w:szCs w:val="24"/>
        </w:rPr>
        <w:t xml:space="preserve"> using Headway 2, soft bake 150c for 1 min 30 s in hot plate near the Headway 2.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Exposure using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and my mask for 20s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Post exposure bake, 115c for 1min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using Developer MF26A for 30s</w:t>
      </w:r>
      <w:r w:rsidR="002937EA">
        <w:rPr>
          <w:sz w:val="24"/>
          <w:szCs w:val="24"/>
        </w:rPr>
        <w:t xml:space="preserve"> in </w:t>
      </w:r>
      <w:proofErr w:type="spellStart"/>
      <w:r w:rsidR="002937EA">
        <w:rPr>
          <w:sz w:val="24"/>
          <w:szCs w:val="24"/>
        </w:rPr>
        <w:t>wb</w:t>
      </w:r>
      <w:r w:rsidR="00B85F19">
        <w:rPr>
          <w:sz w:val="24"/>
          <w:szCs w:val="24"/>
        </w:rPr>
        <w:t>miscres</w:t>
      </w:r>
      <w:proofErr w:type="spellEnd"/>
      <w:r w:rsidR="00B85F19">
        <w:rPr>
          <w:sz w:val="24"/>
          <w:szCs w:val="24"/>
        </w:rPr>
        <w:t xml:space="preserve"> developer bench.</w:t>
      </w:r>
    </w:p>
    <w:p w:rsidR="00B85F19" w:rsidRDefault="00B85F19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process, the NR9 photoresist can be removed by remover PG or acetone for 1min.</w:t>
      </w:r>
    </w:p>
    <w:p w:rsidR="002D55B9" w:rsidRDefault="002D55B9">
      <w:pPr>
        <w:rPr>
          <w:sz w:val="24"/>
          <w:szCs w:val="24"/>
        </w:rPr>
      </w:pPr>
    </w:p>
    <w:p w:rsidR="002D55B9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317F14" w:rsidRPr="00317F14">
        <w:rPr>
          <w:sz w:val="24"/>
          <w:szCs w:val="24"/>
        </w:rPr>
        <w:t>One 16 oz</w:t>
      </w:r>
      <w:r w:rsidR="00317F14">
        <w:rPr>
          <w:sz w:val="24"/>
          <w:szCs w:val="24"/>
        </w:rPr>
        <w:t>. bottle. It is</w:t>
      </w:r>
      <w:r>
        <w:rPr>
          <w:sz w:val="24"/>
          <w:szCs w:val="24"/>
        </w:rPr>
        <w:t xml:space="preserve"> liquid</w:t>
      </w:r>
      <w:r w:rsidR="00317F1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7F14">
        <w:rPr>
          <w:sz w:val="24"/>
          <w:szCs w:val="24"/>
        </w:rPr>
        <w:t xml:space="preserve"> I don’t need to mix it to use it.</w:t>
      </w:r>
    </w:p>
    <w:p w:rsidR="00E14C21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3A252C" w:rsidRPr="003A252C">
        <w:rPr>
          <w:sz w:val="24"/>
          <w:szCs w:val="24"/>
        </w:rPr>
        <w:t xml:space="preserve">I will store my chemical at SNF. </w:t>
      </w:r>
      <w:proofErr w:type="spellStart"/>
      <w:r w:rsidRPr="003A252C">
        <w:rPr>
          <w:sz w:val="24"/>
          <w:szCs w:val="24"/>
        </w:rPr>
        <w:t>terial</w:t>
      </w:r>
      <w:proofErr w:type="spellEnd"/>
      <w:r>
        <w:rPr>
          <w:sz w:val="24"/>
          <w:szCs w:val="24"/>
        </w:rPr>
        <w:t xml:space="preserve"> at SNF? </w:t>
      </w:r>
      <w:hyperlink r:id="rId8">
        <w:r>
          <w:rPr>
            <w:color w:val="0000FF"/>
            <w:sz w:val="24"/>
            <w:szCs w:val="24"/>
            <w:u w:val="single"/>
          </w:rPr>
          <w:t>Storage groups</w:t>
        </w:r>
      </w:hyperlink>
      <w:r>
        <w:rPr>
          <w:sz w:val="24"/>
          <w:szCs w:val="24"/>
        </w:rPr>
        <w:t xml:space="preserve"> </w:t>
      </w:r>
      <w:r w:rsidR="00E14C21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L </w:t>
      </w:r>
    </w:p>
    <w:p w:rsidR="002D55B9" w:rsidRPr="00E14C21" w:rsidRDefault="00CF56BA" w:rsidP="00E14C2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6B0130">
        <w:rPr>
          <w:sz w:val="24"/>
          <w:szCs w:val="24"/>
        </w:rPr>
        <w:t xml:space="preserve">The waste during spin-coating will be in zip-rock bag and disposed in resist-waste trash can.  </w:t>
      </w:r>
      <w:r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Unused product is a</w:t>
      </w:r>
      <w:r w:rsidR="00E14C21"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RCRA hazardous waste with numbers U057 and D001</w:t>
      </w:r>
      <w:r w:rsidR="00E14C21">
        <w:rPr>
          <w:sz w:val="24"/>
          <w:szCs w:val="24"/>
        </w:rPr>
        <w:t>.</w:t>
      </w:r>
      <w:bookmarkStart w:id="0" w:name="_GoBack"/>
      <w:bookmarkEnd w:id="0"/>
    </w:p>
    <w:p w:rsidR="00E14C21" w:rsidRDefault="00E14C21" w:rsidP="00E14C21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  <w:r w:rsidR="005D00DB">
        <w:rPr>
          <w:sz w:val="24"/>
          <w:szCs w:val="24"/>
        </w:rPr>
        <w:t xml:space="preserve"> </w:t>
      </w:r>
    </w:p>
    <w:p w:rsidR="00F17873" w:rsidRDefault="00F17873">
      <w:pPr>
        <w:rPr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Approved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>/Date:</w:t>
      </w:r>
    </w:p>
    <w:sectPr w:rsidR="002D55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9CC" w:rsidRDefault="000079CC">
      <w:pPr>
        <w:spacing w:after="0" w:line="240" w:lineRule="auto"/>
      </w:pPr>
      <w:r>
        <w:separator/>
      </w:r>
    </w:p>
  </w:endnote>
  <w:endnote w:type="continuationSeparator" w:id="0">
    <w:p w:rsidR="000079CC" w:rsidRDefault="00007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14C21">
      <w:rPr>
        <w:noProof/>
        <w:color w:val="000000"/>
      </w:rPr>
      <w:t>2</w:t>
    </w:r>
    <w:r>
      <w:rPr>
        <w:color w:val="000000"/>
      </w:rPr>
      <w:fldChar w:fldCharType="end"/>
    </w:r>
  </w:p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9CC" w:rsidRDefault="000079CC">
      <w:pPr>
        <w:spacing w:after="0" w:line="240" w:lineRule="auto"/>
      </w:pPr>
      <w:r>
        <w:separator/>
      </w:r>
    </w:p>
  </w:footnote>
  <w:footnote w:type="continuationSeparator" w:id="0">
    <w:p w:rsidR="000079CC" w:rsidRDefault="00007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D55B9" w:rsidRDefault="002D55B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5006D"/>
    <w:multiLevelType w:val="multilevel"/>
    <w:tmpl w:val="1B74AB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B9"/>
    <w:rsid w:val="000079CC"/>
    <w:rsid w:val="00207F7C"/>
    <w:rsid w:val="002937EA"/>
    <w:rsid w:val="002D55B9"/>
    <w:rsid w:val="00317F14"/>
    <w:rsid w:val="003A252C"/>
    <w:rsid w:val="00416EDA"/>
    <w:rsid w:val="005509ED"/>
    <w:rsid w:val="005D00DB"/>
    <w:rsid w:val="006B0130"/>
    <w:rsid w:val="007A37AD"/>
    <w:rsid w:val="008E6E43"/>
    <w:rsid w:val="00B85F19"/>
    <w:rsid w:val="00CF56BA"/>
    <w:rsid w:val="00E14C21"/>
    <w:rsid w:val="00EF7A05"/>
    <w:rsid w:val="00F1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7DE6"/>
  <w15:docId w15:val="{F4827EC0-0DF6-45FF-9448-EA36D7F4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207F7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s.stanford.edu/forms-tools/stanford-storage-grou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turrex.com/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SEO JIWON</cp:lastModifiedBy>
  <cp:revision>14</cp:revision>
  <dcterms:created xsi:type="dcterms:W3CDTF">2019-05-20T17:40:00Z</dcterms:created>
  <dcterms:modified xsi:type="dcterms:W3CDTF">2019-05-20T19:37:00Z</dcterms:modified>
</cp:coreProperties>
</file>