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73055" w:rsidRDefault="004B1841">
      <w:pPr>
        <w:rPr>
          <w:rFonts w:ascii="Times New Roman" w:eastAsia="Times New Roman" w:hAnsi="Times New Roman" w:cs="Times New Roman"/>
          <w:sz w:val="24"/>
          <w:szCs w:val="24"/>
        </w:rPr>
      </w:pPr>
      <w:r>
        <w:rPr>
          <w:b/>
          <w:sz w:val="24"/>
          <w:szCs w:val="24"/>
        </w:rPr>
        <w:t xml:space="preserve">Request </w:t>
      </w:r>
      <w:r>
        <w:rPr>
          <w:b/>
          <w:sz w:val="24"/>
          <w:szCs w:val="24"/>
        </w:rPr>
        <w:t xml:space="preserve">Title:  </w:t>
      </w:r>
      <w:r w:rsidR="006A7225">
        <w:rPr>
          <w:b/>
          <w:sz w:val="24"/>
          <w:szCs w:val="24"/>
        </w:rPr>
        <w:t>v-vi materials ICP etch</w:t>
      </w:r>
      <w:r>
        <w:rPr>
          <w:b/>
          <w:sz w:val="24"/>
          <w:szCs w:val="24"/>
        </w:rPr>
        <w:tab/>
      </w:r>
      <w:r>
        <w:rPr>
          <w:b/>
          <w:sz w:val="24"/>
          <w:szCs w:val="24"/>
        </w:rPr>
        <w:tab/>
      </w:r>
      <w:r>
        <w:rPr>
          <w:b/>
          <w:sz w:val="24"/>
          <w:szCs w:val="24"/>
        </w:rPr>
        <w:tab/>
      </w:r>
      <w:r>
        <w:rPr>
          <w:b/>
          <w:sz w:val="24"/>
          <w:szCs w:val="24"/>
        </w:rPr>
        <w:tab/>
      </w:r>
      <w:r>
        <w:rPr>
          <w:b/>
          <w:sz w:val="24"/>
          <w:szCs w:val="24"/>
        </w:rPr>
        <w:tab/>
      </w:r>
    </w:p>
    <w:p w:rsidR="00673055" w:rsidRDefault="004B1841">
      <w:pPr>
        <w:rPr>
          <w:rFonts w:ascii="Times New Roman" w:eastAsia="Times New Roman" w:hAnsi="Times New Roman" w:cs="Times New Roman"/>
          <w:sz w:val="24"/>
          <w:szCs w:val="24"/>
        </w:rPr>
      </w:pPr>
      <w:r>
        <w:rPr>
          <w:b/>
          <w:sz w:val="24"/>
          <w:szCs w:val="24"/>
        </w:rPr>
        <w:t xml:space="preserve">Requestor: </w:t>
      </w:r>
      <w:r>
        <w:rPr>
          <w:rFonts w:ascii="Times New Roman" w:eastAsia="Times New Roman" w:hAnsi="Times New Roman" w:cs="Times New Roman"/>
          <w:b/>
          <w:sz w:val="24"/>
          <w:szCs w:val="24"/>
        </w:rPr>
        <w:tab/>
      </w:r>
      <w:r w:rsidR="006A7225">
        <w:rPr>
          <w:rFonts w:ascii="Times New Roman" w:eastAsia="Times New Roman" w:hAnsi="Times New Roman" w:cs="Times New Roman"/>
          <w:b/>
          <w:sz w:val="24"/>
          <w:szCs w:val="24"/>
        </w:rPr>
        <w:t>Ilan Rosen</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6A7225">
        <w:rPr>
          <w:b/>
          <w:sz w:val="24"/>
          <w:szCs w:val="24"/>
        </w:rPr>
        <w:t>22 October 2019</w:t>
      </w:r>
    </w:p>
    <w:p w:rsidR="00673055" w:rsidRDefault="004B1841">
      <w:pPr>
        <w:rPr>
          <w:sz w:val="24"/>
          <w:szCs w:val="24"/>
        </w:rPr>
      </w:pPr>
      <w:r>
        <w:rPr>
          <w:b/>
          <w:sz w:val="24"/>
          <w:szCs w:val="24"/>
        </w:rPr>
        <w:t>Non-SNF staff, please complete the following:</w:t>
      </w:r>
    </w:p>
    <w:p w:rsidR="00673055" w:rsidRDefault="004B1841">
      <w:pPr>
        <w:rPr>
          <w:sz w:val="24"/>
          <w:szCs w:val="24"/>
        </w:rPr>
      </w:pPr>
      <w:r>
        <w:rPr>
          <w:b/>
          <w:sz w:val="24"/>
          <w:szCs w:val="24"/>
        </w:rPr>
        <w:t>Badger ID:</w:t>
      </w:r>
      <w:r>
        <w:rPr>
          <w:b/>
          <w:sz w:val="24"/>
          <w:szCs w:val="24"/>
        </w:rPr>
        <w:tab/>
      </w:r>
      <w:proofErr w:type="spellStart"/>
      <w:r w:rsidR="006A7225">
        <w:rPr>
          <w:b/>
          <w:sz w:val="24"/>
          <w:szCs w:val="24"/>
        </w:rPr>
        <w:t>irosen</w:t>
      </w:r>
      <w:proofErr w:type="spellEnd"/>
      <w:r>
        <w:rPr>
          <w:b/>
          <w:sz w:val="24"/>
          <w:szCs w:val="24"/>
        </w:rPr>
        <w:tab/>
      </w:r>
      <w:r>
        <w:rPr>
          <w:b/>
          <w:sz w:val="24"/>
          <w:szCs w:val="24"/>
        </w:rPr>
        <w:tab/>
      </w:r>
      <w:r>
        <w:rPr>
          <w:b/>
          <w:sz w:val="24"/>
          <w:szCs w:val="24"/>
        </w:rPr>
        <w:tab/>
      </w:r>
    </w:p>
    <w:p w:rsidR="00673055" w:rsidRDefault="004B1841">
      <w:pPr>
        <w:rPr>
          <w:sz w:val="24"/>
          <w:szCs w:val="24"/>
        </w:rPr>
      </w:pPr>
      <w:r>
        <w:rPr>
          <w:b/>
          <w:sz w:val="24"/>
          <w:szCs w:val="24"/>
        </w:rPr>
        <w:t xml:space="preserve">Company name/PI: </w:t>
      </w:r>
      <w:r w:rsidR="006A7225">
        <w:rPr>
          <w:b/>
          <w:sz w:val="24"/>
          <w:szCs w:val="24"/>
        </w:rPr>
        <w:t>Goldhaber-Gordon</w:t>
      </w:r>
    </w:p>
    <w:p w:rsidR="00673055" w:rsidRDefault="004B1841">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rsidR="00673055" w:rsidRDefault="00673055">
      <w:pPr>
        <w:rPr>
          <w:rFonts w:ascii="Times New Roman" w:eastAsia="Times New Roman" w:hAnsi="Times New Roman" w:cs="Times New Roman"/>
          <w:sz w:val="24"/>
          <w:szCs w:val="24"/>
        </w:rPr>
      </w:pPr>
    </w:p>
    <w:p w:rsidR="00673055" w:rsidRDefault="004B1841">
      <w:pPr>
        <w:numPr>
          <w:ilvl w:val="0"/>
          <w:numId w:val="1"/>
        </w:numPr>
        <w:rPr>
          <w:sz w:val="24"/>
          <w:szCs w:val="24"/>
        </w:rPr>
      </w:pPr>
      <w:r>
        <w:rPr>
          <w:b/>
          <w:sz w:val="24"/>
          <w:szCs w:val="24"/>
        </w:rPr>
        <w:t xml:space="preserve">The chemical or material. </w:t>
      </w:r>
      <w:r>
        <w:rPr>
          <w:sz w:val="24"/>
          <w:szCs w:val="24"/>
        </w:rPr>
        <w:t>Please provide all common names, trade names, and CAS numbers where appropriate. Include an MSDS, if available; or provide the reason, if not. Make sure to include information for any new secondary chemicals (such as a developer for a new resist). Read the</w:t>
      </w:r>
      <w:r>
        <w:rPr>
          <w:sz w:val="24"/>
          <w:szCs w:val="24"/>
        </w:rPr>
        <w:t xml:space="preserve"> MSDSs as well as the </w:t>
      </w:r>
      <w:hyperlink r:id="rId7">
        <w:r>
          <w:rPr>
            <w:color w:val="0000FF"/>
            <w:sz w:val="24"/>
            <w:szCs w:val="24"/>
            <w:u w:val="single"/>
          </w:rPr>
          <w:t>Stanford Chemical Storage Groups</w:t>
        </w:r>
      </w:hyperlink>
      <w:r>
        <w:rPr>
          <w:sz w:val="24"/>
          <w:szCs w:val="24"/>
        </w:rPr>
        <w:t xml:space="preserve"> to determine the </w:t>
      </w:r>
      <w:r>
        <w:rPr>
          <w:sz w:val="24"/>
          <w:szCs w:val="24"/>
        </w:rPr>
        <w:t>Storage Group Identifier</w:t>
      </w:r>
      <w:r>
        <w:rPr>
          <w:sz w:val="24"/>
          <w:szCs w:val="24"/>
        </w:rPr>
        <w:t xml:space="preserve"> and </w:t>
      </w:r>
      <w:r>
        <w:rPr>
          <w:sz w:val="24"/>
          <w:szCs w:val="24"/>
        </w:rPr>
        <w:t>Main Hazard Class</w:t>
      </w:r>
      <w:r>
        <w:rPr>
          <w:sz w:val="24"/>
          <w:szCs w:val="24"/>
        </w:rPr>
        <w:t xml:space="preserve"> of your chemical/material.</w:t>
      </w:r>
      <w:r w:rsidR="006A7225">
        <w:rPr>
          <w:sz w:val="24"/>
          <w:szCs w:val="24"/>
        </w:rPr>
        <w:br/>
      </w:r>
      <w:r w:rsidR="006A7225" w:rsidRPr="00D011F8">
        <w:rPr>
          <w:i/>
          <w:iCs/>
          <w:color w:val="C00000"/>
          <w:sz w:val="24"/>
          <w:szCs w:val="24"/>
        </w:rPr>
        <w:t>Etch target: thin film Cr-doped (</w:t>
      </w:r>
      <w:proofErr w:type="spellStart"/>
      <w:r w:rsidR="006A7225" w:rsidRPr="00D011F8">
        <w:rPr>
          <w:i/>
          <w:iCs/>
          <w:color w:val="C00000"/>
          <w:sz w:val="24"/>
          <w:szCs w:val="24"/>
        </w:rPr>
        <w:t>BiSb</w:t>
      </w:r>
      <w:proofErr w:type="spellEnd"/>
      <w:r w:rsidR="006A7225" w:rsidRPr="00D011F8">
        <w:rPr>
          <w:i/>
          <w:iCs/>
          <w:color w:val="C00000"/>
          <w:sz w:val="24"/>
          <w:szCs w:val="24"/>
        </w:rPr>
        <w:t>)</w:t>
      </w:r>
      <w:r w:rsidR="006A7225" w:rsidRPr="00D011F8">
        <w:rPr>
          <w:i/>
          <w:iCs/>
          <w:color w:val="C00000"/>
          <w:sz w:val="24"/>
          <w:szCs w:val="24"/>
          <w:vertAlign w:val="subscript"/>
        </w:rPr>
        <w:t>2</w:t>
      </w:r>
      <w:r w:rsidR="006A7225" w:rsidRPr="00D011F8">
        <w:rPr>
          <w:i/>
          <w:iCs/>
          <w:color w:val="C00000"/>
          <w:sz w:val="24"/>
          <w:szCs w:val="24"/>
        </w:rPr>
        <w:t>Te</w:t>
      </w:r>
      <w:r w:rsidR="006A7225" w:rsidRPr="00D011F8">
        <w:rPr>
          <w:i/>
          <w:iCs/>
          <w:color w:val="C00000"/>
          <w:sz w:val="24"/>
          <w:szCs w:val="24"/>
          <w:vertAlign w:val="subscript"/>
        </w:rPr>
        <w:t>3</w:t>
      </w:r>
      <w:r w:rsidR="00EE0877">
        <w:rPr>
          <w:i/>
          <w:iCs/>
          <w:color w:val="C00000"/>
          <w:sz w:val="24"/>
          <w:szCs w:val="24"/>
        </w:rPr>
        <w:tab/>
      </w:r>
      <w:r w:rsidR="006A7225" w:rsidRPr="00D011F8">
        <w:rPr>
          <w:i/>
          <w:iCs/>
          <w:color w:val="C00000"/>
          <w:sz w:val="24"/>
          <w:szCs w:val="24"/>
        </w:rPr>
        <w:t>Etch mask: PMMA</w:t>
      </w:r>
      <w:r w:rsidR="006A7225" w:rsidRPr="00D011F8">
        <w:rPr>
          <w:i/>
          <w:iCs/>
          <w:color w:val="C00000"/>
          <w:sz w:val="24"/>
          <w:szCs w:val="24"/>
        </w:rPr>
        <w:br/>
        <w:t>Thin film substrate: GaAs, In backed</w:t>
      </w:r>
      <w:r w:rsidR="00EE0877">
        <w:rPr>
          <w:i/>
          <w:iCs/>
          <w:color w:val="C00000"/>
          <w:sz w:val="24"/>
          <w:szCs w:val="24"/>
        </w:rPr>
        <w:tab/>
      </w:r>
      <w:r w:rsidR="00EE0877">
        <w:rPr>
          <w:i/>
          <w:iCs/>
          <w:color w:val="C00000"/>
          <w:sz w:val="24"/>
          <w:szCs w:val="24"/>
        </w:rPr>
        <w:tab/>
      </w:r>
      <w:r w:rsidR="006A7225" w:rsidRPr="00D011F8">
        <w:rPr>
          <w:i/>
          <w:iCs/>
          <w:color w:val="C00000"/>
          <w:sz w:val="24"/>
          <w:szCs w:val="24"/>
        </w:rPr>
        <w:t>Carrier wafer: Si; chip attached with PMMA</w:t>
      </w:r>
    </w:p>
    <w:p w:rsidR="00673055" w:rsidRPr="00D011F8" w:rsidRDefault="004B1841">
      <w:pPr>
        <w:numPr>
          <w:ilvl w:val="0"/>
          <w:numId w:val="1"/>
        </w:numPr>
        <w:rPr>
          <w:i/>
          <w:iCs/>
          <w:color w:val="C00000"/>
          <w:sz w:val="24"/>
          <w:szCs w:val="24"/>
        </w:rPr>
      </w:pPr>
      <w:r>
        <w:rPr>
          <w:b/>
          <w:sz w:val="24"/>
          <w:szCs w:val="24"/>
        </w:rPr>
        <w:t>Vendor/manufacturer info:</w:t>
      </w:r>
      <w:r>
        <w:rPr>
          <w:sz w:val="24"/>
          <w:szCs w:val="24"/>
        </w:rPr>
        <w:t xml:space="preserve"> addr</w:t>
      </w:r>
      <w:r>
        <w:rPr>
          <w:sz w:val="24"/>
          <w:szCs w:val="24"/>
        </w:rPr>
        <w:t>ess and phone number, website URL.</w:t>
      </w:r>
      <w:r w:rsidR="006A7225">
        <w:rPr>
          <w:sz w:val="24"/>
          <w:szCs w:val="24"/>
        </w:rPr>
        <w:br/>
      </w:r>
      <w:r w:rsidR="006A7225" w:rsidRPr="00D011F8">
        <w:rPr>
          <w:i/>
          <w:iCs/>
          <w:color w:val="C00000"/>
          <w:sz w:val="24"/>
          <w:szCs w:val="24"/>
        </w:rPr>
        <w:t xml:space="preserve">Manufactured by an academic group (DRL at UCLA; </w:t>
      </w:r>
      <w:r w:rsidR="006A7225" w:rsidRPr="00D011F8">
        <w:rPr>
          <w:i/>
          <w:iCs/>
          <w:color w:val="C00000"/>
          <w:sz w:val="24"/>
          <w:szCs w:val="24"/>
          <w:u w:val="single"/>
        </w:rPr>
        <w:t>http://drl.ee.ucla.edu/</w:t>
      </w:r>
      <w:r w:rsidR="006A7225" w:rsidRPr="00D011F8">
        <w:rPr>
          <w:i/>
          <w:iCs/>
          <w:color w:val="C00000"/>
          <w:sz w:val="24"/>
          <w:szCs w:val="24"/>
        </w:rPr>
        <w:t>)</w:t>
      </w:r>
    </w:p>
    <w:p w:rsidR="00B926F5" w:rsidRPr="00B926F5" w:rsidRDefault="004B1841" w:rsidP="00EE0877">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w:t>
      </w:r>
      <w:r>
        <w:rPr>
          <w:sz w:val="24"/>
          <w:szCs w:val="24"/>
        </w:rPr>
        <w:t>referably as attachments. Ask yourself these questions: Is this the latest procedure? Are there newer/safer alternatives that will also work for my project? Will any of the current SNF approved chemicals and materials work for me?</w:t>
      </w:r>
      <w:r w:rsidR="00B926F5">
        <w:rPr>
          <w:sz w:val="24"/>
          <w:szCs w:val="24"/>
        </w:rPr>
        <w:br/>
      </w:r>
      <w:r w:rsidR="00B926F5" w:rsidRPr="00714B3F">
        <w:rPr>
          <w:i/>
          <w:iCs/>
          <w:color w:val="C00000"/>
          <w:sz w:val="24"/>
          <w:szCs w:val="24"/>
        </w:rPr>
        <w:t xml:space="preserve">Our existing </w:t>
      </w:r>
      <w:r w:rsidR="00714B3F" w:rsidRPr="00714B3F">
        <w:rPr>
          <w:i/>
          <w:iCs/>
          <w:color w:val="C00000"/>
          <w:sz w:val="24"/>
          <w:szCs w:val="24"/>
        </w:rPr>
        <w:t xml:space="preserve">dry </w:t>
      </w:r>
      <w:r w:rsidR="00B926F5" w:rsidRPr="00714B3F">
        <w:rPr>
          <w:i/>
          <w:iCs/>
          <w:color w:val="C00000"/>
          <w:sz w:val="24"/>
          <w:szCs w:val="24"/>
        </w:rPr>
        <w:t>etch process</w:t>
      </w:r>
      <w:r w:rsidR="00714B3F" w:rsidRPr="00714B3F">
        <w:rPr>
          <w:i/>
          <w:iCs/>
          <w:color w:val="C00000"/>
          <w:sz w:val="24"/>
          <w:szCs w:val="24"/>
        </w:rPr>
        <w:t xml:space="preserve">, </w:t>
      </w:r>
      <w:proofErr w:type="spellStart"/>
      <w:r w:rsidR="00714B3F" w:rsidRPr="00714B3F">
        <w:rPr>
          <w:i/>
          <w:iCs/>
          <w:color w:val="C00000"/>
          <w:sz w:val="24"/>
          <w:szCs w:val="24"/>
        </w:rPr>
        <w:t>Ar</w:t>
      </w:r>
      <w:proofErr w:type="spellEnd"/>
      <w:r w:rsidR="00714B3F" w:rsidRPr="00714B3F">
        <w:rPr>
          <w:i/>
          <w:iCs/>
          <w:color w:val="C00000"/>
          <w:sz w:val="24"/>
          <w:szCs w:val="24"/>
        </w:rPr>
        <w:t xml:space="preserve"> ion milling, leaves hundreds of nm wide swaths of damage along the etch step. Our attempts at developing a wet etch process have thus far failed. We would like to test a ICP-based dry etch process</w:t>
      </w:r>
      <w:r w:rsidR="00EE0877">
        <w:rPr>
          <w:i/>
          <w:iCs/>
          <w:color w:val="C00000"/>
          <w:sz w:val="24"/>
          <w:szCs w:val="24"/>
        </w:rPr>
        <w:t xml:space="preserve"> in Ox35</w:t>
      </w:r>
      <w:r w:rsidR="00714B3F" w:rsidRPr="00714B3F">
        <w:rPr>
          <w:i/>
          <w:iCs/>
          <w:color w:val="C00000"/>
          <w:sz w:val="24"/>
          <w:szCs w:val="24"/>
        </w:rPr>
        <w:t xml:space="preserve"> in the hopes of reducing damage as ICP etches run at lower ion bombardment energy than ion milling</w:t>
      </w:r>
      <w:r w:rsidR="00EE0877">
        <w:rPr>
          <w:i/>
          <w:iCs/>
          <w:color w:val="C00000"/>
          <w:sz w:val="24"/>
          <w:szCs w:val="24"/>
        </w:rPr>
        <w:t>.</w:t>
      </w:r>
    </w:p>
    <w:p w:rsidR="00673055" w:rsidRPr="00BD6F11" w:rsidRDefault="004B1841" w:rsidP="00BD6F11">
      <w:pPr>
        <w:numPr>
          <w:ilvl w:val="0"/>
          <w:numId w:val="1"/>
        </w:numPr>
        <w:rPr>
          <w:sz w:val="24"/>
          <w:szCs w:val="24"/>
        </w:rPr>
      </w:pPr>
      <w:r>
        <w:rPr>
          <w:b/>
          <w:sz w:val="24"/>
          <w:szCs w:val="24"/>
        </w:rPr>
        <w:t>Process Flow:</w:t>
      </w:r>
      <w:r>
        <w:rPr>
          <w:sz w:val="24"/>
          <w:szCs w:val="24"/>
        </w:rPr>
        <w:t xml:space="preserve"> Please prov</w:t>
      </w:r>
      <w:r>
        <w:rPr>
          <w:sz w:val="24"/>
          <w:szCs w:val="24"/>
        </w:rPr>
        <w:t xml:space="preserve">ide a detailed process flow description on how and where you proposed to use this chemical. This should include </w:t>
      </w:r>
      <w:r>
        <w:rPr>
          <w:b/>
          <w:sz w:val="24"/>
          <w:szCs w:val="24"/>
        </w:rPr>
        <w:t>all</w:t>
      </w:r>
      <w:r>
        <w:rPr>
          <w:sz w:val="24"/>
          <w:szCs w:val="24"/>
        </w:rPr>
        <w:t xml:space="preserve"> </w:t>
      </w:r>
      <w:r>
        <w:rPr>
          <w:b/>
          <w:sz w:val="24"/>
          <w:szCs w:val="24"/>
        </w:rPr>
        <w:t>Lab equipment</w:t>
      </w:r>
      <w:r>
        <w:rPr>
          <w:b/>
          <w:sz w:val="24"/>
          <w:szCs w:val="24"/>
        </w:rPr>
        <w:t xml:space="preserve"> </w:t>
      </w:r>
      <w:r>
        <w:rPr>
          <w:sz w:val="24"/>
          <w:szCs w:val="24"/>
        </w:rPr>
        <w:t>to be used for processing your wafers once your new chemical or material has been used (even if your new material is a film th</w:t>
      </w:r>
      <w:r>
        <w:rPr>
          <w:sz w:val="24"/>
          <w:szCs w:val="24"/>
        </w:rPr>
        <w:t xml:space="preserve">at is removed, it may still pose potential contamination concerns.) Make sure to include wet benches. Please note that f the chemical/material is to be used in any the </w:t>
      </w:r>
      <w:r>
        <w:rPr>
          <w:sz w:val="24"/>
          <w:szCs w:val="24"/>
        </w:rPr>
        <w:t>"clean"</w:t>
      </w:r>
      <w:r>
        <w:rPr>
          <w:sz w:val="24"/>
          <w:szCs w:val="24"/>
        </w:rPr>
        <w:t xml:space="preserve"> equipment, purity specifications will be needed. This is most important for chem</w:t>
      </w:r>
      <w:r>
        <w:rPr>
          <w:sz w:val="24"/>
          <w:szCs w:val="24"/>
        </w:rPr>
        <w:t xml:space="preserve">icals/material that are not normally used for VLSI device fabrication. To be allowed </w:t>
      </w:r>
      <w:r>
        <w:rPr>
          <w:sz w:val="24"/>
          <w:szCs w:val="24"/>
        </w:rPr>
        <w:lastRenderedPageBreak/>
        <w:t xml:space="preserve">into a </w:t>
      </w:r>
      <w:r>
        <w:rPr>
          <w:sz w:val="24"/>
          <w:szCs w:val="24"/>
        </w:rPr>
        <w:t>"clean" tool</w:t>
      </w:r>
      <w:r>
        <w:rPr>
          <w:sz w:val="24"/>
          <w:szCs w:val="24"/>
        </w:rPr>
        <w:t xml:space="preserve">, the material should MOS grade or better. </w:t>
      </w:r>
      <w:r w:rsidR="00BD6F11">
        <w:rPr>
          <w:sz w:val="24"/>
          <w:szCs w:val="24"/>
        </w:rPr>
        <w:br/>
      </w:r>
      <w:r w:rsidR="00BD6F11" w:rsidRPr="00BD6F11">
        <w:rPr>
          <w:i/>
          <w:iCs/>
          <w:color w:val="C00000"/>
          <w:sz w:val="24"/>
          <w:szCs w:val="24"/>
        </w:rPr>
        <w:t>- Samples will be cleaned with acetone and IPA outside of SNF</w:t>
      </w:r>
      <w:r w:rsidR="00BD6F11" w:rsidRPr="00BD6F11">
        <w:rPr>
          <w:i/>
          <w:iCs/>
          <w:color w:val="C00000"/>
          <w:sz w:val="24"/>
          <w:szCs w:val="24"/>
        </w:rPr>
        <w:br/>
        <w:t>- PMMA will be spun in SNC</w:t>
      </w:r>
      <w:r w:rsidR="00BD6F11" w:rsidRPr="00BD6F11">
        <w:rPr>
          <w:i/>
          <w:iCs/>
          <w:color w:val="C00000"/>
          <w:sz w:val="24"/>
          <w:szCs w:val="24"/>
        </w:rPr>
        <w:br/>
        <w:t>- Patterning will be performed by e-beam lithography in SNC</w:t>
      </w:r>
      <w:r w:rsidR="00BD6F11" w:rsidRPr="00BD6F11">
        <w:rPr>
          <w:i/>
          <w:iCs/>
          <w:color w:val="C00000"/>
          <w:sz w:val="24"/>
          <w:szCs w:val="24"/>
        </w:rPr>
        <w:br/>
      </w:r>
      <w:r w:rsidR="00BD6F11" w:rsidRPr="00BD6F11">
        <w:rPr>
          <w:b/>
          <w:bCs/>
          <w:i/>
          <w:iCs/>
          <w:color w:val="C00000"/>
          <w:sz w:val="24"/>
          <w:szCs w:val="24"/>
        </w:rPr>
        <w:t xml:space="preserve">- Samples will be etched in SNF using Ox35 </w:t>
      </w:r>
      <w:r w:rsidR="00714B3F">
        <w:rPr>
          <w:b/>
          <w:bCs/>
          <w:i/>
          <w:iCs/>
          <w:color w:val="C00000"/>
          <w:sz w:val="24"/>
          <w:szCs w:val="24"/>
        </w:rPr>
        <w:t>under</w:t>
      </w:r>
      <w:r w:rsidR="00BD6F11" w:rsidRPr="00BD6F11">
        <w:rPr>
          <w:b/>
          <w:bCs/>
          <w:i/>
          <w:iCs/>
          <w:color w:val="C00000"/>
          <w:sz w:val="24"/>
          <w:szCs w:val="24"/>
        </w:rPr>
        <w:t xml:space="preserve"> a chlorine chemistry</w:t>
      </w:r>
      <w:r w:rsidR="00BD6F11" w:rsidRPr="00BD6F11">
        <w:rPr>
          <w:b/>
          <w:bCs/>
          <w:i/>
          <w:iCs/>
          <w:color w:val="C00000"/>
          <w:sz w:val="24"/>
          <w:szCs w:val="24"/>
        </w:rPr>
        <w:br/>
      </w:r>
      <w:r w:rsidR="00BD6F11" w:rsidRPr="00BD6F11">
        <w:rPr>
          <w:i/>
          <w:iCs/>
          <w:color w:val="C00000"/>
          <w:sz w:val="24"/>
          <w:szCs w:val="24"/>
        </w:rPr>
        <w:t xml:space="preserve">- Further processing </w:t>
      </w:r>
      <w:r w:rsidR="00BD6F11">
        <w:rPr>
          <w:i/>
          <w:iCs/>
          <w:color w:val="C00000"/>
          <w:sz w:val="24"/>
          <w:szCs w:val="24"/>
        </w:rPr>
        <w:t xml:space="preserve">and characterization </w:t>
      </w:r>
      <w:r w:rsidR="00BD6F11" w:rsidRPr="00BD6F11">
        <w:rPr>
          <w:i/>
          <w:iCs/>
          <w:color w:val="C00000"/>
          <w:sz w:val="24"/>
          <w:szCs w:val="24"/>
        </w:rPr>
        <w:t>will occur outside of SNF</w:t>
      </w:r>
      <w:r w:rsidR="00BD6F11">
        <w:rPr>
          <w:i/>
          <w:iCs/>
          <w:color w:val="C00000"/>
          <w:sz w:val="24"/>
          <w:szCs w:val="24"/>
        </w:rPr>
        <w:br/>
        <w:t>Please see the affiliated contamination evaluation plan</w:t>
      </w:r>
    </w:p>
    <w:p w:rsidR="00673055" w:rsidRPr="00A96B3B" w:rsidRDefault="004B1841">
      <w:pPr>
        <w:numPr>
          <w:ilvl w:val="0"/>
          <w:numId w:val="1"/>
        </w:numPr>
        <w:rPr>
          <w:sz w:val="24"/>
          <w:szCs w:val="24"/>
        </w:rPr>
      </w:pPr>
      <w:r>
        <w:rPr>
          <w:b/>
          <w:sz w:val="24"/>
          <w:szCs w:val="24"/>
        </w:rPr>
        <w:t xml:space="preserve">Amount and form. </w:t>
      </w:r>
      <w:r>
        <w:rPr>
          <w:sz w:val="24"/>
          <w:szCs w:val="24"/>
        </w:rPr>
        <w:t xml:space="preserve">How much will you bring in? Is it solid, </w:t>
      </w:r>
      <w:r>
        <w:rPr>
          <w:sz w:val="24"/>
          <w:szCs w:val="24"/>
        </w:rPr>
        <w:t>powder</w:t>
      </w:r>
      <w:r>
        <w:rPr>
          <w:sz w:val="24"/>
          <w:szCs w:val="24"/>
        </w:rPr>
        <w:t xml:space="preserve"> or liquid? (Note: as a general rule, </w:t>
      </w:r>
      <w:r>
        <w:rPr>
          <w:sz w:val="24"/>
          <w:szCs w:val="24"/>
        </w:rPr>
        <w:t>powders</w:t>
      </w:r>
      <w:r>
        <w:rPr>
          <w:sz w:val="24"/>
          <w:szCs w:val="24"/>
        </w:rPr>
        <w:t xml:space="preserve"> are not permitted in the cleanroom.) Do you need to mix it to use it?</w:t>
      </w:r>
      <w:r w:rsidR="00D011F8">
        <w:rPr>
          <w:sz w:val="24"/>
          <w:szCs w:val="24"/>
        </w:rPr>
        <w:br/>
      </w:r>
      <w:r w:rsidR="00D011F8" w:rsidRPr="00D011F8">
        <w:rPr>
          <w:i/>
          <w:iCs/>
          <w:color w:val="C00000"/>
          <w:sz w:val="24"/>
          <w:szCs w:val="24"/>
        </w:rPr>
        <w:t>The Cr-(</w:t>
      </w:r>
      <w:proofErr w:type="spellStart"/>
      <w:r w:rsidR="00D011F8" w:rsidRPr="00D011F8">
        <w:rPr>
          <w:i/>
          <w:iCs/>
          <w:color w:val="C00000"/>
          <w:sz w:val="24"/>
          <w:szCs w:val="24"/>
        </w:rPr>
        <w:t>BiSb</w:t>
      </w:r>
      <w:proofErr w:type="spellEnd"/>
      <w:r w:rsidR="00D011F8" w:rsidRPr="00D011F8">
        <w:rPr>
          <w:i/>
          <w:iCs/>
          <w:color w:val="C00000"/>
          <w:sz w:val="24"/>
          <w:szCs w:val="24"/>
        </w:rPr>
        <w:t>)2Te3 films are solid state and of 8 nm thickness; the GaAs substrates are 3 mm x 3mm with 0.5 mm thickness.</w:t>
      </w:r>
    </w:p>
    <w:p w:rsidR="00673055" w:rsidRPr="00D011F8" w:rsidRDefault="004B1841">
      <w:pPr>
        <w:numPr>
          <w:ilvl w:val="0"/>
          <w:numId w:val="1"/>
        </w:numPr>
        <w:rPr>
          <w:i/>
          <w:iCs/>
          <w:color w:val="C00000"/>
          <w:sz w:val="24"/>
          <w:szCs w:val="24"/>
        </w:rPr>
      </w:pPr>
      <w:r w:rsidRPr="00A96B3B">
        <w:rPr>
          <w:b/>
          <w:sz w:val="24"/>
          <w:szCs w:val="24"/>
        </w:rPr>
        <w:t xml:space="preserve">Storage: </w:t>
      </w:r>
      <w:r w:rsidRPr="00A96B3B">
        <w:rPr>
          <w:sz w:val="24"/>
          <w:szCs w:val="24"/>
        </w:rPr>
        <w:t xml:space="preserve">Will you be storing your chemical/material at SNF? If so, please note any potential reactivity’s (this should be on the MSDS). </w:t>
      </w:r>
      <w:hyperlink r:id="rId8">
        <w:r w:rsidRPr="00A96B3B">
          <w:rPr>
            <w:sz w:val="24"/>
            <w:szCs w:val="24"/>
            <w:u w:val="single"/>
          </w:rPr>
          <w:t>Storage groups</w:t>
        </w:r>
      </w:hyperlink>
      <w:r w:rsidRPr="00A96B3B">
        <w:rPr>
          <w:sz w:val="24"/>
          <w:szCs w:val="24"/>
        </w:rPr>
        <w:t xml:space="preserve"> A, B, D and L are stored in the yellow </w:t>
      </w:r>
      <w:r>
        <w:rPr>
          <w:sz w:val="24"/>
          <w:szCs w:val="24"/>
        </w:rPr>
        <w:t xml:space="preserve">solvent cabinet in the furnace support area, while </w:t>
      </w:r>
      <w:hyperlink r:id="rId9">
        <w:r>
          <w:rPr>
            <w:color w:val="0000FF"/>
            <w:sz w:val="24"/>
            <w:szCs w:val="24"/>
            <w:u w:val="single"/>
          </w:rPr>
          <w:t>storage groups</w:t>
        </w:r>
      </w:hyperlink>
      <w:r>
        <w:rPr>
          <w:sz w:val="24"/>
          <w:szCs w:val="24"/>
        </w:rPr>
        <w:t xml:space="preserve"> C, E, F and G are stored on top of one of the Pass-through Carts. Ensure your chemical container or material is </w:t>
      </w:r>
      <w:r>
        <w:rPr>
          <w:sz w:val="24"/>
          <w:szCs w:val="24"/>
        </w:rPr>
        <w:t>properly labeled</w:t>
      </w:r>
      <w:r>
        <w:rPr>
          <w:sz w:val="24"/>
          <w:szCs w:val="24"/>
        </w:rPr>
        <w:t>. If there is no available room, it must be stored by in the bulk storage area. You will then need to obtain</w:t>
      </w:r>
      <w:r>
        <w:rPr>
          <w:sz w:val="24"/>
          <w:szCs w:val="24"/>
        </w:rPr>
        <w:t xml:space="preserve"> it from receiving area personnel each time you want to use it and return it to them when you are finished using it (or each time you leave the lab). Note that there is no storage of chemicals/materials in the processing lab or at any wet bench. </w:t>
      </w:r>
      <w:r w:rsidR="00D011F8" w:rsidRPr="00D011F8">
        <w:rPr>
          <w:i/>
          <w:iCs/>
          <w:color w:val="C00000"/>
          <w:sz w:val="24"/>
          <w:szCs w:val="24"/>
        </w:rPr>
        <w:t xml:space="preserve">Not </w:t>
      </w:r>
      <w:r w:rsidR="00D011F8">
        <w:rPr>
          <w:i/>
          <w:iCs/>
          <w:color w:val="C00000"/>
          <w:sz w:val="24"/>
          <w:szCs w:val="24"/>
        </w:rPr>
        <w:t>n</w:t>
      </w:r>
      <w:r w:rsidR="00D011F8" w:rsidRPr="00D011F8">
        <w:rPr>
          <w:i/>
          <w:iCs/>
          <w:color w:val="C00000"/>
          <w:sz w:val="24"/>
          <w:szCs w:val="24"/>
        </w:rPr>
        <w:t>eeded</w:t>
      </w:r>
    </w:p>
    <w:p w:rsidR="00673055" w:rsidRPr="00D011F8" w:rsidRDefault="004B1841">
      <w:pPr>
        <w:numPr>
          <w:ilvl w:val="0"/>
          <w:numId w:val="1"/>
        </w:numPr>
        <w:pBdr>
          <w:bottom w:val="single" w:sz="12" w:space="1" w:color="000000"/>
        </w:pBdr>
        <w:rPr>
          <w:i/>
          <w:iCs/>
          <w:color w:val="C00000"/>
          <w:sz w:val="24"/>
          <w:szCs w:val="24"/>
        </w:rPr>
      </w:pPr>
      <w:r>
        <w:rPr>
          <w:b/>
          <w:sz w:val="24"/>
          <w:szCs w:val="24"/>
        </w:rPr>
        <w:t>Disposal</w:t>
      </w:r>
      <w:r>
        <w:rPr>
          <w:sz w:val="24"/>
          <w:szCs w:val="24"/>
        </w:rPr>
        <w:t>:</w:t>
      </w:r>
      <w:r>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0">
        <w:r>
          <w:rPr>
            <w:color w:val="0000FF"/>
            <w:sz w:val="24"/>
            <w:szCs w:val="24"/>
            <w:u w:val="single"/>
          </w:rPr>
          <w:t>SNF Lab members Safety Manual</w:t>
        </w:r>
      </w:hyperlink>
      <w:r>
        <w:rPr>
          <w:sz w:val="24"/>
          <w:szCs w:val="24"/>
        </w:rPr>
        <w:t xml:space="preserve"> for the different metho</w:t>
      </w:r>
      <w:bookmarkStart w:id="0" w:name="_GoBack"/>
      <w:bookmarkEnd w:id="0"/>
      <w:r>
        <w:rPr>
          <w:sz w:val="24"/>
          <w:szCs w:val="24"/>
        </w:rPr>
        <w:t xml:space="preserve">ds of waste disposal that are available in the lab. </w:t>
      </w:r>
      <w:r w:rsidR="00D011F8" w:rsidRPr="00D011F8">
        <w:rPr>
          <w:i/>
          <w:iCs/>
          <w:color w:val="C00000"/>
          <w:sz w:val="24"/>
          <w:szCs w:val="24"/>
        </w:rPr>
        <w:t>No</w:t>
      </w:r>
      <w:r w:rsidR="00D011F8">
        <w:rPr>
          <w:i/>
          <w:iCs/>
          <w:color w:val="C00000"/>
          <w:sz w:val="24"/>
          <w:szCs w:val="24"/>
        </w:rPr>
        <w:t>t needed</w:t>
      </w:r>
    </w:p>
    <w:p w:rsidR="00673055" w:rsidRDefault="00673055">
      <w:pPr>
        <w:rPr>
          <w:rFonts w:ascii="Times New Roman" w:eastAsia="Times New Roman" w:hAnsi="Times New Roman" w:cs="Times New Roman"/>
          <w:sz w:val="24"/>
          <w:szCs w:val="24"/>
        </w:rPr>
      </w:pPr>
    </w:p>
    <w:p w:rsidR="00673055" w:rsidRDefault="004B1841">
      <w:pPr>
        <w:rPr>
          <w:sz w:val="24"/>
          <w:szCs w:val="24"/>
        </w:rPr>
      </w:pPr>
      <w:r>
        <w:rPr>
          <w:b/>
          <w:sz w:val="24"/>
          <w:szCs w:val="24"/>
        </w:rPr>
        <w:t>To be completed by the PROM COMMITTEE:</w:t>
      </w:r>
    </w:p>
    <w:p w:rsidR="00673055" w:rsidRDefault="004B1841">
      <w:pPr>
        <w:rPr>
          <w:sz w:val="24"/>
          <w:szCs w:val="24"/>
        </w:rPr>
      </w:pPr>
      <w:r>
        <w:rPr>
          <w:sz w:val="24"/>
          <w:szCs w:val="24"/>
        </w:rPr>
        <w:t>Special handling requirements:</w:t>
      </w:r>
    </w:p>
    <w:p w:rsidR="00673055" w:rsidRDefault="00673055">
      <w:pPr>
        <w:rPr>
          <w:sz w:val="24"/>
          <w:szCs w:val="24"/>
        </w:rPr>
      </w:pPr>
    </w:p>
    <w:p w:rsidR="00673055" w:rsidRDefault="004B1841">
      <w:pPr>
        <w:rPr>
          <w:sz w:val="24"/>
          <w:szCs w:val="24"/>
        </w:rPr>
      </w:pPr>
      <w:r>
        <w:rPr>
          <w:sz w:val="24"/>
          <w:szCs w:val="24"/>
        </w:rPr>
        <w:t>On-going approval or staff interaction requirements:</w:t>
      </w:r>
    </w:p>
    <w:p w:rsidR="00673055" w:rsidRDefault="00673055">
      <w:pPr>
        <w:rPr>
          <w:rFonts w:ascii="Times New Roman" w:eastAsia="Times New Roman" w:hAnsi="Times New Roman" w:cs="Times New Roman"/>
          <w:sz w:val="24"/>
          <w:szCs w:val="24"/>
        </w:rPr>
      </w:pPr>
    </w:p>
    <w:p w:rsidR="00673055" w:rsidRDefault="004B1841">
      <w:pPr>
        <w:rPr>
          <w:rFonts w:ascii="Times New Roman" w:eastAsia="Times New Roman" w:hAnsi="Times New Roman" w:cs="Times New Roman"/>
          <w:sz w:val="24"/>
          <w:szCs w:val="24"/>
        </w:rPr>
      </w:pPr>
      <w:r>
        <w:rPr>
          <w:sz w:val="24"/>
          <w:szCs w:val="24"/>
        </w:rPr>
        <w:t>Approved By/Date:</w:t>
      </w:r>
    </w:p>
    <w:sectPr w:rsidR="00673055">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B1841" w:rsidRDefault="004B1841">
      <w:pPr>
        <w:spacing w:after="0" w:line="240" w:lineRule="auto"/>
      </w:pPr>
      <w:r>
        <w:separator/>
      </w:r>
    </w:p>
  </w:endnote>
  <w:endnote w:type="continuationSeparator" w:id="0">
    <w:p w:rsidR="004B1841" w:rsidRDefault="004B18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3055" w:rsidRDefault="004B1841">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sidR="00AB5264">
      <w:rPr>
        <w:color w:val="000000"/>
      </w:rPr>
      <w:fldChar w:fldCharType="separate"/>
    </w:r>
    <w:r w:rsidR="00AB5264">
      <w:rPr>
        <w:noProof/>
        <w:color w:val="000000"/>
      </w:rPr>
      <w:t>1</w:t>
    </w:r>
    <w:r>
      <w:rPr>
        <w:color w:val="000000"/>
      </w:rPr>
      <w:fldChar w:fldCharType="end"/>
    </w:r>
  </w:p>
  <w:p w:rsidR="00673055" w:rsidRDefault="004B1841">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B1841" w:rsidRDefault="004B1841">
      <w:pPr>
        <w:spacing w:after="0" w:line="240" w:lineRule="auto"/>
      </w:pPr>
      <w:r>
        <w:separator/>
      </w:r>
    </w:p>
  </w:footnote>
  <w:footnote w:type="continuationSeparator" w:id="0">
    <w:p w:rsidR="004B1841" w:rsidRDefault="004B18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3055" w:rsidRDefault="004B1841">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rsidR="00673055" w:rsidRDefault="00673055">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7865B3F"/>
    <w:multiLevelType w:val="multilevel"/>
    <w:tmpl w:val="E910B34A"/>
    <w:lvl w:ilvl="0">
      <w:start w:val="1"/>
      <w:numFmt w:val="decimal"/>
      <w:lvlText w:val="%1."/>
      <w:lvlJc w:val="left"/>
      <w:pPr>
        <w:ind w:left="360" w:hanging="360"/>
      </w:pPr>
      <w:rPr>
        <w:rFonts w:ascii="Times New Roman" w:eastAsia="Times New Roman" w:hAnsi="Times New Roman" w:cs="Times New Roman"/>
        <w:color w:val="auto"/>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9"/>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055"/>
    <w:rsid w:val="004B1841"/>
    <w:rsid w:val="005F62A6"/>
    <w:rsid w:val="00673055"/>
    <w:rsid w:val="006A7225"/>
    <w:rsid w:val="00714B3F"/>
    <w:rsid w:val="00A96B3B"/>
    <w:rsid w:val="00AB5264"/>
    <w:rsid w:val="00B926F5"/>
    <w:rsid w:val="00BD6F11"/>
    <w:rsid w:val="00D011F8"/>
    <w:rsid w:val="00EE087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4E3256E3"/>
  <w15:docId w15:val="{CBC051CD-4704-A147-AA78-57DAB057F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he-IL"/>
      </w:rPr>
    </w:rPrDefault>
    <w:pPrDefault>
      <w:pPr>
        <w:widowControl w:val="0"/>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D011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081110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ehs.stanford.edu/forms-tools/stanford-storage-group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nf.stanford.edu/labmembers/ManualII.pdf" TargetMode="External"/><Relationship Id="rId4" Type="http://schemas.openxmlformats.org/officeDocument/2006/relationships/webSettings" Target="webSettings.xml"/><Relationship Id="rId9" Type="http://schemas.openxmlformats.org/officeDocument/2006/relationships/hyperlink" Target="https://ehs.stanford.edu/forms-tools/stanford-storage-groups"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690</Words>
  <Characters>3935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Ilan Thomas Rosen</cp:lastModifiedBy>
  <cp:revision>8</cp:revision>
  <dcterms:created xsi:type="dcterms:W3CDTF">2019-10-22T23:08:00Z</dcterms:created>
  <dcterms:modified xsi:type="dcterms:W3CDTF">2019-10-23T06:49:00Z</dcterms:modified>
</cp:coreProperties>
</file>