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F93C" w14:textId="40F53EE6" w:rsidR="00E47C59" w:rsidRDefault="002551ED" w:rsidP="002551ED">
      <w:pPr>
        <w:pStyle w:val="Heading1"/>
        <w:jc w:val="center"/>
      </w:pPr>
      <w:r w:rsidRPr="002551ED">
        <w:t>CS 499 Milestone Two</w:t>
      </w:r>
    </w:p>
    <w:p w14:paraId="110EF5B2" w14:textId="77777777" w:rsidR="002551ED" w:rsidRPr="002551ED" w:rsidRDefault="002551ED" w:rsidP="002551ED">
      <w:pPr>
        <w:spacing w:line="480" w:lineRule="auto"/>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Artifact Description</w:t>
      </w:r>
    </w:p>
    <w:p w14:paraId="54F634B9" w14:textId="0E55F030" w:rsidR="002551ED" w:rsidRPr="002551ED" w:rsidRDefault="002551ED" w:rsidP="002551ED">
      <w:pPr>
        <w:spacing w:line="480" w:lineRule="auto"/>
        <w:ind w:firstLine="720"/>
        <w:rPr>
          <w:rFonts w:ascii="Times New Roman" w:hAnsi="Times New Roman" w:cs="Times New Roman"/>
        </w:rPr>
      </w:pPr>
      <w:r w:rsidRPr="002551ED">
        <w:rPr>
          <w:rFonts w:ascii="Times New Roman" w:hAnsi="Times New Roman" w:cs="Times New Roman"/>
        </w:rPr>
        <w:t xml:space="preserve">The artifact selected for this enhancement is the </w:t>
      </w:r>
      <w:proofErr w:type="spellStart"/>
      <w:r w:rsidRPr="002551ED">
        <w:rPr>
          <w:rFonts w:ascii="Times New Roman" w:hAnsi="Times New Roman" w:cs="Times New Roman"/>
        </w:rPr>
        <w:t>Travlr</w:t>
      </w:r>
      <w:proofErr w:type="spellEnd"/>
      <w:r w:rsidRPr="002551ED">
        <w:rPr>
          <w:rFonts w:ascii="Times New Roman" w:hAnsi="Times New Roman" w:cs="Times New Roman"/>
        </w:rPr>
        <w:t xml:space="preserve"> Getaways full-stack web application originally developed in CS-465. The application allows users to browse travel packages while providing an administrative interface for authenticated users to manage trip information through create, read, update, and delete (CRUD) operations. The project consists of an Angular frontend, an Express.js backend, and a MongoDB database.</w:t>
      </w:r>
    </w:p>
    <w:p w14:paraId="441C222A" w14:textId="77777777" w:rsidR="002551ED" w:rsidRPr="002551ED" w:rsidRDefault="002551ED" w:rsidP="002551ED">
      <w:pPr>
        <w:spacing w:line="480" w:lineRule="auto"/>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Enhancement Overview</w:t>
      </w:r>
    </w:p>
    <w:p w14:paraId="3BCB9376" w14:textId="66FB1960" w:rsidR="002551ED" w:rsidRPr="002551ED" w:rsidRDefault="002551ED" w:rsidP="002551ED">
      <w:pPr>
        <w:spacing w:line="480" w:lineRule="auto"/>
        <w:ind w:firstLine="720"/>
        <w:rPr>
          <w:rFonts w:ascii="Times New Roman" w:hAnsi="Times New Roman" w:cs="Times New Roman"/>
        </w:rPr>
      </w:pPr>
      <w:r w:rsidRPr="002551ED">
        <w:rPr>
          <w:rFonts w:ascii="Times New Roman" w:hAnsi="Times New Roman" w:cs="Times New Roman"/>
        </w:rPr>
        <w:t>The primary goal of this enhancement was to improve the application's maintainability, scalability, code quality, and security without altering its existing functionality. The original implementation relied heavily on generic data types, duplicated object creation logic, hard-coded configuration values, and minimal authentication validation. These design decisions worked for the original course but limited long-term maintainability and violated several software engineering best practices.</w:t>
      </w:r>
    </w:p>
    <w:p w14:paraId="64CF9149" w14:textId="77777777" w:rsidR="002551ED" w:rsidRPr="002551ED" w:rsidRDefault="002551ED" w:rsidP="002551ED">
      <w:pPr>
        <w:spacing w:line="480" w:lineRule="auto"/>
        <w:ind w:firstLine="720"/>
        <w:rPr>
          <w:rFonts w:ascii="Times New Roman" w:hAnsi="Times New Roman" w:cs="Times New Roman"/>
        </w:rPr>
      </w:pPr>
    </w:p>
    <w:p w14:paraId="5DFB63CD" w14:textId="0BE4E392" w:rsidR="002551ED" w:rsidRDefault="002551ED" w:rsidP="002551ED">
      <w:pPr>
        <w:spacing w:line="480" w:lineRule="auto"/>
        <w:rPr>
          <w:rFonts w:ascii="Times New Roman" w:hAnsi="Times New Roman" w:cs="Times New Roman"/>
        </w:rPr>
      </w:pPr>
      <w:r w:rsidRPr="002551ED">
        <w:rPr>
          <w:rFonts w:ascii="Times New Roman" w:hAnsi="Times New Roman" w:cs="Times New Roman"/>
        </w:rPr>
        <w:t>To address these limitations, four significant enhancements were implemented.</w:t>
      </w:r>
    </w:p>
    <w:p w14:paraId="4886290A" w14:textId="181B2433" w:rsidR="00E4094C" w:rsidRPr="00E4094C" w:rsidRDefault="00E4094C" w:rsidP="00E4094C">
      <w:pPr>
        <w:spacing w:line="480" w:lineRule="auto"/>
        <w:rPr>
          <w:rFonts w:ascii="Times New Roman" w:hAnsi="Times New Roman" w:cs="Times New Roman"/>
          <w:b/>
          <w:bCs/>
          <w:color w:val="4EA72E" w:themeColor="accent6"/>
        </w:rPr>
      </w:pPr>
      <w:r w:rsidRPr="00E4094C">
        <w:rPr>
          <w:rFonts w:ascii="Times New Roman" w:hAnsi="Times New Roman" w:cs="Times New Roman"/>
          <w:b/>
          <w:bCs/>
          <w:color w:val="4EA72E" w:themeColor="accent6"/>
        </w:rPr>
        <w:t>Enhancement 1 – Strongly Typed Trip Model</w:t>
      </w:r>
    </w:p>
    <w:p w14:paraId="2354CE95" w14:textId="64486CD3" w:rsidR="00E4094C" w:rsidRPr="00E4094C" w:rsidRDefault="00E4094C" w:rsidP="00E4094C">
      <w:pPr>
        <w:spacing w:line="480" w:lineRule="auto"/>
        <w:ind w:firstLine="720"/>
        <w:rPr>
          <w:rFonts w:ascii="Times New Roman" w:hAnsi="Times New Roman" w:cs="Times New Roman"/>
        </w:rPr>
      </w:pPr>
      <w:r w:rsidRPr="00E4094C">
        <w:rPr>
          <w:rFonts w:ascii="Times New Roman" w:hAnsi="Times New Roman" w:cs="Times New Roman"/>
        </w:rPr>
        <w:lastRenderedPageBreak/>
        <w:t>The first enhancement introduced a reusable TypeScript Trip interface that defines the structure of every trip object used throughout the Angular application.</w:t>
      </w:r>
    </w:p>
    <w:p w14:paraId="37D23B1E" w14:textId="4983D29D" w:rsidR="00E4094C" w:rsidRPr="00E4094C" w:rsidRDefault="00E4094C" w:rsidP="00E4094C">
      <w:pPr>
        <w:spacing w:line="480" w:lineRule="auto"/>
        <w:ind w:firstLine="720"/>
        <w:rPr>
          <w:rFonts w:ascii="Times New Roman" w:hAnsi="Times New Roman" w:cs="Times New Roman"/>
        </w:rPr>
      </w:pPr>
      <w:r w:rsidRPr="00E4094C">
        <w:rPr>
          <w:rFonts w:ascii="Times New Roman" w:hAnsi="Times New Roman" w:cs="Times New Roman"/>
        </w:rPr>
        <w:t>Previously, the application relied on generic any types, preventing the compiler from validating object structures and increasing the likelihood of runtime errors. Replacing these generic types with a strongly typed interface improves code readability, enables compile-time type checking, and promotes consistency throughout the application.</w:t>
      </w:r>
    </w:p>
    <w:p w14:paraId="75399F06" w14:textId="1732B4B5" w:rsidR="00E4094C" w:rsidRPr="002551ED" w:rsidRDefault="00E4094C" w:rsidP="00E4094C">
      <w:pPr>
        <w:spacing w:line="480" w:lineRule="auto"/>
        <w:ind w:firstLine="720"/>
        <w:rPr>
          <w:rFonts w:ascii="Times New Roman" w:hAnsi="Times New Roman" w:cs="Times New Roman"/>
        </w:rPr>
      </w:pPr>
      <w:r w:rsidRPr="00E4094C">
        <w:rPr>
          <w:rFonts w:ascii="Times New Roman" w:hAnsi="Times New Roman" w:cs="Times New Roman"/>
        </w:rPr>
        <w:t>This enhancement establishes a single reusable data model that is shared across multiple components and services, reducing duplication while making future development and maintenance significantly easier.</w:t>
      </w:r>
    </w:p>
    <w:p w14:paraId="47DA4861" w14:textId="77777777" w:rsidR="002551ED" w:rsidRPr="002551ED" w:rsidRDefault="002551ED" w:rsidP="002551ED">
      <w:pPr>
        <w:spacing w:line="480" w:lineRule="auto"/>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 xml:space="preserve">Enhancement 2 – </w:t>
      </w:r>
      <w:proofErr w:type="spellStart"/>
      <w:r w:rsidRPr="002551ED">
        <w:rPr>
          <w:rFonts w:ascii="Times New Roman" w:hAnsi="Times New Roman" w:cs="Times New Roman"/>
          <w:b/>
          <w:bCs/>
          <w:color w:val="4EA72E" w:themeColor="accent6"/>
        </w:rPr>
        <w:t>TripList</w:t>
      </w:r>
      <w:proofErr w:type="spellEnd"/>
      <w:r w:rsidRPr="002551ED">
        <w:rPr>
          <w:rFonts w:ascii="Times New Roman" w:hAnsi="Times New Roman" w:cs="Times New Roman"/>
          <w:b/>
          <w:bCs/>
          <w:color w:val="4EA72E" w:themeColor="accent6"/>
        </w:rPr>
        <w:t xml:space="preserve"> Refactoring</w:t>
      </w:r>
    </w:p>
    <w:p w14:paraId="67D88010" w14:textId="4C6DD602" w:rsidR="002551ED" w:rsidRPr="002551ED" w:rsidRDefault="002551ED" w:rsidP="002551ED">
      <w:pPr>
        <w:spacing w:line="480" w:lineRule="auto"/>
        <w:ind w:firstLine="720"/>
        <w:rPr>
          <w:rFonts w:ascii="Times New Roman" w:hAnsi="Times New Roman" w:cs="Times New Roman"/>
        </w:rPr>
      </w:pPr>
      <w:r w:rsidRPr="002551ED">
        <w:rPr>
          <w:rFonts w:ascii="Times New Roman" w:hAnsi="Times New Roman" w:cs="Times New Roman"/>
        </w:rPr>
        <w:t xml:space="preserve">The </w:t>
      </w:r>
      <w:proofErr w:type="spellStart"/>
      <w:r w:rsidRPr="002551ED">
        <w:rPr>
          <w:rFonts w:ascii="Times New Roman" w:hAnsi="Times New Roman" w:cs="Times New Roman"/>
        </w:rPr>
        <w:t>TripList</w:t>
      </w:r>
      <w:proofErr w:type="spellEnd"/>
      <w:r w:rsidRPr="002551ED">
        <w:rPr>
          <w:rFonts w:ascii="Times New Roman" w:hAnsi="Times New Roman" w:cs="Times New Roman"/>
        </w:rPr>
        <w:t xml:space="preserve"> component was refactored to improve maintainability and reduce duplicated code.</w:t>
      </w:r>
    </w:p>
    <w:p w14:paraId="15AB1722" w14:textId="0300B008" w:rsidR="002551ED" w:rsidRPr="002551ED" w:rsidRDefault="002551ED" w:rsidP="002551ED">
      <w:pPr>
        <w:spacing w:line="480" w:lineRule="auto"/>
        <w:rPr>
          <w:rFonts w:ascii="Times New Roman" w:hAnsi="Times New Roman" w:cs="Times New Roman"/>
          <w:b/>
          <w:bCs/>
        </w:rPr>
      </w:pPr>
      <w:r w:rsidRPr="002551ED">
        <w:rPr>
          <w:rFonts w:ascii="Times New Roman" w:hAnsi="Times New Roman" w:cs="Times New Roman"/>
          <w:b/>
          <w:bCs/>
        </w:rPr>
        <w:t>The component now:</w:t>
      </w:r>
    </w:p>
    <w:p w14:paraId="5FA32387" w14:textId="77777777" w:rsidR="002551ED" w:rsidRPr="002551ED" w:rsidRDefault="002551ED" w:rsidP="002551ED">
      <w:pPr>
        <w:pStyle w:val="ListParagraph"/>
        <w:numPr>
          <w:ilvl w:val="0"/>
          <w:numId w:val="1"/>
        </w:numPr>
        <w:spacing w:line="480" w:lineRule="auto"/>
        <w:rPr>
          <w:rFonts w:ascii="Times New Roman" w:hAnsi="Times New Roman" w:cs="Times New Roman"/>
        </w:rPr>
      </w:pPr>
      <w:proofErr w:type="gramStart"/>
      <w:r w:rsidRPr="002551ED">
        <w:rPr>
          <w:rFonts w:ascii="Times New Roman" w:hAnsi="Times New Roman" w:cs="Times New Roman"/>
        </w:rPr>
        <w:t>Uses</w:t>
      </w:r>
      <w:proofErr w:type="gramEnd"/>
      <w:r w:rsidRPr="002551ED">
        <w:rPr>
          <w:rFonts w:ascii="Times New Roman" w:hAnsi="Times New Roman" w:cs="Times New Roman"/>
        </w:rPr>
        <w:t xml:space="preserve"> the reusable Trip interface instead of generic objects.</w:t>
      </w:r>
    </w:p>
    <w:p w14:paraId="1096EA62" w14:textId="77777777" w:rsidR="002551ED" w:rsidRPr="002551ED" w:rsidRDefault="002551ED" w:rsidP="002551ED">
      <w:pPr>
        <w:pStyle w:val="ListParagraph"/>
        <w:numPr>
          <w:ilvl w:val="0"/>
          <w:numId w:val="1"/>
        </w:numPr>
        <w:spacing w:line="480" w:lineRule="auto"/>
        <w:rPr>
          <w:rFonts w:ascii="Times New Roman" w:hAnsi="Times New Roman" w:cs="Times New Roman"/>
        </w:rPr>
      </w:pPr>
      <w:r w:rsidRPr="002551ED">
        <w:rPr>
          <w:rFonts w:ascii="Times New Roman" w:hAnsi="Times New Roman" w:cs="Times New Roman"/>
        </w:rPr>
        <w:t>Centralizes creation of empty trip objects through a helper method.</w:t>
      </w:r>
    </w:p>
    <w:p w14:paraId="08AA5A24" w14:textId="77777777" w:rsidR="002551ED" w:rsidRPr="002551ED" w:rsidRDefault="002551ED" w:rsidP="002551ED">
      <w:pPr>
        <w:pStyle w:val="ListParagraph"/>
        <w:numPr>
          <w:ilvl w:val="0"/>
          <w:numId w:val="1"/>
        </w:numPr>
        <w:spacing w:line="480" w:lineRule="auto"/>
        <w:rPr>
          <w:rFonts w:ascii="Times New Roman" w:hAnsi="Times New Roman" w:cs="Times New Roman"/>
        </w:rPr>
      </w:pPr>
      <w:r w:rsidRPr="002551ED">
        <w:rPr>
          <w:rFonts w:ascii="Times New Roman" w:hAnsi="Times New Roman" w:cs="Times New Roman"/>
        </w:rPr>
        <w:t>Implements consistent error handling for loading, saving, and deleting trips.</w:t>
      </w:r>
    </w:p>
    <w:p w14:paraId="0A50D4D3" w14:textId="77777777" w:rsidR="002551ED" w:rsidRPr="002551ED" w:rsidRDefault="002551ED" w:rsidP="002551ED">
      <w:pPr>
        <w:pStyle w:val="ListParagraph"/>
        <w:numPr>
          <w:ilvl w:val="0"/>
          <w:numId w:val="1"/>
        </w:numPr>
        <w:spacing w:line="480" w:lineRule="auto"/>
        <w:rPr>
          <w:rFonts w:ascii="Times New Roman" w:hAnsi="Times New Roman" w:cs="Times New Roman"/>
        </w:rPr>
      </w:pPr>
      <w:r w:rsidRPr="002551ED">
        <w:rPr>
          <w:rFonts w:ascii="Times New Roman" w:hAnsi="Times New Roman" w:cs="Times New Roman"/>
        </w:rPr>
        <w:t>Removes repeated object initialization code.</w:t>
      </w:r>
    </w:p>
    <w:p w14:paraId="5A01498A" w14:textId="77777777" w:rsidR="002551ED" w:rsidRPr="002551ED" w:rsidRDefault="002551ED" w:rsidP="002551ED">
      <w:pPr>
        <w:pStyle w:val="ListParagraph"/>
        <w:numPr>
          <w:ilvl w:val="0"/>
          <w:numId w:val="1"/>
        </w:numPr>
        <w:spacing w:line="480" w:lineRule="auto"/>
        <w:rPr>
          <w:rFonts w:ascii="Times New Roman" w:hAnsi="Times New Roman" w:cs="Times New Roman"/>
        </w:rPr>
      </w:pPr>
      <w:r w:rsidRPr="002551ED">
        <w:rPr>
          <w:rFonts w:ascii="Times New Roman" w:hAnsi="Times New Roman" w:cs="Times New Roman"/>
        </w:rPr>
        <w:t>Improves readability through cleaner method organization.</w:t>
      </w:r>
    </w:p>
    <w:p w14:paraId="11A674BB" w14:textId="06E10C28"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lastRenderedPageBreak/>
        <w:t>These improvements make the component easier to maintain while reducing the possibility of inconsistent object creation or unhandled runtime errors.</w:t>
      </w:r>
    </w:p>
    <w:p w14:paraId="0077535E" w14:textId="5B65B225" w:rsidR="002551ED" w:rsidRPr="002551ED" w:rsidRDefault="002551ED" w:rsidP="002551ED">
      <w:pPr>
        <w:spacing w:line="480" w:lineRule="auto"/>
        <w:ind w:firstLine="360"/>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Enhancement 3 – Environment Configuration</w:t>
      </w:r>
    </w:p>
    <w:p w14:paraId="522E2A78" w14:textId="338DA0FC"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The original application stored API URLs directly inside service classes.</w:t>
      </w:r>
    </w:p>
    <w:p w14:paraId="799495FA" w14:textId="03F6F124"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This enhancement moved those values into Angular environment configuration files and updated all services to retrieve the API endpoint from the environment rather than hard-coded strings.</w:t>
      </w:r>
    </w:p>
    <w:p w14:paraId="4B807DE5" w14:textId="33CE148B"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Separating configuration from application logic provides several advantages:</w:t>
      </w:r>
    </w:p>
    <w:p w14:paraId="1B6A8B44" w14:textId="77777777" w:rsidR="002551ED" w:rsidRPr="002551ED" w:rsidRDefault="002551ED" w:rsidP="002551ED">
      <w:pPr>
        <w:pStyle w:val="ListParagraph"/>
        <w:numPr>
          <w:ilvl w:val="0"/>
          <w:numId w:val="2"/>
        </w:numPr>
        <w:spacing w:line="480" w:lineRule="auto"/>
        <w:rPr>
          <w:rFonts w:ascii="Times New Roman" w:hAnsi="Times New Roman" w:cs="Times New Roman"/>
        </w:rPr>
      </w:pPr>
      <w:r w:rsidRPr="002551ED">
        <w:rPr>
          <w:rFonts w:ascii="Times New Roman" w:hAnsi="Times New Roman" w:cs="Times New Roman"/>
        </w:rPr>
        <w:t>Easier deployment to multiple environments.</w:t>
      </w:r>
    </w:p>
    <w:p w14:paraId="616D77B5" w14:textId="77777777" w:rsidR="002551ED" w:rsidRPr="002551ED" w:rsidRDefault="002551ED" w:rsidP="002551ED">
      <w:pPr>
        <w:pStyle w:val="ListParagraph"/>
        <w:numPr>
          <w:ilvl w:val="0"/>
          <w:numId w:val="2"/>
        </w:numPr>
        <w:spacing w:line="480" w:lineRule="auto"/>
        <w:rPr>
          <w:rFonts w:ascii="Times New Roman" w:hAnsi="Times New Roman" w:cs="Times New Roman"/>
        </w:rPr>
      </w:pPr>
      <w:r w:rsidRPr="002551ED">
        <w:rPr>
          <w:rFonts w:ascii="Times New Roman" w:hAnsi="Times New Roman" w:cs="Times New Roman"/>
        </w:rPr>
        <w:t>Reduced maintenance when endpoints change.</w:t>
      </w:r>
    </w:p>
    <w:p w14:paraId="3F9649F3" w14:textId="77777777" w:rsidR="002551ED" w:rsidRPr="002551ED" w:rsidRDefault="002551ED" w:rsidP="002551ED">
      <w:pPr>
        <w:pStyle w:val="ListParagraph"/>
        <w:numPr>
          <w:ilvl w:val="0"/>
          <w:numId w:val="2"/>
        </w:numPr>
        <w:spacing w:line="480" w:lineRule="auto"/>
        <w:rPr>
          <w:rFonts w:ascii="Times New Roman" w:hAnsi="Times New Roman" w:cs="Times New Roman"/>
        </w:rPr>
      </w:pPr>
      <w:r w:rsidRPr="002551ED">
        <w:rPr>
          <w:rFonts w:ascii="Times New Roman" w:hAnsi="Times New Roman" w:cs="Times New Roman"/>
        </w:rPr>
        <w:t>Improved scalability.</w:t>
      </w:r>
    </w:p>
    <w:p w14:paraId="2163F30F" w14:textId="74B73736" w:rsidR="002551ED" w:rsidRPr="002551ED" w:rsidRDefault="002551ED" w:rsidP="002551ED">
      <w:pPr>
        <w:pStyle w:val="ListParagraph"/>
        <w:numPr>
          <w:ilvl w:val="0"/>
          <w:numId w:val="2"/>
        </w:numPr>
        <w:spacing w:line="480" w:lineRule="auto"/>
        <w:rPr>
          <w:rFonts w:ascii="Times New Roman" w:hAnsi="Times New Roman" w:cs="Times New Roman"/>
        </w:rPr>
      </w:pPr>
      <w:r w:rsidRPr="002551ED">
        <w:rPr>
          <w:rFonts w:ascii="Times New Roman" w:hAnsi="Times New Roman" w:cs="Times New Roman"/>
        </w:rPr>
        <w:t>Better separation of concerns.</w:t>
      </w:r>
    </w:p>
    <w:p w14:paraId="743AA3A6" w14:textId="12704C5C"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This enhancement follows widely accepted software engineering principles used in enterprise Angular applications.</w:t>
      </w:r>
    </w:p>
    <w:p w14:paraId="2075367F" w14:textId="5460655B" w:rsidR="002551ED" w:rsidRPr="002551ED" w:rsidRDefault="002551ED" w:rsidP="002551ED">
      <w:pPr>
        <w:spacing w:line="480" w:lineRule="auto"/>
        <w:ind w:firstLine="360"/>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Enhancement 4 – Authentication Security Improvements</w:t>
      </w:r>
    </w:p>
    <w:p w14:paraId="7E747E1D" w14:textId="111D30C0"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The authentication service originally determined whether a user was logged in by checking only whether a token existed in local storage.</w:t>
      </w:r>
    </w:p>
    <w:p w14:paraId="4CE3EE5C" w14:textId="27E3DD50"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lastRenderedPageBreak/>
        <w:t>The enhancement introduces JWT expiration validation by decoding the token payload and verifying its expiration timestamp before allowing the application to treat the session as authenticated.</w:t>
      </w:r>
    </w:p>
    <w:p w14:paraId="1FD2CED1" w14:textId="6BAE1C4D"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The updated implementation also automatically removes expired or invalid tokens, preventing stale credentials from remaining active.</w:t>
      </w:r>
    </w:p>
    <w:p w14:paraId="54234B01" w14:textId="7554E19E"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This significantly strengthens the application's authentication process while preserving the existing user experience.</w:t>
      </w:r>
    </w:p>
    <w:p w14:paraId="7563898B" w14:textId="5A68F772" w:rsidR="002551ED" w:rsidRPr="002551ED" w:rsidRDefault="002551ED" w:rsidP="002551ED">
      <w:pPr>
        <w:spacing w:line="480" w:lineRule="auto"/>
        <w:ind w:firstLine="360"/>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Testing</w:t>
      </w:r>
    </w:p>
    <w:p w14:paraId="123E49A5" w14:textId="06A09B0D"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 xml:space="preserve">Each enhancement was tested by rebuilding the Angular application using ng serve. After every modification, the application compiled successfully without TypeScript or runtime errors. Existing CRUD functionality continued to operate correctly, confirming that the </w:t>
      </w:r>
      <w:proofErr w:type="gramStart"/>
      <w:r w:rsidRPr="002551ED">
        <w:rPr>
          <w:rFonts w:ascii="Times New Roman" w:hAnsi="Times New Roman" w:cs="Times New Roman"/>
        </w:rPr>
        <w:t>refactoring maintained</w:t>
      </w:r>
      <w:proofErr w:type="gramEnd"/>
      <w:r w:rsidRPr="002551ED">
        <w:rPr>
          <w:rFonts w:ascii="Times New Roman" w:hAnsi="Times New Roman" w:cs="Times New Roman"/>
        </w:rPr>
        <w:t xml:space="preserve"> compatibility with the existing backend while improving code quality and security.</w:t>
      </w:r>
    </w:p>
    <w:p w14:paraId="471A7F7D" w14:textId="0E7873DB" w:rsidR="002551ED" w:rsidRPr="002551ED" w:rsidRDefault="002551ED" w:rsidP="002551ED">
      <w:pPr>
        <w:spacing w:line="480" w:lineRule="auto"/>
        <w:ind w:firstLine="360"/>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Alignment with CS 499 Outcomes</w:t>
      </w:r>
    </w:p>
    <w:p w14:paraId="4A695EFB" w14:textId="3E0148D0" w:rsidR="002551ED" w:rsidRPr="002551ED" w:rsidRDefault="002551ED" w:rsidP="002551ED">
      <w:pPr>
        <w:spacing w:line="480" w:lineRule="auto"/>
        <w:ind w:firstLine="360"/>
        <w:rPr>
          <w:rFonts w:ascii="Times New Roman" w:hAnsi="Times New Roman" w:cs="Times New Roman"/>
        </w:rPr>
      </w:pPr>
      <w:r w:rsidRPr="002551ED">
        <w:rPr>
          <w:rFonts w:ascii="Times New Roman" w:hAnsi="Times New Roman" w:cs="Times New Roman"/>
        </w:rPr>
        <w:t>This enhancement demonstrates several program outcomes.</w:t>
      </w:r>
    </w:p>
    <w:p w14:paraId="476DAB7C" w14:textId="77777777" w:rsidR="002551ED" w:rsidRPr="002551ED" w:rsidRDefault="002551ED" w:rsidP="002551ED">
      <w:pPr>
        <w:pStyle w:val="ListParagraph"/>
        <w:numPr>
          <w:ilvl w:val="0"/>
          <w:numId w:val="3"/>
        </w:numPr>
        <w:spacing w:line="480" w:lineRule="auto"/>
        <w:rPr>
          <w:rFonts w:ascii="Times New Roman" w:hAnsi="Times New Roman" w:cs="Times New Roman"/>
        </w:rPr>
      </w:pPr>
      <w:r w:rsidRPr="002551ED">
        <w:rPr>
          <w:rFonts w:ascii="Times New Roman" w:hAnsi="Times New Roman" w:cs="Times New Roman"/>
        </w:rPr>
        <w:t>Outcome 1: Applied software engineering principles to improve maintainability through stronger typing, reusable components, and modular configuration.</w:t>
      </w:r>
    </w:p>
    <w:p w14:paraId="555887E4" w14:textId="77777777" w:rsidR="002551ED" w:rsidRPr="002551ED" w:rsidRDefault="002551ED" w:rsidP="002551ED">
      <w:pPr>
        <w:pStyle w:val="ListParagraph"/>
        <w:numPr>
          <w:ilvl w:val="0"/>
          <w:numId w:val="3"/>
        </w:numPr>
        <w:spacing w:line="480" w:lineRule="auto"/>
        <w:rPr>
          <w:rFonts w:ascii="Times New Roman" w:hAnsi="Times New Roman" w:cs="Times New Roman"/>
        </w:rPr>
      </w:pPr>
      <w:r w:rsidRPr="002551ED">
        <w:rPr>
          <w:rFonts w:ascii="Times New Roman" w:hAnsi="Times New Roman" w:cs="Times New Roman"/>
        </w:rPr>
        <w:t>Outcome 2: Designed cleaner, more organized software architecture by reducing duplicated logic and separating configuration from implementation.</w:t>
      </w:r>
    </w:p>
    <w:p w14:paraId="2B9121A3" w14:textId="4062197C" w:rsidR="002551ED" w:rsidRPr="002551ED" w:rsidRDefault="002551ED" w:rsidP="002551ED">
      <w:pPr>
        <w:pStyle w:val="ListParagraph"/>
        <w:numPr>
          <w:ilvl w:val="0"/>
          <w:numId w:val="3"/>
        </w:numPr>
        <w:spacing w:line="480" w:lineRule="auto"/>
        <w:rPr>
          <w:rFonts w:ascii="Times New Roman" w:hAnsi="Times New Roman" w:cs="Times New Roman"/>
        </w:rPr>
      </w:pPr>
      <w:r w:rsidRPr="002551ED">
        <w:rPr>
          <w:rFonts w:ascii="Times New Roman" w:hAnsi="Times New Roman" w:cs="Times New Roman"/>
        </w:rPr>
        <w:lastRenderedPageBreak/>
        <w:t>Outcome 5: Improved application security by validating JWT expiration and automatically removing invalid authentication tokens.</w:t>
      </w:r>
    </w:p>
    <w:p w14:paraId="5F09EF03" w14:textId="3008028E" w:rsidR="002551ED" w:rsidRPr="002551ED" w:rsidRDefault="002551ED" w:rsidP="002551ED">
      <w:pPr>
        <w:spacing w:line="480" w:lineRule="auto"/>
        <w:rPr>
          <w:rFonts w:ascii="Times New Roman" w:hAnsi="Times New Roman" w:cs="Times New Roman"/>
          <w:b/>
          <w:bCs/>
          <w:color w:val="4EA72E" w:themeColor="accent6"/>
        </w:rPr>
      </w:pPr>
      <w:r w:rsidRPr="002551ED">
        <w:rPr>
          <w:rFonts w:ascii="Times New Roman" w:hAnsi="Times New Roman" w:cs="Times New Roman"/>
          <w:b/>
          <w:bCs/>
          <w:color w:val="4EA72E" w:themeColor="accent6"/>
        </w:rPr>
        <w:t>Conclusion</w:t>
      </w:r>
    </w:p>
    <w:p w14:paraId="2C394AAF" w14:textId="1B23307E" w:rsidR="002551ED" w:rsidRPr="002551ED" w:rsidRDefault="002551ED" w:rsidP="002551ED">
      <w:pPr>
        <w:spacing w:line="480" w:lineRule="auto"/>
        <w:ind w:firstLine="720"/>
        <w:rPr>
          <w:rFonts w:ascii="Times New Roman" w:hAnsi="Times New Roman" w:cs="Times New Roman"/>
        </w:rPr>
      </w:pPr>
      <w:r w:rsidRPr="002551ED">
        <w:rPr>
          <w:rFonts w:ascii="Times New Roman" w:hAnsi="Times New Roman" w:cs="Times New Roman"/>
        </w:rPr>
        <w:t xml:space="preserve">The enhanced version of the </w:t>
      </w:r>
      <w:proofErr w:type="spellStart"/>
      <w:r w:rsidRPr="002551ED">
        <w:rPr>
          <w:rFonts w:ascii="Times New Roman" w:hAnsi="Times New Roman" w:cs="Times New Roman"/>
        </w:rPr>
        <w:t>Travlr</w:t>
      </w:r>
      <w:proofErr w:type="spellEnd"/>
      <w:r w:rsidRPr="002551ED">
        <w:rPr>
          <w:rFonts w:ascii="Times New Roman" w:hAnsi="Times New Roman" w:cs="Times New Roman"/>
        </w:rPr>
        <w:t xml:space="preserve"> Getaways application demonstrates measurable improvements in software quality while preserving all original functionality. By introducing strong typing, refactoring component design, separating configuration from application logic, and strengthening authentication security, the application is more maintainable, scalable, and secure than the original implementation. These enhancements reflect modern software engineering practices and better prepare the project for future development and deployment.</w:t>
      </w:r>
    </w:p>
    <w:sectPr w:rsidR="002551ED" w:rsidRPr="002551E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6D9A" w14:textId="77777777" w:rsidR="00BA3876" w:rsidRDefault="00BA3876" w:rsidP="002551ED">
      <w:pPr>
        <w:spacing w:after="0" w:line="240" w:lineRule="auto"/>
      </w:pPr>
      <w:r>
        <w:separator/>
      </w:r>
    </w:p>
  </w:endnote>
  <w:endnote w:type="continuationSeparator" w:id="0">
    <w:p w14:paraId="0C3D86D8" w14:textId="77777777" w:rsidR="00BA3876" w:rsidRDefault="00BA3876" w:rsidP="00255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9CB90" w14:textId="77777777" w:rsidR="00BA3876" w:rsidRDefault="00BA3876" w:rsidP="002551ED">
      <w:pPr>
        <w:spacing w:after="0" w:line="240" w:lineRule="auto"/>
      </w:pPr>
      <w:r>
        <w:separator/>
      </w:r>
    </w:p>
  </w:footnote>
  <w:footnote w:type="continuationSeparator" w:id="0">
    <w:p w14:paraId="2CF18668" w14:textId="77777777" w:rsidR="00BA3876" w:rsidRDefault="00BA3876" w:rsidP="00255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597F" w14:textId="1F3783B2" w:rsidR="002551ED" w:rsidRDefault="002551ED">
    <w:pPr>
      <w:pStyle w:val="Header"/>
    </w:pPr>
    <w:r>
      <w:t>Dusty Cook</w:t>
    </w:r>
  </w:p>
  <w:p w14:paraId="0ECFB084" w14:textId="77777777" w:rsidR="002551ED" w:rsidRDefault="002551ED">
    <w:pPr>
      <w:pStyle w:val="Header"/>
    </w:pPr>
  </w:p>
  <w:p w14:paraId="105DB36B" w14:textId="5C0BF7B6" w:rsidR="002551ED" w:rsidRDefault="002551ED">
    <w:pPr>
      <w:pStyle w:val="Header"/>
    </w:pPr>
    <w:r>
      <w:t>CS 499</w:t>
    </w:r>
  </w:p>
  <w:p w14:paraId="52D966C2" w14:textId="77777777" w:rsidR="002551ED" w:rsidRDefault="002551ED">
    <w:pPr>
      <w:pStyle w:val="Header"/>
    </w:pPr>
  </w:p>
  <w:p w14:paraId="5BEA299C" w14:textId="6116FB85" w:rsidR="002551ED" w:rsidRDefault="002551ED">
    <w:pPr>
      <w:pStyle w:val="Header"/>
    </w:pPr>
    <w:r>
      <w:t>Professor Aly</w:t>
    </w:r>
  </w:p>
  <w:p w14:paraId="4B58E774" w14:textId="77777777" w:rsidR="002551ED" w:rsidRDefault="002551ED">
    <w:pPr>
      <w:pStyle w:val="Header"/>
    </w:pPr>
  </w:p>
  <w:p w14:paraId="158D6544" w14:textId="37EF6A35" w:rsidR="002551ED" w:rsidRDefault="002551ED">
    <w:pPr>
      <w:pStyle w:val="Header"/>
    </w:pPr>
    <w:r>
      <w:t>07/17/2026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F7388"/>
    <w:multiLevelType w:val="hybridMultilevel"/>
    <w:tmpl w:val="5A2CB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66E537C"/>
    <w:multiLevelType w:val="hybridMultilevel"/>
    <w:tmpl w:val="3ADEA1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CBB6ABE"/>
    <w:multiLevelType w:val="hybridMultilevel"/>
    <w:tmpl w:val="366C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279993">
    <w:abstractNumId w:val="2"/>
  </w:num>
  <w:num w:numId="2" w16cid:durableId="1699356659">
    <w:abstractNumId w:val="1"/>
  </w:num>
  <w:num w:numId="3" w16cid:durableId="10631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ED"/>
    <w:rsid w:val="0010078A"/>
    <w:rsid w:val="002551ED"/>
    <w:rsid w:val="003B2455"/>
    <w:rsid w:val="00425145"/>
    <w:rsid w:val="00446CDA"/>
    <w:rsid w:val="007D08E6"/>
    <w:rsid w:val="00BA3876"/>
    <w:rsid w:val="00E14B14"/>
    <w:rsid w:val="00E4094C"/>
    <w:rsid w:val="00E4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7E55"/>
  <w15:chartTrackingRefBased/>
  <w15:docId w15:val="{7B45C2FB-DA07-492F-A604-405C8E9B4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1ED"/>
    <w:rPr>
      <w:rFonts w:eastAsiaTheme="majorEastAsia" w:cstheme="majorBidi"/>
      <w:color w:val="272727" w:themeColor="text1" w:themeTint="D8"/>
    </w:rPr>
  </w:style>
  <w:style w:type="paragraph" w:styleId="Title">
    <w:name w:val="Title"/>
    <w:basedOn w:val="Normal"/>
    <w:next w:val="Normal"/>
    <w:link w:val="TitleChar"/>
    <w:uiPriority w:val="10"/>
    <w:qFormat/>
    <w:rsid w:val="0025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1ED"/>
    <w:pPr>
      <w:spacing w:before="160"/>
      <w:jc w:val="center"/>
    </w:pPr>
    <w:rPr>
      <w:i/>
      <w:iCs/>
      <w:color w:val="404040" w:themeColor="text1" w:themeTint="BF"/>
    </w:rPr>
  </w:style>
  <w:style w:type="character" w:customStyle="1" w:styleId="QuoteChar">
    <w:name w:val="Quote Char"/>
    <w:basedOn w:val="DefaultParagraphFont"/>
    <w:link w:val="Quote"/>
    <w:uiPriority w:val="29"/>
    <w:rsid w:val="002551ED"/>
    <w:rPr>
      <w:i/>
      <w:iCs/>
      <w:color w:val="404040" w:themeColor="text1" w:themeTint="BF"/>
    </w:rPr>
  </w:style>
  <w:style w:type="paragraph" w:styleId="ListParagraph">
    <w:name w:val="List Paragraph"/>
    <w:basedOn w:val="Normal"/>
    <w:uiPriority w:val="34"/>
    <w:qFormat/>
    <w:rsid w:val="002551ED"/>
    <w:pPr>
      <w:ind w:left="720"/>
      <w:contextualSpacing/>
    </w:pPr>
  </w:style>
  <w:style w:type="character" w:styleId="IntenseEmphasis">
    <w:name w:val="Intense Emphasis"/>
    <w:basedOn w:val="DefaultParagraphFont"/>
    <w:uiPriority w:val="21"/>
    <w:qFormat/>
    <w:rsid w:val="002551ED"/>
    <w:rPr>
      <w:i/>
      <w:iCs/>
      <w:color w:val="0F4761" w:themeColor="accent1" w:themeShade="BF"/>
    </w:rPr>
  </w:style>
  <w:style w:type="paragraph" w:styleId="IntenseQuote">
    <w:name w:val="Intense Quote"/>
    <w:basedOn w:val="Normal"/>
    <w:next w:val="Normal"/>
    <w:link w:val="IntenseQuoteChar"/>
    <w:uiPriority w:val="30"/>
    <w:qFormat/>
    <w:rsid w:val="00255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1ED"/>
    <w:rPr>
      <w:i/>
      <w:iCs/>
      <w:color w:val="0F4761" w:themeColor="accent1" w:themeShade="BF"/>
    </w:rPr>
  </w:style>
  <w:style w:type="character" w:styleId="IntenseReference">
    <w:name w:val="Intense Reference"/>
    <w:basedOn w:val="DefaultParagraphFont"/>
    <w:uiPriority w:val="32"/>
    <w:qFormat/>
    <w:rsid w:val="002551ED"/>
    <w:rPr>
      <w:b/>
      <w:bCs/>
      <w:smallCaps/>
      <w:color w:val="0F4761" w:themeColor="accent1" w:themeShade="BF"/>
      <w:spacing w:val="5"/>
    </w:rPr>
  </w:style>
  <w:style w:type="paragraph" w:styleId="Header">
    <w:name w:val="header"/>
    <w:basedOn w:val="Normal"/>
    <w:link w:val="HeaderChar"/>
    <w:uiPriority w:val="99"/>
    <w:unhideWhenUsed/>
    <w:rsid w:val="002551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1ED"/>
  </w:style>
  <w:style w:type="paragraph" w:styleId="Footer">
    <w:name w:val="footer"/>
    <w:basedOn w:val="Normal"/>
    <w:link w:val="FooterChar"/>
    <w:uiPriority w:val="99"/>
    <w:unhideWhenUsed/>
    <w:rsid w:val="002551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Dusty</dc:creator>
  <cp:keywords/>
  <dc:description/>
  <cp:lastModifiedBy>Cook, Dusty</cp:lastModifiedBy>
  <cp:revision>2</cp:revision>
  <dcterms:created xsi:type="dcterms:W3CDTF">2026-07-18T05:06:00Z</dcterms:created>
  <dcterms:modified xsi:type="dcterms:W3CDTF">2026-07-18T05:14:00Z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e45687a0-f189-4960-a498-249cad970846</vt:lpwstr>
  </property>
</Properties>
</file>