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A3B" w:rsidRPr="00AF210D" w:rsidRDefault="007672D5">
      <w:pPr>
        <w:pStyle w:val="Bureau"/>
      </w:pPr>
      <w:r w:rsidRPr="00AF210D">
        <w:rPr>
          <w:noProof/>
          <w:lang w:val="nl-NL"/>
        </w:rPr>
        <w:drawing>
          <wp:inline distT="0" distB="0" distL="0" distR="0">
            <wp:extent cx="342900" cy="5810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900" cy="581025"/>
                    </a:xfrm>
                    <a:prstGeom prst="rect">
                      <a:avLst/>
                    </a:prstGeom>
                    <a:noFill/>
                    <a:ln>
                      <a:noFill/>
                    </a:ln>
                  </pic:spPr>
                </pic:pic>
              </a:graphicData>
            </a:graphic>
          </wp:inline>
        </w:drawing>
      </w:r>
      <w:r w:rsidR="00021A3B" w:rsidRPr="00AF210D">
        <w:tab/>
        <w:t>S</w:t>
      </w:r>
      <w:r w:rsidR="00575C26" w:rsidRPr="00AF210D">
        <w:fldChar w:fldCharType="begin"/>
      </w:r>
      <w:r w:rsidR="00575C26" w:rsidRPr="00AF210D">
        <w:instrText xml:space="preserve"> SET BPA " " </w:instrText>
      </w:r>
      <w:r w:rsidR="00575C26" w:rsidRPr="00AF210D">
        <w:fldChar w:fldCharType="separate"/>
      </w:r>
      <w:bookmarkStart w:id="0" w:name="BPA"/>
      <w:r w:rsidR="00575C26" w:rsidRPr="00AF210D">
        <w:rPr>
          <w:noProof/>
        </w:rPr>
        <w:t xml:space="preserve"> </w:t>
      </w:r>
      <w:bookmarkEnd w:id="0"/>
      <w:r w:rsidR="00575C26" w:rsidRPr="00AF210D">
        <w:fldChar w:fldCharType="end"/>
      </w:r>
      <w:r w:rsidR="00575C26" w:rsidRPr="00AF210D">
        <w:fldChar w:fldCharType="begin"/>
      </w:r>
      <w:r w:rsidR="00575C26" w:rsidRPr="00AF210D">
        <w:instrText xml:space="preserve"> SET Project " " </w:instrText>
      </w:r>
      <w:r w:rsidR="00575C26" w:rsidRPr="00AF210D">
        <w:fldChar w:fldCharType="separate"/>
      </w:r>
      <w:bookmarkStart w:id="1" w:name="Project"/>
      <w:r w:rsidR="00575C26" w:rsidRPr="00AF210D">
        <w:rPr>
          <w:noProof/>
        </w:rPr>
        <w:t xml:space="preserve"> </w:t>
      </w:r>
      <w:bookmarkEnd w:id="1"/>
      <w:r w:rsidR="00575C26" w:rsidRPr="00AF210D">
        <w:fldChar w:fldCharType="end"/>
      </w:r>
      <w:r w:rsidR="00575C26" w:rsidRPr="00AF210D">
        <w:fldChar w:fldCharType="begin"/>
      </w:r>
      <w:r w:rsidR="00575C26" w:rsidRPr="00AF210D">
        <w:instrText xml:space="preserve"> SET Datum "2-4-2013" </w:instrText>
      </w:r>
      <w:r w:rsidR="00575C26" w:rsidRPr="00AF210D">
        <w:fldChar w:fldCharType="separate"/>
      </w:r>
      <w:bookmarkStart w:id="2" w:name="Datum"/>
      <w:r w:rsidR="00575C26" w:rsidRPr="00AF210D">
        <w:rPr>
          <w:noProof/>
        </w:rPr>
        <w:t>2-4-2013</w:t>
      </w:r>
      <w:bookmarkEnd w:id="2"/>
      <w:r w:rsidR="00575C26" w:rsidRPr="00AF210D">
        <w:fldChar w:fldCharType="end"/>
      </w:r>
      <w:r w:rsidR="00575C26" w:rsidRPr="00AF210D">
        <w:fldChar w:fldCharType="begin"/>
      </w:r>
      <w:r w:rsidR="00575C26" w:rsidRPr="00AF210D">
        <w:instrText xml:space="preserve"> SET Sector "PPM" </w:instrText>
      </w:r>
      <w:r w:rsidR="00575C26" w:rsidRPr="00AF210D">
        <w:fldChar w:fldCharType="separate"/>
      </w:r>
      <w:bookmarkStart w:id="3" w:name="Sector"/>
      <w:r w:rsidR="00575C26" w:rsidRPr="00AF210D">
        <w:rPr>
          <w:noProof/>
        </w:rPr>
        <w:t>PPM</w:t>
      </w:r>
      <w:bookmarkEnd w:id="3"/>
      <w:r w:rsidR="00575C26" w:rsidRPr="00AF210D">
        <w:fldChar w:fldCharType="end"/>
      </w:r>
      <w:r w:rsidR="00575C26" w:rsidRPr="00AF210D">
        <w:fldChar w:fldCharType="begin"/>
      </w:r>
      <w:r w:rsidR="00575C26" w:rsidRPr="00AF210D">
        <w:instrText xml:space="preserve"> SET Divisie "Division PIM" </w:instrText>
      </w:r>
      <w:r w:rsidR="00575C26" w:rsidRPr="00AF210D">
        <w:fldChar w:fldCharType="separate"/>
      </w:r>
      <w:bookmarkStart w:id="4" w:name="Divisie"/>
      <w:r w:rsidR="00575C26" w:rsidRPr="00AF210D">
        <w:rPr>
          <w:noProof/>
        </w:rPr>
        <w:t>Division PIM</w:t>
      </w:r>
      <w:bookmarkEnd w:id="4"/>
      <w:r w:rsidR="00575C26" w:rsidRPr="00AF210D">
        <w:fldChar w:fldCharType="end"/>
      </w:r>
      <w:r w:rsidR="00575C26" w:rsidRPr="00AF210D">
        <w:fldChar w:fldCharType="begin"/>
      </w:r>
      <w:r w:rsidR="00575C26" w:rsidRPr="00AF210D">
        <w:instrText xml:space="preserve"> SET Auteur "Windmeijer, drs H.J.M." </w:instrText>
      </w:r>
      <w:r w:rsidR="00575C26" w:rsidRPr="00AF210D">
        <w:fldChar w:fldCharType="separate"/>
      </w:r>
      <w:bookmarkStart w:id="5" w:name="Auteur"/>
      <w:r w:rsidR="00575C26" w:rsidRPr="00AF210D">
        <w:rPr>
          <w:noProof/>
        </w:rPr>
        <w:t>Windmeijer, drs H.J.M.</w:t>
      </w:r>
      <w:bookmarkEnd w:id="5"/>
      <w:r w:rsidR="00575C26" w:rsidRPr="00AF210D">
        <w:fldChar w:fldCharType="end"/>
      </w:r>
      <w:r w:rsidR="00575C26" w:rsidRPr="00AF210D">
        <w:fldChar w:fldCharType="begin"/>
      </w:r>
      <w:r w:rsidR="00575C26" w:rsidRPr="00AF210D">
        <w:instrText xml:space="preserve"> SET Titel "Installation guide robot tool CPI" </w:instrText>
      </w:r>
      <w:r w:rsidR="00575C26" w:rsidRPr="00AF210D">
        <w:fldChar w:fldCharType="separate"/>
      </w:r>
      <w:bookmarkStart w:id="6" w:name="Titel"/>
      <w:r w:rsidR="00575C26" w:rsidRPr="00AF210D">
        <w:rPr>
          <w:noProof/>
        </w:rPr>
        <w:t>Installation guide robot tool CPI</w:t>
      </w:r>
      <w:bookmarkEnd w:id="6"/>
      <w:r w:rsidR="00575C26" w:rsidRPr="00AF210D">
        <w:fldChar w:fldCharType="end"/>
      </w:r>
      <w:r w:rsidR="00021A3B" w:rsidRPr="00AF210D">
        <w:t>tatistics Netherlands</w:t>
      </w:r>
    </w:p>
    <w:p w:rsidR="00021A3B" w:rsidRPr="00AF210D" w:rsidRDefault="00093D42">
      <w:pPr>
        <w:pStyle w:val="Divisie"/>
      </w:pPr>
      <w:r>
        <w:t>Division R&amp;D</w:t>
      </w:r>
      <w:r w:rsidRPr="00AF210D">
        <w:t xml:space="preserve"> </w:t>
      </w:r>
    </w:p>
    <w:p w:rsidR="00D145B3" w:rsidRPr="00AF210D" w:rsidRDefault="00D145B3">
      <w:pPr>
        <w:pStyle w:val="Divisie"/>
      </w:pPr>
      <w:r w:rsidRPr="00AF210D">
        <w:br/>
      </w:r>
    </w:p>
    <w:p w:rsidR="00D145B3" w:rsidRPr="00AF210D" w:rsidRDefault="00D145B3" w:rsidP="00D145B3">
      <w:pPr>
        <w:pStyle w:val="Adres"/>
      </w:pPr>
      <w:r w:rsidRPr="00AF210D">
        <w:rPr>
          <w:noProof/>
        </w:rPr>
        <w:t>P.O.Box 24500</w:t>
      </w:r>
    </w:p>
    <w:p w:rsidR="00D145B3" w:rsidRPr="00AF210D" w:rsidRDefault="00D145B3" w:rsidP="00D145B3">
      <w:pPr>
        <w:pStyle w:val="Adres"/>
      </w:pPr>
      <w:smartTag w:uri="urn:schemas-microsoft-com:office:smarttags" w:element="metricconverter">
        <w:smartTagPr>
          <w:attr w:name="ProductID" w:val="2490 HA"/>
        </w:smartTagPr>
        <w:r w:rsidRPr="00AF210D">
          <w:rPr>
            <w:noProof/>
          </w:rPr>
          <w:t>2490 HA</w:t>
        </w:r>
      </w:smartTag>
      <w:r w:rsidRPr="00AF210D">
        <w:t xml:space="preserve"> </w:t>
      </w:r>
      <w:r w:rsidR="00E21A07" w:rsidRPr="00AF210D">
        <w:t>The Hague</w:t>
      </w:r>
    </w:p>
    <w:p w:rsidR="00D145B3" w:rsidRPr="00AF210D" w:rsidRDefault="00D145B3" w:rsidP="00D145B3">
      <w:pPr>
        <w:pStyle w:val="Adres"/>
      </w:pPr>
      <w:r w:rsidRPr="00AF210D">
        <w:t>The Netherlands</w:t>
      </w:r>
    </w:p>
    <w:p w:rsidR="00B60EB3" w:rsidRPr="00AF210D" w:rsidRDefault="00B60EB3" w:rsidP="00B60EB3">
      <w:pPr>
        <w:pStyle w:val="Titel"/>
      </w:pPr>
    </w:p>
    <w:p w:rsidR="00B60EB3" w:rsidRPr="00AF210D" w:rsidRDefault="00B60EB3" w:rsidP="00B60EB3">
      <w:pPr>
        <w:pStyle w:val="Titel"/>
      </w:pPr>
    </w:p>
    <w:p w:rsidR="00B60EB3" w:rsidRPr="00AF210D" w:rsidRDefault="00B60EB3" w:rsidP="00B60EB3">
      <w:pPr>
        <w:pStyle w:val="Titel"/>
      </w:pPr>
    </w:p>
    <w:p w:rsidR="00B60EB3" w:rsidRPr="00AF210D" w:rsidRDefault="003E28BD" w:rsidP="003E28BD">
      <w:pPr>
        <w:jc w:val="center"/>
        <w:rPr>
          <w:b/>
          <w:sz w:val="32"/>
          <w:szCs w:val="32"/>
        </w:rPr>
      </w:pPr>
      <w:r w:rsidRPr="00AF210D">
        <w:rPr>
          <w:b/>
          <w:sz w:val="32"/>
          <w:szCs w:val="32"/>
        </w:rPr>
        <w:fldChar w:fldCharType="begin"/>
      </w:r>
      <w:r w:rsidRPr="00AF210D">
        <w:rPr>
          <w:b/>
          <w:sz w:val="32"/>
          <w:szCs w:val="32"/>
        </w:rPr>
        <w:instrText xml:space="preserve"> DOCPROPERTY  Title  \* MERGEFORMAT </w:instrText>
      </w:r>
      <w:r w:rsidRPr="00AF210D">
        <w:rPr>
          <w:b/>
          <w:sz w:val="32"/>
          <w:szCs w:val="32"/>
        </w:rPr>
        <w:fldChar w:fldCharType="separate"/>
      </w:r>
      <w:r w:rsidR="00F5446A" w:rsidRPr="00AF210D">
        <w:rPr>
          <w:b/>
          <w:sz w:val="32"/>
          <w:szCs w:val="32"/>
        </w:rPr>
        <w:t xml:space="preserve">User guide </w:t>
      </w:r>
      <w:r w:rsidR="005F3161" w:rsidRPr="00AF210D">
        <w:rPr>
          <w:b/>
          <w:sz w:val="32"/>
          <w:szCs w:val="32"/>
        </w:rPr>
        <w:t>RobotTool</w:t>
      </w:r>
      <w:r w:rsidRPr="00AF210D">
        <w:rPr>
          <w:b/>
          <w:sz w:val="32"/>
          <w:szCs w:val="32"/>
        </w:rPr>
        <w:fldChar w:fldCharType="end"/>
      </w:r>
      <w:r w:rsidR="004C0081">
        <w:rPr>
          <w:b/>
          <w:sz w:val="32"/>
          <w:szCs w:val="32"/>
        </w:rPr>
        <w:br/>
      </w:r>
      <w:r w:rsidR="00DD3C4F" w:rsidRPr="00AF210D">
        <w:rPr>
          <w:b/>
          <w:sz w:val="32"/>
          <w:szCs w:val="32"/>
        </w:rPr>
        <w:t>version 4.0.0</w:t>
      </w:r>
    </w:p>
    <w:p w:rsidR="003E28BD" w:rsidRPr="00AF210D" w:rsidRDefault="003E28BD" w:rsidP="003E28BD">
      <w:pPr>
        <w:jc w:val="center"/>
        <w:rPr>
          <w:b/>
          <w:sz w:val="32"/>
          <w:szCs w:val="32"/>
        </w:rPr>
      </w:pPr>
    </w:p>
    <w:p w:rsidR="00B60EB3" w:rsidRPr="00AF210D" w:rsidRDefault="00D2240F" w:rsidP="00B60EB3">
      <w:pPr>
        <w:pStyle w:val="Auteursnaam"/>
      </w:pPr>
      <w:hyperlink r:id="rId8" w:history="1">
        <w:r w:rsidR="00F4018C" w:rsidRPr="00BF1516">
          <w:rPr>
            <w:rStyle w:val="Hyperlink"/>
          </w:rPr>
          <w:t>https://github.com/SNStatComp/RobotTool</w:t>
        </w:r>
      </w:hyperlink>
      <w:r w:rsidR="00F4018C">
        <w:t xml:space="preserve"> </w:t>
      </w:r>
    </w:p>
    <w:p w:rsidR="00D9745D" w:rsidRPr="00AF210D" w:rsidRDefault="005F3161" w:rsidP="005F3161">
      <w:pPr>
        <w:pStyle w:val="Auteursnaam"/>
      </w:pPr>
      <w:r w:rsidRPr="00AF210D">
        <w:t>15-4-2020</w:t>
      </w:r>
      <w:r w:rsidRPr="00AF210D">
        <w:br/>
      </w:r>
    </w:p>
    <w:p w:rsidR="005F3161" w:rsidRPr="00AF210D" w:rsidRDefault="005F3161" w:rsidP="00B60EB3">
      <w:pPr>
        <w:pStyle w:val="Auteursnaam"/>
      </w:pPr>
    </w:p>
    <w:p w:rsidR="00EA6077" w:rsidRPr="00AF210D" w:rsidRDefault="00EA6077" w:rsidP="00EA6077">
      <w:pPr>
        <w:tabs>
          <w:tab w:val="left" w:pos="3119"/>
        </w:tabs>
      </w:pPr>
    </w:p>
    <w:p w:rsidR="00EA6077" w:rsidRPr="00AF210D" w:rsidRDefault="00EA6077" w:rsidP="00EA6077">
      <w:pPr>
        <w:tabs>
          <w:tab w:val="left" w:pos="3119"/>
        </w:tabs>
      </w:pPr>
    </w:p>
    <w:p w:rsidR="00EA6077" w:rsidRPr="00AF210D" w:rsidRDefault="00EA6077" w:rsidP="00EA6077">
      <w:pPr>
        <w:tabs>
          <w:tab w:val="left" w:pos="3119"/>
        </w:tabs>
      </w:pPr>
    </w:p>
    <w:p w:rsidR="00EA6077" w:rsidRPr="00AF210D" w:rsidRDefault="00EA6077" w:rsidP="00EA6077">
      <w:pPr>
        <w:tabs>
          <w:tab w:val="left" w:pos="3119"/>
        </w:tabs>
      </w:pPr>
    </w:p>
    <w:p w:rsidR="00EA6077" w:rsidRPr="00AF210D" w:rsidRDefault="00EA6077" w:rsidP="00EA6077">
      <w:pPr>
        <w:tabs>
          <w:tab w:val="left" w:pos="3119"/>
        </w:tabs>
      </w:pPr>
    </w:p>
    <w:p w:rsidR="00EA6077" w:rsidRPr="00AF210D" w:rsidRDefault="00EA6077" w:rsidP="00EA6077">
      <w:pPr>
        <w:tabs>
          <w:tab w:val="left" w:pos="3119"/>
        </w:tabs>
      </w:pPr>
    </w:p>
    <w:p w:rsidR="00EA6077" w:rsidRPr="00AF210D" w:rsidRDefault="00EA6077" w:rsidP="00EA6077">
      <w:pPr>
        <w:tabs>
          <w:tab w:val="left" w:pos="3119"/>
        </w:tabs>
      </w:pPr>
    </w:p>
    <w:p w:rsidR="00EA6077" w:rsidRPr="00AF210D" w:rsidRDefault="00EA6077" w:rsidP="00EA6077">
      <w:pPr>
        <w:tabs>
          <w:tab w:val="left" w:pos="3119"/>
        </w:tabs>
      </w:pPr>
    </w:p>
    <w:p w:rsidR="00EA6077" w:rsidRPr="00AF210D" w:rsidRDefault="00EA6077" w:rsidP="00EA6077">
      <w:pPr>
        <w:tabs>
          <w:tab w:val="left" w:pos="3119"/>
        </w:tabs>
      </w:pPr>
    </w:p>
    <w:p w:rsidR="00EA6077" w:rsidRPr="00AF210D" w:rsidRDefault="00EA6077" w:rsidP="00EA6077">
      <w:pPr>
        <w:tabs>
          <w:tab w:val="left" w:pos="3119"/>
        </w:tabs>
      </w:pPr>
    </w:p>
    <w:p w:rsidR="00EA6077" w:rsidRPr="00AF210D" w:rsidRDefault="00EA6077" w:rsidP="00EA6077">
      <w:pPr>
        <w:tabs>
          <w:tab w:val="left" w:pos="3119"/>
        </w:tabs>
      </w:pPr>
    </w:p>
    <w:p w:rsidR="00EA6077" w:rsidRPr="00AF210D" w:rsidRDefault="00EA6077">
      <w:pPr>
        <w:pStyle w:val="Inhopg1"/>
        <w:tabs>
          <w:tab w:val="right" w:leader="dot" w:pos="7474"/>
        </w:tabs>
      </w:pPr>
    </w:p>
    <w:bookmarkStart w:id="7" w:name="_GoBack"/>
    <w:bookmarkEnd w:id="7"/>
    <w:p w:rsidR="003875F8" w:rsidRDefault="00EA6077">
      <w:pPr>
        <w:pStyle w:val="Inhopg1"/>
        <w:tabs>
          <w:tab w:val="left" w:pos="440"/>
          <w:tab w:val="right" w:leader="dot" w:pos="7474"/>
        </w:tabs>
        <w:rPr>
          <w:rFonts w:asciiTheme="minorHAnsi" w:eastAsiaTheme="minorEastAsia" w:hAnsiTheme="minorHAnsi" w:cstheme="minorBidi"/>
          <w:noProof/>
          <w:szCs w:val="22"/>
          <w:lang w:val="nl-NL"/>
        </w:rPr>
      </w:pPr>
      <w:r w:rsidRPr="00AF210D">
        <w:fldChar w:fldCharType="begin"/>
      </w:r>
      <w:r w:rsidRPr="00AF210D">
        <w:instrText xml:space="preserve"> TOC \o "1-3" \h \z \u </w:instrText>
      </w:r>
      <w:r w:rsidRPr="00AF210D">
        <w:fldChar w:fldCharType="separate"/>
      </w:r>
      <w:hyperlink w:anchor="_Toc37850794" w:history="1">
        <w:r w:rsidR="003875F8" w:rsidRPr="00E04502">
          <w:rPr>
            <w:rStyle w:val="Hyperlink"/>
            <w:noProof/>
          </w:rPr>
          <w:t>1.</w:t>
        </w:r>
        <w:r w:rsidR="003875F8">
          <w:rPr>
            <w:rFonts w:asciiTheme="minorHAnsi" w:eastAsiaTheme="minorEastAsia" w:hAnsiTheme="minorHAnsi" w:cstheme="minorBidi"/>
            <w:noProof/>
            <w:szCs w:val="22"/>
            <w:lang w:val="nl-NL"/>
          </w:rPr>
          <w:tab/>
        </w:r>
        <w:r w:rsidR="003875F8" w:rsidRPr="00E04502">
          <w:rPr>
            <w:rStyle w:val="Hyperlink"/>
            <w:noProof/>
          </w:rPr>
          <w:t>Main screen</w:t>
        </w:r>
        <w:r w:rsidR="003875F8">
          <w:rPr>
            <w:noProof/>
            <w:webHidden/>
          </w:rPr>
          <w:tab/>
        </w:r>
        <w:r w:rsidR="003875F8">
          <w:rPr>
            <w:noProof/>
            <w:webHidden/>
          </w:rPr>
          <w:fldChar w:fldCharType="begin"/>
        </w:r>
        <w:r w:rsidR="003875F8">
          <w:rPr>
            <w:noProof/>
            <w:webHidden/>
          </w:rPr>
          <w:instrText xml:space="preserve"> PAGEREF _Toc37850794 \h </w:instrText>
        </w:r>
        <w:r w:rsidR="003875F8">
          <w:rPr>
            <w:noProof/>
            <w:webHidden/>
          </w:rPr>
        </w:r>
        <w:r w:rsidR="003875F8">
          <w:rPr>
            <w:noProof/>
            <w:webHidden/>
          </w:rPr>
          <w:fldChar w:fldCharType="separate"/>
        </w:r>
        <w:r w:rsidR="00B537E8">
          <w:rPr>
            <w:noProof/>
            <w:webHidden/>
          </w:rPr>
          <w:t>2</w:t>
        </w:r>
        <w:r w:rsidR="003875F8">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795" w:history="1">
        <w:r w:rsidRPr="00E04502">
          <w:rPr>
            <w:rStyle w:val="Hyperlink"/>
            <w:noProof/>
          </w:rPr>
          <w:t>1.1</w:t>
        </w:r>
        <w:r>
          <w:rPr>
            <w:rFonts w:asciiTheme="minorHAnsi" w:eastAsiaTheme="minorEastAsia" w:hAnsiTheme="minorHAnsi" w:cstheme="minorBidi"/>
            <w:noProof/>
            <w:szCs w:val="22"/>
            <w:lang w:val="nl-NL"/>
          </w:rPr>
          <w:tab/>
        </w:r>
        <w:r w:rsidRPr="00E04502">
          <w:rPr>
            <w:rStyle w:val="Hyperlink"/>
            <w:noProof/>
          </w:rPr>
          <w:t>Editing product groups</w:t>
        </w:r>
        <w:r>
          <w:rPr>
            <w:noProof/>
            <w:webHidden/>
          </w:rPr>
          <w:tab/>
        </w:r>
        <w:r>
          <w:rPr>
            <w:noProof/>
            <w:webHidden/>
          </w:rPr>
          <w:fldChar w:fldCharType="begin"/>
        </w:r>
        <w:r>
          <w:rPr>
            <w:noProof/>
            <w:webHidden/>
          </w:rPr>
          <w:instrText xml:space="preserve"> PAGEREF _Toc37850795 \h </w:instrText>
        </w:r>
        <w:r>
          <w:rPr>
            <w:noProof/>
            <w:webHidden/>
          </w:rPr>
        </w:r>
        <w:r>
          <w:rPr>
            <w:noProof/>
            <w:webHidden/>
          </w:rPr>
          <w:fldChar w:fldCharType="separate"/>
        </w:r>
        <w:r w:rsidR="00B537E8">
          <w:rPr>
            <w:noProof/>
            <w:webHidden/>
          </w:rPr>
          <w:t>2</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796" w:history="1">
        <w:r w:rsidRPr="00E04502">
          <w:rPr>
            <w:rStyle w:val="Hyperlink"/>
            <w:noProof/>
          </w:rPr>
          <w:t>1.2</w:t>
        </w:r>
        <w:r>
          <w:rPr>
            <w:rFonts w:asciiTheme="minorHAnsi" w:eastAsiaTheme="minorEastAsia" w:hAnsiTheme="minorHAnsi" w:cstheme="minorBidi"/>
            <w:noProof/>
            <w:szCs w:val="22"/>
            <w:lang w:val="nl-NL"/>
          </w:rPr>
          <w:tab/>
        </w:r>
        <w:r w:rsidRPr="00E04502">
          <w:rPr>
            <w:rStyle w:val="Hyperlink"/>
            <w:noProof/>
          </w:rPr>
          <w:t>Editing respondents</w:t>
        </w:r>
        <w:r>
          <w:rPr>
            <w:noProof/>
            <w:webHidden/>
          </w:rPr>
          <w:tab/>
        </w:r>
        <w:r>
          <w:rPr>
            <w:noProof/>
            <w:webHidden/>
          </w:rPr>
          <w:fldChar w:fldCharType="begin"/>
        </w:r>
        <w:r>
          <w:rPr>
            <w:noProof/>
            <w:webHidden/>
          </w:rPr>
          <w:instrText xml:space="preserve"> PAGEREF _Toc37850796 \h </w:instrText>
        </w:r>
        <w:r>
          <w:rPr>
            <w:noProof/>
            <w:webHidden/>
          </w:rPr>
        </w:r>
        <w:r>
          <w:rPr>
            <w:noProof/>
            <w:webHidden/>
          </w:rPr>
          <w:fldChar w:fldCharType="separate"/>
        </w:r>
        <w:r w:rsidR="00B537E8">
          <w:rPr>
            <w:noProof/>
            <w:webHidden/>
          </w:rPr>
          <w:t>2</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797" w:history="1">
        <w:r w:rsidRPr="00E04502">
          <w:rPr>
            <w:rStyle w:val="Hyperlink"/>
            <w:noProof/>
          </w:rPr>
          <w:t>1.3</w:t>
        </w:r>
        <w:r>
          <w:rPr>
            <w:rFonts w:asciiTheme="minorHAnsi" w:eastAsiaTheme="minorEastAsia" w:hAnsiTheme="minorHAnsi" w:cstheme="minorBidi"/>
            <w:noProof/>
            <w:szCs w:val="22"/>
            <w:lang w:val="nl-NL"/>
          </w:rPr>
          <w:tab/>
        </w:r>
        <w:r w:rsidRPr="00E04502">
          <w:rPr>
            <w:rStyle w:val="Hyperlink"/>
            <w:noProof/>
          </w:rPr>
          <w:t>Editing the XPath expressions of a respondent</w:t>
        </w:r>
        <w:r>
          <w:rPr>
            <w:noProof/>
            <w:webHidden/>
          </w:rPr>
          <w:tab/>
        </w:r>
        <w:r>
          <w:rPr>
            <w:noProof/>
            <w:webHidden/>
          </w:rPr>
          <w:fldChar w:fldCharType="begin"/>
        </w:r>
        <w:r>
          <w:rPr>
            <w:noProof/>
            <w:webHidden/>
          </w:rPr>
          <w:instrText xml:space="preserve"> PAGEREF _Toc37850797 \h </w:instrText>
        </w:r>
        <w:r>
          <w:rPr>
            <w:noProof/>
            <w:webHidden/>
          </w:rPr>
        </w:r>
        <w:r>
          <w:rPr>
            <w:noProof/>
            <w:webHidden/>
          </w:rPr>
          <w:fldChar w:fldCharType="separate"/>
        </w:r>
        <w:r w:rsidR="00B537E8">
          <w:rPr>
            <w:noProof/>
            <w:webHidden/>
          </w:rPr>
          <w:t>2</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798" w:history="1">
        <w:r w:rsidRPr="00E04502">
          <w:rPr>
            <w:rStyle w:val="Hyperlink"/>
            <w:noProof/>
          </w:rPr>
          <w:t>1.4</w:t>
        </w:r>
        <w:r>
          <w:rPr>
            <w:rFonts w:asciiTheme="minorHAnsi" w:eastAsiaTheme="minorEastAsia" w:hAnsiTheme="minorHAnsi" w:cstheme="minorBidi"/>
            <w:noProof/>
            <w:szCs w:val="22"/>
            <w:lang w:val="nl-NL"/>
          </w:rPr>
          <w:tab/>
        </w:r>
        <w:r w:rsidRPr="00E04502">
          <w:rPr>
            <w:rStyle w:val="Hyperlink"/>
            <w:noProof/>
          </w:rPr>
          <w:t>Editing Price and Price context</w:t>
        </w:r>
        <w:r>
          <w:rPr>
            <w:noProof/>
            <w:webHidden/>
          </w:rPr>
          <w:tab/>
        </w:r>
        <w:r>
          <w:rPr>
            <w:noProof/>
            <w:webHidden/>
          </w:rPr>
          <w:fldChar w:fldCharType="begin"/>
        </w:r>
        <w:r>
          <w:rPr>
            <w:noProof/>
            <w:webHidden/>
          </w:rPr>
          <w:instrText xml:space="preserve"> PAGEREF _Toc37850798 \h </w:instrText>
        </w:r>
        <w:r>
          <w:rPr>
            <w:noProof/>
            <w:webHidden/>
          </w:rPr>
        </w:r>
        <w:r>
          <w:rPr>
            <w:noProof/>
            <w:webHidden/>
          </w:rPr>
          <w:fldChar w:fldCharType="separate"/>
        </w:r>
        <w:r w:rsidR="00B537E8">
          <w:rPr>
            <w:noProof/>
            <w:webHidden/>
          </w:rPr>
          <w:t>3</w:t>
        </w:r>
        <w:r>
          <w:rPr>
            <w:noProof/>
            <w:webHidden/>
          </w:rPr>
          <w:fldChar w:fldCharType="end"/>
        </w:r>
      </w:hyperlink>
    </w:p>
    <w:p w:rsidR="003875F8" w:rsidRDefault="003875F8">
      <w:pPr>
        <w:pStyle w:val="Inhopg1"/>
        <w:tabs>
          <w:tab w:val="left" w:pos="440"/>
          <w:tab w:val="right" w:leader="dot" w:pos="7474"/>
        </w:tabs>
        <w:rPr>
          <w:rFonts w:asciiTheme="minorHAnsi" w:eastAsiaTheme="minorEastAsia" w:hAnsiTheme="minorHAnsi" w:cstheme="minorBidi"/>
          <w:noProof/>
          <w:szCs w:val="22"/>
          <w:lang w:val="nl-NL"/>
        </w:rPr>
      </w:pPr>
      <w:hyperlink w:anchor="_Toc37850799" w:history="1">
        <w:r w:rsidRPr="00E04502">
          <w:rPr>
            <w:rStyle w:val="Hyperlink"/>
            <w:noProof/>
          </w:rPr>
          <w:t>2.</w:t>
        </w:r>
        <w:r>
          <w:rPr>
            <w:rFonts w:asciiTheme="minorHAnsi" w:eastAsiaTheme="minorEastAsia" w:hAnsiTheme="minorHAnsi" w:cstheme="minorBidi"/>
            <w:noProof/>
            <w:szCs w:val="22"/>
            <w:lang w:val="nl-NL"/>
          </w:rPr>
          <w:tab/>
        </w:r>
        <w:r w:rsidRPr="00E04502">
          <w:rPr>
            <w:rStyle w:val="Hyperlink"/>
            <w:noProof/>
          </w:rPr>
          <w:t>Product group</w:t>
        </w:r>
        <w:r>
          <w:rPr>
            <w:noProof/>
            <w:webHidden/>
          </w:rPr>
          <w:tab/>
        </w:r>
        <w:r>
          <w:rPr>
            <w:noProof/>
            <w:webHidden/>
          </w:rPr>
          <w:fldChar w:fldCharType="begin"/>
        </w:r>
        <w:r>
          <w:rPr>
            <w:noProof/>
            <w:webHidden/>
          </w:rPr>
          <w:instrText xml:space="preserve"> PAGEREF _Toc37850799 \h </w:instrText>
        </w:r>
        <w:r>
          <w:rPr>
            <w:noProof/>
            <w:webHidden/>
          </w:rPr>
        </w:r>
        <w:r>
          <w:rPr>
            <w:noProof/>
            <w:webHidden/>
          </w:rPr>
          <w:fldChar w:fldCharType="separate"/>
        </w:r>
        <w:r w:rsidR="00B537E8">
          <w:rPr>
            <w:noProof/>
            <w:webHidden/>
          </w:rPr>
          <w:t>3</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800" w:history="1">
        <w:r w:rsidRPr="00E04502">
          <w:rPr>
            <w:rStyle w:val="Hyperlink"/>
            <w:noProof/>
          </w:rPr>
          <w:t>2.1</w:t>
        </w:r>
        <w:r>
          <w:rPr>
            <w:rFonts w:asciiTheme="minorHAnsi" w:eastAsiaTheme="minorEastAsia" w:hAnsiTheme="minorHAnsi" w:cstheme="minorBidi"/>
            <w:noProof/>
            <w:szCs w:val="22"/>
            <w:lang w:val="nl-NL"/>
          </w:rPr>
          <w:tab/>
        </w:r>
        <w:r w:rsidRPr="00E04502">
          <w:rPr>
            <w:rStyle w:val="Hyperlink"/>
            <w:noProof/>
          </w:rPr>
          <w:t>New</w:t>
        </w:r>
        <w:r>
          <w:rPr>
            <w:noProof/>
            <w:webHidden/>
          </w:rPr>
          <w:tab/>
        </w:r>
        <w:r>
          <w:rPr>
            <w:noProof/>
            <w:webHidden/>
          </w:rPr>
          <w:fldChar w:fldCharType="begin"/>
        </w:r>
        <w:r>
          <w:rPr>
            <w:noProof/>
            <w:webHidden/>
          </w:rPr>
          <w:instrText xml:space="preserve"> PAGEREF _Toc37850800 \h </w:instrText>
        </w:r>
        <w:r>
          <w:rPr>
            <w:noProof/>
            <w:webHidden/>
          </w:rPr>
        </w:r>
        <w:r>
          <w:rPr>
            <w:noProof/>
            <w:webHidden/>
          </w:rPr>
          <w:fldChar w:fldCharType="separate"/>
        </w:r>
        <w:r w:rsidR="00B537E8">
          <w:rPr>
            <w:noProof/>
            <w:webHidden/>
          </w:rPr>
          <w:t>3</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801" w:history="1">
        <w:r w:rsidRPr="00E04502">
          <w:rPr>
            <w:rStyle w:val="Hyperlink"/>
            <w:noProof/>
          </w:rPr>
          <w:t>2.2</w:t>
        </w:r>
        <w:r>
          <w:rPr>
            <w:rFonts w:asciiTheme="minorHAnsi" w:eastAsiaTheme="minorEastAsia" w:hAnsiTheme="minorHAnsi" w:cstheme="minorBidi"/>
            <w:noProof/>
            <w:szCs w:val="22"/>
            <w:lang w:val="nl-NL"/>
          </w:rPr>
          <w:tab/>
        </w:r>
        <w:r w:rsidRPr="00E04502">
          <w:rPr>
            <w:rStyle w:val="Hyperlink"/>
            <w:noProof/>
          </w:rPr>
          <w:t>Editing</w:t>
        </w:r>
        <w:r>
          <w:rPr>
            <w:noProof/>
            <w:webHidden/>
          </w:rPr>
          <w:tab/>
        </w:r>
        <w:r>
          <w:rPr>
            <w:noProof/>
            <w:webHidden/>
          </w:rPr>
          <w:fldChar w:fldCharType="begin"/>
        </w:r>
        <w:r>
          <w:rPr>
            <w:noProof/>
            <w:webHidden/>
          </w:rPr>
          <w:instrText xml:space="preserve"> PAGEREF _Toc37850801 \h </w:instrText>
        </w:r>
        <w:r>
          <w:rPr>
            <w:noProof/>
            <w:webHidden/>
          </w:rPr>
        </w:r>
        <w:r>
          <w:rPr>
            <w:noProof/>
            <w:webHidden/>
          </w:rPr>
          <w:fldChar w:fldCharType="separate"/>
        </w:r>
        <w:r w:rsidR="00B537E8">
          <w:rPr>
            <w:noProof/>
            <w:webHidden/>
          </w:rPr>
          <w:t>3</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802" w:history="1">
        <w:r w:rsidRPr="00E04502">
          <w:rPr>
            <w:rStyle w:val="Hyperlink"/>
            <w:noProof/>
          </w:rPr>
          <w:t>2.3</w:t>
        </w:r>
        <w:r>
          <w:rPr>
            <w:rFonts w:asciiTheme="minorHAnsi" w:eastAsiaTheme="minorEastAsia" w:hAnsiTheme="minorHAnsi" w:cstheme="minorBidi"/>
            <w:noProof/>
            <w:szCs w:val="22"/>
            <w:lang w:val="nl-NL"/>
          </w:rPr>
          <w:tab/>
        </w:r>
        <w:r w:rsidRPr="00E04502">
          <w:rPr>
            <w:rStyle w:val="Hyperlink"/>
            <w:noProof/>
          </w:rPr>
          <w:t>Deleting</w:t>
        </w:r>
        <w:r>
          <w:rPr>
            <w:noProof/>
            <w:webHidden/>
          </w:rPr>
          <w:tab/>
        </w:r>
        <w:r>
          <w:rPr>
            <w:noProof/>
            <w:webHidden/>
          </w:rPr>
          <w:fldChar w:fldCharType="begin"/>
        </w:r>
        <w:r>
          <w:rPr>
            <w:noProof/>
            <w:webHidden/>
          </w:rPr>
          <w:instrText xml:space="preserve"> PAGEREF _Toc37850802 \h </w:instrText>
        </w:r>
        <w:r>
          <w:rPr>
            <w:noProof/>
            <w:webHidden/>
          </w:rPr>
        </w:r>
        <w:r>
          <w:rPr>
            <w:noProof/>
            <w:webHidden/>
          </w:rPr>
          <w:fldChar w:fldCharType="separate"/>
        </w:r>
        <w:r w:rsidR="00B537E8">
          <w:rPr>
            <w:noProof/>
            <w:webHidden/>
          </w:rPr>
          <w:t>4</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803" w:history="1">
        <w:r w:rsidRPr="00E04502">
          <w:rPr>
            <w:rStyle w:val="Hyperlink"/>
            <w:noProof/>
          </w:rPr>
          <w:t>2.4</w:t>
        </w:r>
        <w:r>
          <w:rPr>
            <w:rFonts w:asciiTheme="minorHAnsi" w:eastAsiaTheme="minorEastAsia" w:hAnsiTheme="minorHAnsi" w:cstheme="minorBidi"/>
            <w:noProof/>
            <w:szCs w:val="22"/>
            <w:lang w:val="nl-NL"/>
          </w:rPr>
          <w:tab/>
        </w:r>
        <w:r w:rsidRPr="00E04502">
          <w:rPr>
            <w:rStyle w:val="Hyperlink"/>
            <w:noProof/>
          </w:rPr>
          <w:t>Import and export of product groups</w:t>
        </w:r>
        <w:r>
          <w:rPr>
            <w:noProof/>
            <w:webHidden/>
          </w:rPr>
          <w:tab/>
        </w:r>
        <w:r>
          <w:rPr>
            <w:noProof/>
            <w:webHidden/>
          </w:rPr>
          <w:fldChar w:fldCharType="begin"/>
        </w:r>
        <w:r>
          <w:rPr>
            <w:noProof/>
            <w:webHidden/>
          </w:rPr>
          <w:instrText xml:space="preserve"> PAGEREF _Toc37850803 \h </w:instrText>
        </w:r>
        <w:r>
          <w:rPr>
            <w:noProof/>
            <w:webHidden/>
          </w:rPr>
        </w:r>
        <w:r>
          <w:rPr>
            <w:noProof/>
            <w:webHidden/>
          </w:rPr>
          <w:fldChar w:fldCharType="separate"/>
        </w:r>
        <w:r w:rsidR="00B537E8">
          <w:rPr>
            <w:noProof/>
            <w:webHidden/>
          </w:rPr>
          <w:t>4</w:t>
        </w:r>
        <w:r>
          <w:rPr>
            <w:noProof/>
            <w:webHidden/>
          </w:rPr>
          <w:fldChar w:fldCharType="end"/>
        </w:r>
      </w:hyperlink>
    </w:p>
    <w:p w:rsidR="003875F8" w:rsidRDefault="003875F8">
      <w:pPr>
        <w:pStyle w:val="Inhopg1"/>
        <w:tabs>
          <w:tab w:val="left" w:pos="440"/>
          <w:tab w:val="right" w:leader="dot" w:pos="7474"/>
        </w:tabs>
        <w:rPr>
          <w:rFonts w:asciiTheme="minorHAnsi" w:eastAsiaTheme="minorEastAsia" w:hAnsiTheme="minorHAnsi" w:cstheme="minorBidi"/>
          <w:noProof/>
          <w:szCs w:val="22"/>
          <w:lang w:val="nl-NL"/>
        </w:rPr>
      </w:pPr>
      <w:hyperlink w:anchor="_Toc37850804" w:history="1">
        <w:r w:rsidRPr="00E04502">
          <w:rPr>
            <w:rStyle w:val="Hyperlink"/>
            <w:noProof/>
          </w:rPr>
          <w:t>3.</w:t>
        </w:r>
        <w:r>
          <w:rPr>
            <w:rFonts w:asciiTheme="minorHAnsi" w:eastAsiaTheme="minorEastAsia" w:hAnsiTheme="minorHAnsi" w:cstheme="minorBidi"/>
            <w:noProof/>
            <w:szCs w:val="22"/>
            <w:lang w:val="nl-NL"/>
          </w:rPr>
          <w:tab/>
        </w:r>
        <w:r w:rsidRPr="00E04502">
          <w:rPr>
            <w:rStyle w:val="Hyperlink"/>
            <w:noProof/>
          </w:rPr>
          <w:t>Respondents</w:t>
        </w:r>
        <w:r>
          <w:rPr>
            <w:noProof/>
            <w:webHidden/>
          </w:rPr>
          <w:tab/>
        </w:r>
        <w:r>
          <w:rPr>
            <w:noProof/>
            <w:webHidden/>
          </w:rPr>
          <w:fldChar w:fldCharType="begin"/>
        </w:r>
        <w:r>
          <w:rPr>
            <w:noProof/>
            <w:webHidden/>
          </w:rPr>
          <w:instrText xml:space="preserve"> PAGEREF _Toc37850804 \h </w:instrText>
        </w:r>
        <w:r>
          <w:rPr>
            <w:noProof/>
            <w:webHidden/>
          </w:rPr>
        </w:r>
        <w:r>
          <w:rPr>
            <w:noProof/>
            <w:webHidden/>
          </w:rPr>
          <w:fldChar w:fldCharType="separate"/>
        </w:r>
        <w:r w:rsidR="00B537E8">
          <w:rPr>
            <w:noProof/>
            <w:webHidden/>
          </w:rPr>
          <w:t>5</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805" w:history="1">
        <w:r w:rsidRPr="00E04502">
          <w:rPr>
            <w:rStyle w:val="Hyperlink"/>
            <w:noProof/>
          </w:rPr>
          <w:t>3.1</w:t>
        </w:r>
        <w:r>
          <w:rPr>
            <w:rFonts w:asciiTheme="minorHAnsi" w:eastAsiaTheme="minorEastAsia" w:hAnsiTheme="minorHAnsi" w:cstheme="minorBidi"/>
            <w:noProof/>
            <w:szCs w:val="22"/>
            <w:lang w:val="nl-NL"/>
          </w:rPr>
          <w:tab/>
        </w:r>
        <w:r w:rsidRPr="00E04502">
          <w:rPr>
            <w:rStyle w:val="Hyperlink"/>
            <w:noProof/>
          </w:rPr>
          <w:t>New</w:t>
        </w:r>
        <w:r>
          <w:rPr>
            <w:noProof/>
            <w:webHidden/>
          </w:rPr>
          <w:tab/>
        </w:r>
        <w:r>
          <w:rPr>
            <w:noProof/>
            <w:webHidden/>
          </w:rPr>
          <w:fldChar w:fldCharType="begin"/>
        </w:r>
        <w:r>
          <w:rPr>
            <w:noProof/>
            <w:webHidden/>
          </w:rPr>
          <w:instrText xml:space="preserve"> PAGEREF _Toc37850805 \h </w:instrText>
        </w:r>
        <w:r>
          <w:rPr>
            <w:noProof/>
            <w:webHidden/>
          </w:rPr>
        </w:r>
        <w:r>
          <w:rPr>
            <w:noProof/>
            <w:webHidden/>
          </w:rPr>
          <w:fldChar w:fldCharType="separate"/>
        </w:r>
        <w:r w:rsidR="00B537E8">
          <w:rPr>
            <w:noProof/>
            <w:webHidden/>
          </w:rPr>
          <w:t>5</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806" w:history="1">
        <w:r w:rsidRPr="00E04502">
          <w:rPr>
            <w:rStyle w:val="Hyperlink"/>
            <w:noProof/>
          </w:rPr>
          <w:t>3.2</w:t>
        </w:r>
        <w:r>
          <w:rPr>
            <w:rFonts w:asciiTheme="minorHAnsi" w:eastAsiaTheme="minorEastAsia" w:hAnsiTheme="minorHAnsi" w:cstheme="minorBidi"/>
            <w:noProof/>
            <w:szCs w:val="22"/>
            <w:lang w:val="nl-NL"/>
          </w:rPr>
          <w:tab/>
        </w:r>
        <w:r w:rsidRPr="00E04502">
          <w:rPr>
            <w:rStyle w:val="Hyperlink"/>
            <w:noProof/>
          </w:rPr>
          <w:t>Editing</w:t>
        </w:r>
        <w:r>
          <w:rPr>
            <w:noProof/>
            <w:webHidden/>
          </w:rPr>
          <w:tab/>
        </w:r>
        <w:r>
          <w:rPr>
            <w:noProof/>
            <w:webHidden/>
          </w:rPr>
          <w:fldChar w:fldCharType="begin"/>
        </w:r>
        <w:r>
          <w:rPr>
            <w:noProof/>
            <w:webHidden/>
          </w:rPr>
          <w:instrText xml:space="preserve"> PAGEREF _Toc37850806 \h </w:instrText>
        </w:r>
        <w:r>
          <w:rPr>
            <w:noProof/>
            <w:webHidden/>
          </w:rPr>
        </w:r>
        <w:r>
          <w:rPr>
            <w:noProof/>
            <w:webHidden/>
          </w:rPr>
          <w:fldChar w:fldCharType="separate"/>
        </w:r>
        <w:r w:rsidR="00B537E8">
          <w:rPr>
            <w:noProof/>
            <w:webHidden/>
          </w:rPr>
          <w:t>6</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807" w:history="1">
        <w:r w:rsidRPr="00E04502">
          <w:rPr>
            <w:rStyle w:val="Hyperlink"/>
            <w:noProof/>
          </w:rPr>
          <w:t>3.3</w:t>
        </w:r>
        <w:r>
          <w:rPr>
            <w:rFonts w:asciiTheme="minorHAnsi" w:eastAsiaTheme="minorEastAsia" w:hAnsiTheme="minorHAnsi" w:cstheme="minorBidi"/>
            <w:noProof/>
            <w:szCs w:val="22"/>
            <w:lang w:val="nl-NL"/>
          </w:rPr>
          <w:tab/>
        </w:r>
        <w:r w:rsidRPr="00E04502">
          <w:rPr>
            <w:rStyle w:val="Hyperlink"/>
            <w:noProof/>
          </w:rPr>
          <w:t>Deleting</w:t>
        </w:r>
        <w:r>
          <w:rPr>
            <w:noProof/>
            <w:webHidden/>
          </w:rPr>
          <w:tab/>
        </w:r>
        <w:r>
          <w:rPr>
            <w:noProof/>
            <w:webHidden/>
          </w:rPr>
          <w:fldChar w:fldCharType="begin"/>
        </w:r>
        <w:r>
          <w:rPr>
            <w:noProof/>
            <w:webHidden/>
          </w:rPr>
          <w:instrText xml:space="preserve"> PAGEREF _Toc37850807 \h </w:instrText>
        </w:r>
        <w:r>
          <w:rPr>
            <w:noProof/>
            <w:webHidden/>
          </w:rPr>
        </w:r>
        <w:r>
          <w:rPr>
            <w:noProof/>
            <w:webHidden/>
          </w:rPr>
          <w:fldChar w:fldCharType="separate"/>
        </w:r>
        <w:r w:rsidR="00B537E8">
          <w:rPr>
            <w:noProof/>
            <w:webHidden/>
          </w:rPr>
          <w:t>7</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808" w:history="1">
        <w:r w:rsidRPr="00E04502">
          <w:rPr>
            <w:rStyle w:val="Hyperlink"/>
            <w:noProof/>
          </w:rPr>
          <w:t>3.4</w:t>
        </w:r>
        <w:r>
          <w:rPr>
            <w:rFonts w:asciiTheme="minorHAnsi" w:eastAsiaTheme="minorEastAsia" w:hAnsiTheme="minorHAnsi" w:cstheme="minorBidi"/>
            <w:noProof/>
            <w:szCs w:val="22"/>
            <w:lang w:val="nl-NL"/>
          </w:rPr>
          <w:tab/>
        </w:r>
        <w:r w:rsidRPr="00E04502">
          <w:rPr>
            <w:rStyle w:val="Hyperlink"/>
            <w:noProof/>
          </w:rPr>
          <w:t>Copying</w:t>
        </w:r>
        <w:r>
          <w:rPr>
            <w:noProof/>
            <w:webHidden/>
          </w:rPr>
          <w:tab/>
        </w:r>
        <w:r>
          <w:rPr>
            <w:noProof/>
            <w:webHidden/>
          </w:rPr>
          <w:fldChar w:fldCharType="begin"/>
        </w:r>
        <w:r>
          <w:rPr>
            <w:noProof/>
            <w:webHidden/>
          </w:rPr>
          <w:instrText xml:space="preserve"> PAGEREF _Toc37850808 \h </w:instrText>
        </w:r>
        <w:r>
          <w:rPr>
            <w:noProof/>
            <w:webHidden/>
          </w:rPr>
        </w:r>
        <w:r>
          <w:rPr>
            <w:noProof/>
            <w:webHidden/>
          </w:rPr>
          <w:fldChar w:fldCharType="separate"/>
        </w:r>
        <w:r w:rsidR="00B537E8">
          <w:rPr>
            <w:noProof/>
            <w:webHidden/>
          </w:rPr>
          <w:t>7</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809" w:history="1">
        <w:r w:rsidRPr="00E04502">
          <w:rPr>
            <w:rStyle w:val="Hyperlink"/>
            <w:noProof/>
          </w:rPr>
          <w:t>3.5</w:t>
        </w:r>
        <w:r>
          <w:rPr>
            <w:rFonts w:asciiTheme="minorHAnsi" w:eastAsiaTheme="minorEastAsia" w:hAnsiTheme="minorHAnsi" w:cstheme="minorBidi"/>
            <w:noProof/>
            <w:szCs w:val="22"/>
            <w:lang w:val="nl-NL"/>
          </w:rPr>
          <w:tab/>
        </w:r>
        <w:r w:rsidRPr="00E04502">
          <w:rPr>
            <w:rStyle w:val="Hyperlink"/>
            <w:noProof/>
          </w:rPr>
          <w:t>Selecting columns</w:t>
        </w:r>
        <w:r>
          <w:rPr>
            <w:noProof/>
            <w:webHidden/>
          </w:rPr>
          <w:tab/>
        </w:r>
        <w:r>
          <w:rPr>
            <w:noProof/>
            <w:webHidden/>
          </w:rPr>
          <w:fldChar w:fldCharType="begin"/>
        </w:r>
        <w:r>
          <w:rPr>
            <w:noProof/>
            <w:webHidden/>
          </w:rPr>
          <w:instrText xml:space="preserve"> PAGEREF _Toc37850809 \h </w:instrText>
        </w:r>
        <w:r>
          <w:rPr>
            <w:noProof/>
            <w:webHidden/>
          </w:rPr>
        </w:r>
        <w:r>
          <w:rPr>
            <w:noProof/>
            <w:webHidden/>
          </w:rPr>
          <w:fldChar w:fldCharType="separate"/>
        </w:r>
        <w:r w:rsidR="00B537E8">
          <w:rPr>
            <w:noProof/>
            <w:webHidden/>
          </w:rPr>
          <w:t>8</w:t>
        </w:r>
        <w:r>
          <w:rPr>
            <w:noProof/>
            <w:webHidden/>
          </w:rPr>
          <w:fldChar w:fldCharType="end"/>
        </w:r>
      </w:hyperlink>
    </w:p>
    <w:p w:rsidR="003875F8" w:rsidRDefault="003875F8">
      <w:pPr>
        <w:pStyle w:val="Inhopg1"/>
        <w:tabs>
          <w:tab w:val="left" w:pos="440"/>
          <w:tab w:val="right" w:leader="dot" w:pos="7474"/>
        </w:tabs>
        <w:rPr>
          <w:rFonts w:asciiTheme="minorHAnsi" w:eastAsiaTheme="minorEastAsia" w:hAnsiTheme="minorHAnsi" w:cstheme="minorBidi"/>
          <w:noProof/>
          <w:szCs w:val="22"/>
          <w:lang w:val="nl-NL"/>
        </w:rPr>
      </w:pPr>
      <w:hyperlink w:anchor="_Toc37850810" w:history="1">
        <w:r w:rsidRPr="00E04502">
          <w:rPr>
            <w:rStyle w:val="Hyperlink"/>
            <w:noProof/>
          </w:rPr>
          <w:t>4.</w:t>
        </w:r>
        <w:r>
          <w:rPr>
            <w:rFonts w:asciiTheme="minorHAnsi" w:eastAsiaTheme="minorEastAsia" w:hAnsiTheme="minorHAnsi" w:cstheme="minorBidi"/>
            <w:noProof/>
            <w:szCs w:val="22"/>
            <w:lang w:val="nl-NL"/>
          </w:rPr>
          <w:tab/>
        </w:r>
        <w:r w:rsidRPr="00E04502">
          <w:rPr>
            <w:rStyle w:val="Hyperlink"/>
            <w:noProof/>
          </w:rPr>
          <w:t>Respondent – XPath</w:t>
        </w:r>
        <w:r>
          <w:rPr>
            <w:noProof/>
            <w:webHidden/>
          </w:rPr>
          <w:tab/>
        </w:r>
        <w:r>
          <w:rPr>
            <w:noProof/>
            <w:webHidden/>
          </w:rPr>
          <w:fldChar w:fldCharType="begin"/>
        </w:r>
        <w:r>
          <w:rPr>
            <w:noProof/>
            <w:webHidden/>
          </w:rPr>
          <w:instrText xml:space="preserve"> PAGEREF _Toc37850810 \h </w:instrText>
        </w:r>
        <w:r>
          <w:rPr>
            <w:noProof/>
            <w:webHidden/>
          </w:rPr>
        </w:r>
        <w:r>
          <w:rPr>
            <w:noProof/>
            <w:webHidden/>
          </w:rPr>
          <w:fldChar w:fldCharType="separate"/>
        </w:r>
        <w:r w:rsidR="00B537E8">
          <w:rPr>
            <w:noProof/>
            <w:webHidden/>
          </w:rPr>
          <w:t>9</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811" w:history="1">
        <w:r w:rsidRPr="00E04502">
          <w:rPr>
            <w:rStyle w:val="Hyperlink"/>
            <w:noProof/>
          </w:rPr>
          <w:t>4.1</w:t>
        </w:r>
        <w:r>
          <w:rPr>
            <w:rFonts w:asciiTheme="minorHAnsi" w:eastAsiaTheme="minorEastAsia" w:hAnsiTheme="minorHAnsi" w:cstheme="minorBidi"/>
            <w:noProof/>
            <w:szCs w:val="22"/>
            <w:lang w:val="nl-NL"/>
          </w:rPr>
          <w:tab/>
        </w:r>
        <w:r w:rsidRPr="00E04502">
          <w:rPr>
            <w:rStyle w:val="Hyperlink"/>
            <w:noProof/>
          </w:rPr>
          <w:t>New</w:t>
        </w:r>
        <w:r>
          <w:rPr>
            <w:noProof/>
            <w:webHidden/>
          </w:rPr>
          <w:tab/>
        </w:r>
        <w:r>
          <w:rPr>
            <w:noProof/>
            <w:webHidden/>
          </w:rPr>
          <w:fldChar w:fldCharType="begin"/>
        </w:r>
        <w:r>
          <w:rPr>
            <w:noProof/>
            <w:webHidden/>
          </w:rPr>
          <w:instrText xml:space="preserve"> PAGEREF _Toc37850811 \h </w:instrText>
        </w:r>
        <w:r>
          <w:rPr>
            <w:noProof/>
            <w:webHidden/>
          </w:rPr>
        </w:r>
        <w:r>
          <w:rPr>
            <w:noProof/>
            <w:webHidden/>
          </w:rPr>
          <w:fldChar w:fldCharType="separate"/>
        </w:r>
        <w:r w:rsidR="00B537E8">
          <w:rPr>
            <w:noProof/>
            <w:webHidden/>
          </w:rPr>
          <w:t>9</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812" w:history="1">
        <w:r w:rsidRPr="00E04502">
          <w:rPr>
            <w:rStyle w:val="Hyperlink"/>
            <w:noProof/>
          </w:rPr>
          <w:t>4.2</w:t>
        </w:r>
        <w:r>
          <w:rPr>
            <w:rFonts w:asciiTheme="minorHAnsi" w:eastAsiaTheme="minorEastAsia" w:hAnsiTheme="minorHAnsi" w:cstheme="minorBidi"/>
            <w:noProof/>
            <w:szCs w:val="22"/>
            <w:lang w:val="nl-NL"/>
          </w:rPr>
          <w:tab/>
        </w:r>
        <w:r w:rsidRPr="00E04502">
          <w:rPr>
            <w:rStyle w:val="Hyperlink"/>
            <w:noProof/>
          </w:rPr>
          <w:t>Editing</w:t>
        </w:r>
        <w:r>
          <w:rPr>
            <w:noProof/>
            <w:webHidden/>
          </w:rPr>
          <w:tab/>
        </w:r>
        <w:r>
          <w:rPr>
            <w:noProof/>
            <w:webHidden/>
          </w:rPr>
          <w:fldChar w:fldCharType="begin"/>
        </w:r>
        <w:r>
          <w:rPr>
            <w:noProof/>
            <w:webHidden/>
          </w:rPr>
          <w:instrText xml:space="preserve"> PAGEREF _Toc37850812 \h </w:instrText>
        </w:r>
        <w:r>
          <w:rPr>
            <w:noProof/>
            <w:webHidden/>
          </w:rPr>
        </w:r>
        <w:r>
          <w:rPr>
            <w:noProof/>
            <w:webHidden/>
          </w:rPr>
          <w:fldChar w:fldCharType="separate"/>
        </w:r>
        <w:r w:rsidR="00B537E8">
          <w:rPr>
            <w:noProof/>
            <w:webHidden/>
          </w:rPr>
          <w:t>10</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813" w:history="1">
        <w:r w:rsidRPr="00E04502">
          <w:rPr>
            <w:rStyle w:val="Hyperlink"/>
            <w:noProof/>
          </w:rPr>
          <w:t>4.3</w:t>
        </w:r>
        <w:r>
          <w:rPr>
            <w:rFonts w:asciiTheme="minorHAnsi" w:eastAsiaTheme="minorEastAsia" w:hAnsiTheme="minorHAnsi" w:cstheme="minorBidi"/>
            <w:noProof/>
            <w:szCs w:val="22"/>
            <w:lang w:val="nl-NL"/>
          </w:rPr>
          <w:tab/>
        </w:r>
        <w:r w:rsidRPr="00E04502">
          <w:rPr>
            <w:rStyle w:val="Hyperlink"/>
            <w:noProof/>
          </w:rPr>
          <w:t>Deleting</w:t>
        </w:r>
        <w:r>
          <w:rPr>
            <w:noProof/>
            <w:webHidden/>
          </w:rPr>
          <w:tab/>
        </w:r>
        <w:r>
          <w:rPr>
            <w:noProof/>
            <w:webHidden/>
          </w:rPr>
          <w:fldChar w:fldCharType="begin"/>
        </w:r>
        <w:r>
          <w:rPr>
            <w:noProof/>
            <w:webHidden/>
          </w:rPr>
          <w:instrText xml:space="preserve"> PAGEREF _Toc37850813 \h </w:instrText>
        </w:r>
        <w:r>
          <w:rPr>
            <w:noProof/>
            <w:webHidden/>
          </w:rPr>
        </w:r>
        <w:r>
          <w:rPr>
            <w:noProof/>
            <w:webHidden/>
          </w:rPr>
          <w:fldChar w:fldCharType="separate"/>
        </w:r>
        <w:r w:rsidR="00B537E8">
          <w:rPr>
            <w:noProof/>
            <w:webHidden/>
          </w:rPr>
          <w:t>11</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814" w:history="1">
        <w:r w:rsidRPr="00E04502">
          <w:rPr>
            <w:rStyle w:val="Hyperlink"/>
            <w:noProof/>
          </w:rPr>
          <w:t>4.4</w:t>
        </w:r>
        <w:r>
          <w:rPr>
            <w:rFonts w:asciiTheme="minorHAnsi" w:eastAsiaTheme="minorEastAsia" w:hAnsiTheme="minorHAnsi" w:cstheme="minorBidi"/>
            <w:noProof/>
            <w:szCs w:val="22"/>
            <w:lang w:val="nl-NL"/>
          </w:rPr>
          <w:tab/>
        </w:r>
        <w:r w:rsidRPr="00E04502">
          <w:rPr>
            <w:rStyle w:val="Hyperlink"/>
            <w:noProof/>
          </w:rPr>
          <w:t>Showing price context</w:t>
        </w:r>
        <w:r>
          <w:rPr>
            <w:noProof/>
            <w:webHidden/>
          </w:rPr>
          <w:tab/>
        </w:r>
        <w:r>
          <w:rPr>
            <w:noProof/>
            <w:webHidden/>
          </w:rPr>
          <w:fldChar w:fldCharType="begin"/>
        </w:r>
        <w:r>
          <w:rPr>
            <w:noProof/>
            <w:webHidden/>
          </w:rPr>
          <w:instrText xml:space="preserve"> PAGEREF _Toc37850814 \h </w:instrText>
        </w:r>
        <w:r>
          <w:rPr>
            <w:noProof/>
            <w:webHidden/>
          </w:rPr>
        </w:r>
        <w:r>
          <w:rPr>
            <w:noProof/>
            <w:webHidden/>
          </w:rPr>
          <w:fldChar w:fldCharType="separate"/>
        </w:r>
        <w:r w:rsidR="00B537E8">
          <w:rPr>
            <w:noProof/>
            <w:webHidden/>
          </w:rPr>
          <w:t>11</w:t>
        </w:r>
        <w:r>
          <w:rPr>
            <w:noProof/>
            <w:webHidden/>
          </w:rPr>
          <w:fldChar w:fldCharType="end"/>
        </w:r>
      </w:hyperlink>
    </w:p>
    <w:p w:rsidR="003875F8" w:rsidRDefault="003875F8">
      <w:pPr>
        <w:pStyle w:val="Inhopg1"/>
        <w:tabs>
          <w:tab w:val="left" w:pos="440"/>
          <w:tab w:val="right" w:leader="dot" w:pos="7474"/>
        </w:tabs>
        <w:rPr>
          <w:rFonts w:asciiTheme="minorHAnsi" w:eastAsiaTheme="minorEastAsia" w:hAnsiTheme="minorHAnsi" w:cstheme="minorBidi"/>
          <w:noProof/>
          <w:szCs w:val="22"/>
          <w:lang w:val="nl-NL"/>
        </w:rPr>
      </w:pPr>
      <w:hyperlink w:anchor="_Toc37850815" w:history="1">
        <w:r w:rsidRPr="00E04502">
          <w:rPr>
            <w:rStyle w:val="Hyperlink"/>
            <w:noProof/>
          </w:rPr>
          <w:t>5.</w:t>
        </w:r>
        <w:r>
          <w:rPr>
            <w:rFonts w:asciiTheme="minorHAnsi" w:eastAsiaTheme="minorEastAsia" w:hAnsiTheme="minorHAnsi" w:cstheme="minorBidi"/>
            <w:noProof/>
            <w:szCs w:val="22"/>
            <w:lang w:val="nl-NL"/>
          </w:rPr>
          <w:tab/>
        </w:r>
        <w:r w:rsidRPr="00E04502">
          <w:rPr>
            <w:rStyle w:val="Hyperlink"/>
            <w:noProof/>
          </w:rPr>
          <w:t>Price and Price context</w:t>
        </w:r>
        <w:r>
          <w:rPr>
            <w:noProof/>
            <w:webHidden/>
          </w:rPr>
          <w:tab/>
        </w:r>
        <w:r>
          <w:rPr>
            <w:noProof/>
            <w:webHidden/>
          </w:rPr>
          <w:fldChar w:fldCharType="begin"/>
        </w:r>
        <w:r>
          <w:rPr>
            <w:noProof/>
            <w:webHidden/>
          </w:rPr>
          <w:instrText xml:space="preserve"> PAGEREF _Toc37850815 \h </w:instrText>
        </w:r>
        <w:r>
          <w:rPr>
            <w:noProof/>
            <w:webHidden/>
          </w:rPr>
        </w:r>
        <w:r>
          <w:rPr>
            <w:noProof/>
            <w:webHidden/>
          </w:rPr>
          <w:fldChar w:fldCharType="separate"/>
        </w:r>
        <w:r w:rsidR="00B537E8">
          <w:rPr>
            <w:noProof/>
            <w:webHidden/>
          </w:rPr>
          <w:t>12</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816" w:history="1">
        <w:r w:rsidRPr="00E04502">
          <w:rPr>
            <w:rStyle w:val="Hyperlink"/>
            <w:noProof/>
          </w:rPr>
          <w:t>5.1</w:t>
        </w:r>
        <w:r>
          <w:rPr>
            <w:rFonts w:asciiTheme="minorHAnsi" w:eastAsiaTheme="minorEastAsia" w:hAnsiTheme="minorHAnsi" w:cstheme="minorBidi"/>
            <w:noProof/>
            <w:szCs w:val="22"/>
            <w:lang w:val="nl-NL"/>
          </w:rPr>
          <w:tab/>
        </w:r>
        <w:r w:rsidRPr="00E04502">
          <w:rPr>
            <w:rStyle w:val="Hyperlink"/>
            <w:noProof/>
          </w:rPr>
          <w:t>Collecting new price info for a product group</w:t>
        </w:r>
        <w:r>
          <w:rPr>
            <w:noProof/>
            <w:webHidden/>
          </w:rPr>
          <w:tab/>
        </w:r>
        <w:r>
          <w:rPr>
            <w:noProof/>
            <w:webHidden/>
          </w:rPr>
          <w:fldChar w:fldCharType="begin"/>
        </w:r>
        <w:r>
          <w:rPr>
            <w:noProof/>
            <w:webHidden/>
          </w:rPr>
          <w:instrText xml:space="preserve"> PAGEREF _Toc37850816 \h </w:instrText>
        </w:r>
        <w:r>
          <w:rPr>
            <w:noProof/>
            <w:webHidden/>
          </w:rPr>
        </w:r>
        <w:r>
          <w:rPr>
            <w:noProof/>
            <w:webHidden/>
          </w:rPr>
          <w:fldChar w:fldCharType="separate"/>
        </w:r>
        <w:r w:rsidR="00B537E8">
          <w:rPr>
            <w:noProof/>
            <w:webHidden/>
          </w:rPr>
          <w:t>12</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817" w:history="1">
        <w:r w:rsidRPr="00E04502">
          <w:rPr>
            <w:rStyle w:val="Hyperlink"/>
            <w:noProof/>
          </w:rPr>
          <w:t>5.2</w:t>
        </w:r>
        <w:r>
          <w:rPr>
            <w:rFonts w:asciiTheme="minorHAnsi" w:eastAsiaTheme="minorEastAsia" w:hAnsiTheme="minorHAnsi" w:cstheme="minorBidi"/>
            <w:noProof/>
            <w:szCs w:val="22"/>
            <w:lang w:val="nl-NL"/>
          </w:rPr>
          <w:tab/>
        </w:r>
        <w:r w:rsidRPr="00E04502">
          <w:rPr>
            <w:rStyle w:val="Hyperlink"/>
            <w:noProof/>
          </w:rPr>
          <w:t>Examining Price en Price context</w:t>
        </w:r>
        <w:r>
          <w:rPr>
            <w:noProof/>
            <w:webHidden/>
          </w:rPr>
          <w:tab/>
        </w:r>
        <w:r>
          <w:rPr>
            <w:noProof/>
            <w:webHidden/>
          </w:rPr>
          <w:fldChar w:fldCharType="begin"/>
        </w:r>
        <w:r>
          <w:rPr>
            <w:noProof/>
            <w:webHidden/>
          </w:rPr>
          <w:instrText xml:space="preserve"> PAGEREF _Toc37850817 \h </w:instrText>
        </w:r>
        <w:r>
          <w:rPr>
            <w:noProof/>
            <w:webHidden/>
          </w:rPr>
        </w:r>
        <w:r>
          <w:rPr>
            <w:noProof/>
            <w:webHidden/>
          </w:rPr>
          <w:fldChar w:fldCharType="separate"/>
        </w:r>
        <w:r w:rsidR="00B537E8">
          <w:rPr>
            <w:noProof/>
            <w:webHidden/>
          </w:rPr>
          <w:t>13</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818" w:history="1">
        <w:r w:rsidRPr="00E04502">
          <w:rPr>
            <w:rStyle w:val="Hyperlink"/>
            <w:noProof/>
          </w:rPr>
          <w:t>5.3</w:t>
        </w:r>
        <w:r>
          <w:rPr>
            <w:rFonts w:asciiTheme="minorHAnsi" w:eastAsiaTheme="minorEastAsia" w:hAnsiTheme="minorHAnsi" w:cstheme="minorBidi"/>
            <w:noProof/>
            <w:szCs w:val="22"/>
            <w:lang w:val="nl-NL"/>
          </w:rPr>
          <w:tab/>
        </w:r>
        <w:r w:rsidRPr="00E04502">
          <w:rPr>
            <w:rStyle w:val="Hyperlink"/>
            <w:noProof/>
          </w:rPr>
          <w:t>Taking the price from the previous response</w:t>
        </w:r>
        <w:r>
          <w:rPr>
            <w:noProof/>
            <w:webHidden/>
          </w:rPr>
          <w:tab/>
        </w:r>
        <w:r>
          <w:rPr>
            <w:noProof/>
            <w:webHidden/>
          </w:rPr>
          <w:fldChar w:fldCharType="begin"/>
        </w:r>
        <w:r>
          <w:rPr>
            <w:noProof/>
            <w:webHidden/>
          </w:rPr>
          <w:instrText xml:space="preserve"> PAGEREF _Toc37850818 \h </w:instrText>
        </w:r>
        <w:r>
          <w:rPr>
            <w:noProof/>
            <w:webHidden/>
          </w:rPr>
        </w:r>
        <w:r>
          <w:rPr>
            <w:noProof/>
            <w:webHidden/>
          </w:rPr>
          <w:fldChar w:fldCharType="separate"/>
        </w:r>
        <w:r w:rsidR="00B537E8">
          <w:rPr>
            <w:noProof/>
            <w:webHidden/>
          </w:rPr>
          <w:t>13</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819" w:history="1">
        <w:r w:rsidRPr="00E04502">
          <w:rPr>
            <w:rStyle w:val="Hyperlink"/>
            <w:noProof/>
          </w:rPr>
          <w:t>5.4</w:t>
        </w:r>
        <w:r>
          <w:rPr>
            <w:rFonts w:asciiTheme="minorHAnsi" w:eastAsiaTheme="minorEastAsia" w:hAnsiTheme="minorHAnsi" w:cstheme="minorBidi"/>
            <w:noProof/>
            <w:szCs w:val="22"/>
            <w:lang w:val="nl-NL"/>
          </w:rPr>
          <w:tab/>
        </w:r>
        <w:r w:rsidRPr="00E04502">
          <w:rPr>
            <w:rStyle w:val="Hyperlink"/>
            <w:noProof/>
          </w:rPr>
          <w:t>Collecting/changing price info respondent</w:t>
        </w:r>
        <w:r>
          <w:rPr>
            <w:noProof/>
            <w:webHidden/>
          </w:rPr>
          <w:tab/>
        </w:r>
        <w:r>
          <w:rPr>
            <w:noProof/>
            <w:webHidden/>
          </w:rPr>
          <w:fldChar w:fldCharType="begin"/>
        </w:r>
        <w:r>
          <w:rPr>
            <w:noProof/>
            <w:webHidden/>
          </w:rPr>
          <w:instrText xml:space="preserve"> PAGEREF _Toc37850819 \h </w:instrText>
        </w:r>
        <w:r>
          <w:rPr>
            <w:noProof/>
            <w:webHidden/>
          </w:rPr>
        </w:r>
        <w:r>
          <w:rPr>
            <w:noProof/>
            <w:webHidden/>
          </w:rPr>
          <w:fldChar w:fldCharType="separate"/>
        </w:r>
        <w:r w:rsidR="00B537E8">
          <w:rPr>
            <w:noProof/>
            <w:webHidden/>
          </w:rPr>
          <w:t>13</w:t>
        </w:r>
        <w:r>
          <w:rPr>
            <w:noProof/>
            <w:webHidden/>
          </w:rPr>
          <w:fldChar w:fldCharType="end"/>
        </w:r>
      </w:hyperlink>
    </w:p>
    <w:p w:rsidR="003875F8" w:rsidRDefault="003875F8">
      <w:pPr>
        <w:pStyle w:val="Inhopg2"/>
        <w:tabs>
          <w:tab w:val="left" w:pos="880"/>
          <w:tab w:val="right" w:leader="dot" w:pos="7474"/>
        </w:tabs>
        <w:rPr>
          <w:rFonts w:asciiTheme="minorHAnsi" w:eastAsiaTheme="minorEastAsia" w:hAnsiTheme="minorHAnsi" w:cstheme="minorBidi"/>
          <w:noProof/>
          <w:szCs w:val="22"/>
          <w:lang w:val="nl-NL"/>
        </w:rPr>
      </w:pPr>
      <w:hyperlink w:anchor="_Toc37850820" w:history="1">
        <w:r w:rsidRPr="00E04502">
          <w:rPr>
            <w:rStyle w:val="Hyperlink"/>
            <w:noProof/>
          </w:rPr>
          <w:t>5.5</w:t>
        </w:r>
        <w:r>
          <w:rPr>
            <w:rFonts w:asciiTheme="minorHAnsi" w:eastAsiaTheme="minorEastAsia" w:hAnsiTheme="minorHAnsi" w:cstheme="minorBidi"/>
            <w:noProof/>
            <w:szCs w:val="22"/>
            <w:lang w:val="nl-NL"/>
          </w:rPr>
          <w:tab/>
        </w:r>
        <w:r w:rsidRPr="00E04502">
          <w:rPr>
            <w:rStyle w:val="Hyperlink"/>
            <w:noProof/>
          </w:rPr>
          <w:t>Exporting prices</w:t>
        </w:r>
        <w:r>
          <w:rPr>
            <w:noProof/>
            <w:webHidden/>
          </w:rPr>
          <w:tab/>
        </w:r>
        <w:r>
          <w:rPr>
            <w:noProof/>
            <w:webHidden/>
          </w:rPr>
          <w:fldChar w:fldCharType="begin"/>
        </w:r>
        <w:r>
          <w:rPr>
            <w:noProof/>
            <w:webHidden/>
          </w:rPr>
          <w:instrText xml:space="preserve"> PAGEREF _Toc37850820 \h </w:instrText>
        </w:r>
        <w:r>
          <w:rPr>
            <w:noProof/>
            <w:webHidden/>
          </w:rPr>
        </w:r>
        <w:r>
          <w:rPr>
            <w:noProof/>
            <w:webHidden/>
          </w:rPr>
          <w:fldChar w:fldCharType="separate"/>
        </w:r>
        <w:r w:rsidR="00B537E8">
          <w:rPr>
            <w:noProof/>
            <w:webHidden/>
          </w:rPr>
          <w:t>15</w:t>
        </w:r>
        <w:r>
          <w:rPr>
            <w:noProof/>
            <w:webHidden/>
          </w:rPr>
          <w:fldChar w:fldCharType="end"/>
        </w:r>
      </w:hyperlink>
    </w:p>
    <w:p w:rsidR="003875F8" w:rsidRDefault="003875F8">
      <w:pPr>
        <w:pStyle w:val="Inhopg1"/>
        <w:tabs>
          <w:tab w:val="right" w:leader="dot" w:pos="7474"/>
        </w:tabs>
        <w:rPr>
          <w:rFonts w:asciiTheme="minorHAnsi" w:eastAsiaTheme="minorEastAsia" w:hAnsiTheme="minorHAnsi" w:cstheme="minorBidi"/>
          <w:noProof/>
          <w:szCs w:val="22"/>
          <w:lang w:val="nl-NL"/>
        </w:rPr>
      </w:pPr>
      <w:hyperlink w:anchor="_Toc37850821" w:history="1">
        <w:r w:rsidRPr="00E04502">
          <w:rPr>
            <w:rStyle w:val="Hyperlink"/>
            <w:noProof/>
          </w:rPr>
          <w:t>Annex A: record description export file</w:t>
        </w:r>
        <w:r>
          <w:rPr>
            <w:noProof/>
            <w:webHidden/>
          </w:rPr>
          <w:tab/>
        </w:r>
        <w:r>
          <w:rPr>
            <w:noProof/>
            <w:webHidden/>
          </w:rPr>
          <w:fldChar w:fldCharType="begin"/>
        </w:r>
        <w:r>
          <w:rPr>
            <w:noProof/>
            <w:webHidden/>
          </w:rPr>
          <w:instrText xml:space="preserve"> PAGEREF _Toc37850821 \h </w:instrText>
        </w:r>
        <w:r>
          <w:rPr>
            <w:noProof/>
            <w:webHidden/>
          </w:rPr>
        </w:r>
        <w:r>
          <w:rPr>
            <w:noProof/>
            <w:webHidden/>
          </w:rPr>
          <w:fldChar w:fldCharType="separate"/>
        </w:r>
        <w:r w:rsidR="00B537E8">
          <w:rPr>
            <w:noProof/>
            <w:webHidden/>
          </w:rPr>
          <w:t>16</w:t>
        </w:r>
        <w:r>
          <w:rPr>
            <w:noProof/>
            <w:webHidden/>
          </w:rPr>
          <w:fldChar w:fldCharType="end"/>
        </w:r>
      </w:hyperlink>
    </w:p>
    <w:p w:rsidR="003875F8" w:rsidRDefault="003875F8">
      <w:pPr>
        <w:pStyle w:val="Inhopg1"/>
        <w:tabs>
          <w:tab w:val="right" w:leader="dot" w:pos="7474"/>
        </w:tabs>
        <w:rPr>
          <w:rFonts w:asciiTheme="minorHAnsi" w:eastAsiaTheme="minorEastAsia" w:hAnsiTheme="minorHAnsi" w:cstheme="minorBidi"/>
          <w:noProof/>
          <w:szCs w:val="22"/>
          <w:lang w:val="nl-NL"/>
        </w:rPr>
      </w:pPr>
      <w:hyperlink w:anchor="_Toc37850822" w:history="1">
        <w:r w:rsidRPr="00E04502">
          <w:rPr>
            <w:rStyle w:val="Hyperlink"/>
            <w:noProof/>
          </w:rPr>
          <w:t>Annex B: Configuring the RobotTool</w:t>
        </w:r>
        <w:r>
          <w:rPr>
            <w:noProof/>
            <w:webHidden/>
          </w:rPr>
          <w:tab/>
        </w:r>
        <w:r>
          <w:rPr>
            <w:noProof/>
            <w:webHidden/>
          </w:rPr>
          <w:fldChar w:fldCharType="begin"/>
        </w:r>
        <w:r>
          <w:rPr>
            <w:noProof/>
            <w:webHidden/>
          </w:rPr>
          <w:instrText xml:space="preserve"> PAGEREF _Toc37850822 \h </w:instrText>
        </w:r>
        <w:r>
          <w:rPr>
            <w:noProof/>
            <w:webHidden/>
          </w:rPr>
        </w:r>
        <w:r>
          <w:rPr>
            <w:noProof/>
            <w:webHidden/>
          </w:rPr>
          <w:fldChar w:fldCharType="separate"/>
        </w:r>
        <w:r w:rsidR="00B537E8">
          <w:rPr>
            <w:noProof/>
            <w:webHidden/>
          </w:rPr>
          <w:t>17</w:t>
        </w:r>
        <w:r>
          <w:rPr>
            <w:noProof/>
            <w:webHidden/>
          </w:rPr>
          <w:fldChar w:fldCharType="end"/>
        </w:r>
      </w:hyperlink>
    </w:p>
    <w:p w:rsidR="003875F8" w:rsidRDefault="003875F8">
      <w:pPr>
        <w:pStyle w:val="Inhopg1"/>
        <w:tabs>
          <w:tab w:val="right" w:leader="dot" w:pos="7474"/>
        </w:tabs>
        <w:rPr>
          <w:rFonts w:asciiTheme="minorHAnsi" w:eastAsiaTheme="minorEastAsia" w:hAnsiTheme="minorHAnsi" w:cstheme="minorBidi"/>
          <w:noProof/>
          <w:szCs w:val="22"/>
          <w:lang w:val="nl-NL"/>
        </w:rPr>
      </w:pPr>
      <w:hyperlink w:anchor="_Toc37850823" w:history="1">
        <w:r w:rsidRPr="00E04502">
          <w:rPr>
            <w:rStyle w:val="Hyperlink"/>
            <w:noProof/>
          </w:rPr>
          <w:t>Annex C: Learning XPath</w:t>
        </w:r>
        <w:r>
          <w:rPr>
            <w:noProof/>
            <w:webHidden/>
          </w:rPr>
          <w:tab/>
        </w:r>
        <w:r>
          <w:rPr>
            <w:noProof/>
            <w:webHidden/>
          </w:rPr>
          <w:fldChar w:fldCharType="begin"/>
        </w:r>
        <w:r>
          <w:rPr>
            <w:noProof/>
            <w:webHidden/>
          </w:rPr>
          <w:instrText xml:space="preserve"> PAGEREF _Toc37850823 \h </w:instrText>
        </w:r>
        <w:r>
          <w:rPr>
            <w:noProof/>
            <w:webHidden/>
          </w:rPr>
        </w:r>
        <w:r>
          <w:rPr>
            <w:noProof/>
            <w:webHidden/>
          </w:rPr>
          <w:fldChar w:fldCharType="separate"/>
        </w:r>
        <w:r w:rsidR="00B537E8">
          <w:rPr>
            <w:noProof/>
            <w:webHidden/>
          </w:rPr>
          <w:t>18</w:t>
        </w:r>
        <w:r>
          <w:rPr>
            <w:noProof/>
            <w:webHidden/>
          </w:rPr>
          <w:fldChar w:fldCharType="end"/>
        </w:r>
      </w:hyperlink>
    </w:p>
    <w:p w:rsidR="00EA6077" w:rsidRPr="00AF210D" w:rsidRDefault="00EA6077" w:rsidP="00EA6077">
      <w:r w:rsidRPr="00AF210D">
        <w:lastRenderedPageBreak/>
        <w:fldChar w:fldCharType="end"/>
      </w:r>
      <w:bookmarkStart w:id="8" w:name="_Toc361151646"/>
    </w:p>
    <w:p w:rsidR="00021A3B" w:rsidRPr="00AF210D" w:rsidRDefault="00E21A07" w:rsidP="00EA6077">
      <w:pPr>
        <w:pStyle w:val="Kop1"/>
      </w:pPr>
      <w:bookmarkStart w:id="9" w:name="_Toc37850794"/>
      <w:r w:rsidRPr="00AF210D">
        <w:t>Main screen</w:t>
      </w:r>
      <w:bookmarkEnd w:id="8"/>
      <w:bookmarkEnd w:id="9"/>
    </w:p>
    <w:p w:rsidR="000940EF" w:rsidRPr="00AF210D" w:rsidRDefault="00D70617" w:rsidP="000940EF">
      <w:r w:rsidRPr="00AF210D">
        <w:t>You start the</w:t>
      </w:r>
      <w:r w:rsidR="008D4B74" w:rsidRPr="00AF210D">
        <w:t xml:space="preserve"> </w:t>
      </w:r>
      <w:r w:rsidR="002F5DDF" w:rsidRPr="00AF210D">
        <w:t>RobotT</w:t>
      </w:r>
      <w:r w:rsidR="00E21A07" w:rsidRPr="00AF210D">
        <w:t>ool</w:t>
      </w:r>
      <w:r w:rsidR="008D4B74" w:rsidRPr="00AF210D">
        <w:t xml:space="preserve"> </w:t>
      </w:r>
      <w:r w:rsidRPr="00AF210D">
        <w:t>by executing the file</w:t>
      </w:r>
      <w:r w:rsidR="00666209" w:rsidRPr="00AF210D">
        <w:t xml:space="preserve"> ‘</w:t>
      </w:r>
      <w:r w:rsidR="002614EC" w:rsidRPr="00AF210D">
        <w:t>robottool</w:t>
      </w:r>
      <w:r w:rsidR="008D4B74" w:rsidRPr="00AF210D">
        <w:t>.bat</w:t>
      </w:r>
      <w:r w:rsidR="00666209" w:rsidRPr="00AF210D">
        <w:t>’ (on windows) or typing ‘npm start’ in a command window in the RobotTool folder</w:t>
      </w:r>
      <w:r w:rsidR="008D4B74" w:rsidRPr="00AF210D">
        <w:t xml:space="preserve">. </w:t>
      </w:r>
      <w:r w:rsidRPr="00AF210D">
        <w:t xml:space="preserve">After the </w:t>
      </w:r>
      <w:r w:rsidR="000940EF" w:rsidRPr="00AF210D">
        <w:t xml:space="preserve">start </w:t>
      </w:r>
      <w:r w:rsidRPr="00AF210D">
        <w:t>of the</w:t>
      </w:r>
      <w:r w:rsidR="000940EF" w:rsidRPr="00AF210D">
        <w:t xml:space="preserve"> </w:t>
      </w:r>
      <w:r w:rsidR="002F5DDF" w:rsidRPr="00AF210D">
        <w:t>RobotT</w:t>
      </w:r>
      <w:r w:rsidR="00E21A07" w:rsidRPr="00AF210D">
        <w:t>ool</w:t>
      </w:r>
      <w:r w:rsidR="000940EF" w:rsidRPr="00AF210D">
        <w:t xml:space="preserve"> </w:t>
      </w:r>
      <w:r w:rsidRPr="00AF210D">
        <w:t xml:space="preserve">you see </w:t>
      </w:r>
      <w:r w:rsidR="002F5DDF" w:rsidRPr="00AF210D">
        <w:t>a screen like</w:t>
      </w:r>
      <w:r w:rsidR="00FC2204" w:rsidRPr="00AF210D">
        <w:t xml:space="preserve"> below</w:t>
      </w:r>
      <w:r w:rsidR="002F5DDF" w:rsidRPr="00AF210D">
        <w:t>. This is the start screen after loading the example on collecting data from fake bike shops which is provided in the release of the tool:</w:t>
      </w:r>
    </w:p>
    <w:p w:rsidR="00666209" w:rsidRPr="00AF210D" w:rsidRDefault="00666209" w:rsidP="000940EF">
      <w:r w:rsidRPr="00AF210D">
        <w:rPr>
          <w:noProof/>
          <w:lang w:val="nl-NL"/>
        </w:rPr>
        <w:drawing>
          <wp:inline distT="0" distB="0" distL="0" distR="0" wp14:anchorId="67D445AA" wp14:editId="7CECB005">
            <wp:extent cx="4752340" cy="162052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340" cy="1620520"/>
                    </a:xfrm>
                    <a:prstGeom prst="rect">
                      <a:avLst/>
                    </a:prstGeom>
                  </pic:spPr>
                </pic:pic>
              </a:graphicData>
            </a:graphic>
          </wp:inline>
        </w:drawing>
      </w:r>
    </w:p>
    <w:p w:rsidR="00956568" w:rsidRPr="00AF210D" w:rsidRDefault="00D70617" w:rsidP="006D106C">
      <w:pPr>
        <w:pStyle w:val="Kop2"/>
      </w:pPr>
      <w:bookmarkStart w:id="10" w:name="_Toc37850795"/>
      <w:r w:rsidRPr="00AF210D">
        <w:t>Editing</w:t>
      </w:r>
      <w:r w:rsidR="006D106C" w:rsidRPr="00AF210D">
        <w:t xml:space="preserve"> </w:t>
      </w:r>
      <w:r w:rsidR="00235434" w:rsidRPr="00AF210D">
        <w:t>p</w:t>
      </w:r>
      <w:r w:rsidR="00E21A07" w:rsidRPr="00AF210D">
        <w:t>roduct groups</w:t>
      </w:r>
      <w:bookmarkEnd w:id="10"/>
    </w:p>
    <w:p w:rsidR="001239CF" w:rsidRPr="00AF210D" w:rsidRDefault="00D70617" w:rsidP="00C76D6C">
      <w:r w:rsidRPr="00AF210D">
        <w:t>The</w:t>
      </w:r>
      <w:r w:rsidR="008E4D60" w:rsidRPr="00AF210D">
        <w:t xml:space="preserve"> </w:t>
      </w:r>
      <w:r w:rsidR="00356294" w:rsidRPr="00AF210D">
        <w:t xml:space="preserve">RobotTool is designed to monitor </w:t>
      </w:r>
      <w:r w:rsidRPr="00AF210D">
        <w:t>the</w:t>
      </w:r>
      <w:r w:rsidR="008E4D60" w:rsidRPr="00AF210D">
        <w:t xml:space="preserve"> </w:t>
      </w:r>
      <w:r w:rsidR="00E21A07" w:rsidRPr="00AF210D">
        <w:t>price</w:t>
      </w:r>
      <w:r w:rsidR="00356294" w:rsidRPr="00AF210D">
        <w:t>s</w:t>
      </w:r>
      <w:r w:rsidRPr="00AF210D">
        <w:t xml:space="preserve"> of</w:t>
      </w:r>
      <w:r w:rsidR="008E4D60" w:rsidRPr="00AF210D">
        <w:t xml:space="preserve"> </w:t>
      </w:r>
      <w:r w:rsidR="00356294" w:rsidRPr="00AF210D">
        <w:t xml:space="preserve">products from web pages of </w:t>
      </w:r>
      <w:r w:rsidR="00E21A07" w:rsidRPr="00AF210D">
        <w:t>respondents</w:t>
      </w:r>
      <w:r w:rsidR="00356294" w:rsidRPr="00AF210D">
        <w:t xml:space="preserve">. </w:t>
      </w:r>
      <w:r w:rsidR="008D56FD" w:rsidRPr="00AF210D">
        <w:t>The</w:t>
      </w:r>
      <w:r w:rsidR="0025135C" w:rsidRPr="00AF210D">
        <w:t xml:space="preserve"> </w:t>
      </w:r>
      <w:r w:rsidRPr="00AF210D">
        <w:t>left</w:t>
      </w:r>
      <w:r w:rsidR="007A34E9" w:rsidRPr="00AF210D">
        <w:t>-</w:t>
      </w:r>
      <w:r w:rsidRPr="00AF210D">
        <w:t xml:space="preserve">hand </w:t>
      </w:r>
      <w:r w:rsidR="008D56FD" w:rsidRPr="00AF210D">
        <w:t xml:space="preserve">panel of the dashboard </w:t>
      </w:r>
      <w:r w:rsidRPr="00AF210D">
        <w:t>shows</w:t>
      </w:r>
      <w:r w:rsidR="0025135C" w:rsidRPr="00AF210D">
        <w:t xml:space="preserve"> </w:t>
      </w:r>
      <w:r w:rsidR="00A82E87" w:rsidRPr="00AF210D">
        <w:t xml:space="preserve">the products organised in a number of </w:t>
      </w:r>
      <w:r w:rsidR="00E21A07" w:rsidRPr="00AF210D">
        <w:t>product groups</w:t>
      </w:r>
      <w:r w:rsidR="0025135C" w:rsidRPr="00AF210D">
        <w:t xml:space="preserve">. </w:t>
      </w:r>
      <w:r w:rsidRPr="00AF210D">
        <w:t xml:space="preserve">You can edit the product groups </w:t>
      </w:r>
      <w:r w:rsidR="00A82E87" w:rsidRPr="00AF210D">
        <w:t xml:space="preserve">via the </w:t>
      </w:r>
      <w:r w:rsidR="00C76D6C" w:rsidRPr="00AF210D">
        <w:t>“</w:t>
      </w:r>
      <w:r w:rsidR="00A82E87" w:rsidRPr="00AF210D">
        <w:t>Edit</w:t>
      </w:r>
      <w:r w:rsidR="00C76D6C" w:rsidRPr="00AF210D">
        <w:t xml:space="preserve">” </w:t>
      </w:r>
      <w:r w:rsidR="00A82E87" w:rsidRPr="00AF210D">
        <w:t>button on that panel</w:t>
      </w:r>
      <w:r w:rsidR="000B7A71" w:rsidRPr="00AF210D">
        <w:t xml:space="preserve">, see also </w:t>
      </w:r>
      <w:r w:rsidRPr="00AF210D">
        <w:t>chapter</w:t>
      </w:r>
      <w:r w:rsidR="000466A8" w:rsidRPr="00AF210D">
        <w:t xml:space="preserve"> 2.</w:t>
      </w:r>
      <w:r w:rsidR="0025135C" w:rsidRPr="00AF210D">
        <w:t xml:space="preserve"> </w:t>
      </w:r>
      <w:r w:rsidRPr="00AF210D">
        <w:t>The red figure between parentheses behind a</w:t>
      </w:r>
      <w:r w:rsidR="0025135C" w:rsidRPr="00AF210D">
        <w:t xml:space="preserve"> </w:t>
      </w:r>
      <w:r w:rsidR="00E21A07" w:rsidRPr="00AF210D">
        <w:t>product group</w:t>
      </w:r>
      <w:r w:rsidR="0025135C" w:rsidRPr="00AF210D">
        <w:t xml:space="preserve"> </w:t>
      </w:r>
      <w:r w:rsidRPr="00AF210D">
        <w:t xml:space="preserve">indicates the number of </w:t>
      </w:r>
      <w:r w:rsidR="004A72F7" w:rsidRPr="00AF210D">
        <w:t>respondents</w:t>
      </w:r>
      <w:r w:rsidR="0025135C" w:rsidRPr="00AF210D">
        <w:t xml:space="preserve"> in </w:t>
      </w:r>
      <w:r w:rsidRPr="00AF210D">
        <w:t>that</w:t>
      </w:r>
      <w:r w:rsidR="0025135C" w:rsidRPr="00AF210D">
        <w:t xml:space="preserve"> </w:t>
      </w:r>
      <w:r w:rsidR="00E21A07" w:rsidRPr="00AF210D">
        <w:t>product group</w:t>
      </w:r>
      <w:r w:rsidRPr="00AF210D">
        <w:t xml:space="preserve"> for wh</w:t>
      </w:r>
      <w:r w:rsidR="004A72F7" w:rsidRPr="00AF210D">
        <w:t>om</w:t>
      </w:r>
      <w:r w:rsidRPr="00AF210D">
        <w:t xml:space="preserve"> no price is known yet </w:t>
      </w:r>
      <w:r w:rsidR="0025135C" w:rsidRPr="00AF210D">
        <w:t>(</w:t>
      </w:r>
      <w:r w:rsidR="00E21A07" w:rsidRPr="00AF210D">
        <w:t>price</w:t>
      </w:r>
      <w:r w:rsidR="0025135C" w:rsidRPr="00AF210D">
        <w:t>=-1).</w:t>
      </w:r>
      <w:r w:rsidRPr="00AF210D">
        <w:t xml:space="preserve"> By</w:t>
      </w:r>
      <w:r w:rsidR="0025135C" w:rsidRPr="00AF210D">
        <w:t xml:space="preserve"> </w:t>
      </w:r>
      <w:r w:rsidRPr="00AF210D">
        <w:t>clicking on a</w:t>
      </w:r>
      <w:r w:rsidR="0025135C" w:rsidRPr="00AF210D">
        <w:t xml:space="preserve"> </w:t>
      </w:r>
      <w:r w:rsidR="00E21A07" w:rsidRPr="00AF210D">
        <w:t>product group</w:t>
      </w:r>
      <w:r w:rsidR="0025135C" w:rsidRPr="00AF210D">
        <w:t xml:space="preserve"> </w:t>
      </w:r>
      <w:r w:rsidRPr="00AF210D">
        <w:t>the</w:t>
      </w:r>
      <w:r w:rsidR="0025135C" w:rsidRPr="00AF210D">
        <w:t xml:space="preserve"> </w:t>
      </w:r>
      <w:r w:rsidR="00E21A07" w:rsidRPr="00AF210D">
        <w:t>respondents</w:t>
      </w:r>
      <w:r w:rsidR="0025135C" w:rsidRPr="00AF210D">
        <w:t xml:space="preserve"> be</w:t>
      </w:r>
      <w:r w:rsidRPr="00AF210D">
        <w:t xml:space="preserve">longing to that </w:t>
      </w:r>
      <w:r w:rsidR="0025135C" w:rsidRPr="00AF210D">
        <w:t xml:space="preserve"> </w:t>
      </w:r>
      <w:r w:rsidR="00E21A07" w:rsidRPr="00AF210D">
        <w:t>product group</w:t>
      </w:r>
      <w:r w:rsidR="0025135C" w:rsidRPr="00AF210D">
        <w:t xml:space="preserve"> </w:t>
      </w:r>
      <w:r w:rsidRPr="00AF210D">
        <w:t>are retrieved and shown i</w:t>
      </w:r>
      <w:r w:rsidR="0025135C" w:rsidRPr="00AF210D">
        <w:t xml:space="preserve">n </w:t>
      </w:r>
      <w:r w:rsidRPr="00AF210D">
        <w:t>t</w:t>
      </w:r>
      <w:r w:rsidR="0025135C" w:rsidRPr="00AF210D">
        <w:t>he r</w:t>
      </w:r>
      <w:r w:rsidRPr="00AF210D">
        <w:t>ight hand section of the</w:t>
      </w:r>
      <w:r w:rsidR="0025135C" w:rsidRPr="00AF210D">
        <w:t xml:space="preserve"> </w:t>
      </w:r>
      <w:r w:rsidRPr="00AF210D">
        <w:t>screen</w:t>
      </w:r>
      <w:r w:rsidR="0025135C" w:rsidRPr="00AF210D">
        <w:t>.</w:t>
      </w:r>
    </w:p>
    <w:p w:rsidR="006D106C" w:rsidRPr="00AF210D" w:rsidRDefault="00D70617" w:rsidP="006D106C">
      <w:pPr>
        <w:pStyle w:val="Kop2"/>
      </w:pPr>
      <w:bookmarkStart w:id="11" w:name="_Toc37850796"/>
      <w:r w:rsidRPr="00AF210D">
        <w:t>Editing</w:t>
      </w:r>
      <w:r w:rsidR="006D106C" w:rsidRPr="00AF210D">
        <w:t xml:space="preserve"> </w:t>
      </w:r>
      <w:r w:rsidR="00235434" w:rsidRPr="00AF210D">
        <w:t>r</w:t>
      </w:r>
      <w:r w:rsidR="00E21A07" w:rsidRPr="00AF210D">
        <w:t>espondents</w:t>
      </w:r>
      <w:bookmarkEnd w:id="11"/>
    </w:p>
    <w:p w:rsidR="007E7BC2" w:rsidRPr="00AF210D" w:rsidRDefault="00D70617" w:rsidP="007E7BC2">
      <w:r w:rsidRPr="00AF210D">
        <w:t>Each</w:t>
      </w:r>
      <w:r w:rsidR="008E4D60" w:rsidRPr="00AF210D">
        <w:t xml:space="preserve"> </w:t>
      </w:r>
      <w:r w:rsidR="00E21A07" w:rsidRPr="00AF210D">
        <w:t>product group</w:t>
      </w:r>
      <w:r w:rsidR="008E4D60" w:rsidRPr="00AF210D">
        <w:t xml:space="preserve"> </w:t>
      </w:r>
      <w:r w:rsidRPr="00AF210D">
        <w:t>c</w:t>
      </w:r>
      <w:r w:rsidR="008E4D60" w:rsidRPr="00AF210D">
        <w:t xml:space="preserve">an </w:t>
      </w:r>
      <w:r w:rsidRPr="00AF210D">
        <w:t>have several</w:t>
      </w:r>
      <w:r w:rsidR="008E4D60" w:rsidRPr="00AF210D">
        <w:t xml:space="preserve"> </w:t>
      </w:r>
      <w:r w:rsidR="00E21A07" w:rsidRPr="00AF210D">
        <w:t>respondents</w:t>
      </w:r>
      <w:r w:rsidRPr="00AF210D">
        <w:t>. Fo</w:t>
      </w:r>
      <w:r w:rsidR="00051159" w:rsidRPr="00AF210D">
        <w:t xml:space="preserve">r </w:t>
      </w:r>
      <w:r w:rsidRPr="00AF210D">
        <w:t>editing</w:t>
      </w:r>
      <w:r w:rsidR="00DC6F76" w:rsidRPr="00AF210D">
        <w:t xml:space="preserve"> </w:t>
      </w:r>
      <w:r w:rsidRPr="00AF210D">
        <w:t>the</w:t>
      </w:r>
      <w:r w:rsidR="00FE4ADA" w:rsidRPr="00AF210D">
        <w:t xml:space="preserve"> </w:t>
      </w:r>
      <w:r w:rsidR="00E21A07" w:rsidRPr="00AF210D">
        <w:t>respondents</w:t>
      </w:r>
      <w:r w:rsidR="00051159" w:rsidRPr="00AF210D">
        <w:t xml:space="preserve"> </w:t>
      </w:r>
      <w:r w:rsidR="00E21A07" w:rsidRPr="00AF210D">
        <w:t>of a</w:t>
      </w:r>
      <w:r w:rsidR="00051159" w:rsidRPr="00AF210D">
        <w:t xml:space="preserve"> </w:t>
      </w:r>
      <w:r w:rsidR="00E21A07" w:rsidRPr="00AF210D">
        <w:t>product group</w:t>
      </w:r>
      <w:r w:rsidR="00051159" w:rsidRPr="00AF210D">
        <w:t xml:space="preserve">: </w:t>
      </w:r>
      <w:r w:rsidRPr="00AF210D">
        <w:t>see</w:t>
      </w:r>
      <w:r w:rsidR="00051159" w:rsidRPr="00AF210D">
        <w:t xml:space="preserve"> </w:t>
      </w:r>
      <w:r w:rsidRPr="00AF210D">
        <w:t>chapter</w:t>
      </w:r>
      <w:r w:rsidR="00051159" w:rsidRPr="00AF210D">
        <w:t xml:space="preserve"> 3.</w:t>
      </w:r>
    </w:p>
    <w:p w:rsidR="006D106C" w:rsidRPr="00AF210D" w:rsidRDefault="00D70617" w:rsidP="006D106C">
      <w:pPr>
        <w:pStyle w:val="Kop2"/>
      </w:pPr>
      <w:bookmarkStart w:id="12" w:name="_Toc37850797"/>
      <w:r w:rsidRPr="00AF210D">
        <w:t>Editing</w:t>
      </w:r>
      <w:r w:rsidR="008E4D60" w:rsidRPr="00AF210D">
        <w:t xml:space="preserve"> </w:t>
      </w:r>
      <w:r w:rsidR="004A72F7" w:rsidRPr="00AF210D">
        <w:t xml:space="preserve">the </w:t>
      </w:r>
      <w:r w:rsidR="008E4D60" w:rsidRPr="00AF210D">
        <w:t>XPath</w:t>
      </w:r>
      <w:r w:rsidR="00E21A07" w:rsidRPr="00AF210D">
        <w:t xml:space="preserve"> expressions</w:t>
      </w:r>
      <w:r w:rsidR="008E4D60" w:rsidRPr="00AF210D">
        <w:t xml:space="preserve"> </w:t>
      </w:r>
      <w:r w:rsidR="00E21A07" w:rsidRPr="00AF210D">
        <w:t>of a</w:t>
      </w:r>
      <w:r w:rsidR="008E4D60" w:rsidRPr="00AF210D">
        <w:t xml:space="preserve"> </w:t>
      </w:r>
      <w:r w:rsidR="004A72F7" w:rsidRPr="00AF210D">
        <w:t>r</w:t>
      </w:r>
      <w:r w:rsidR="00E21A07" w:rsidRPr="00AF210D">
        <w:t>espondent</w:t>
      </w:r>
      <w:bookmarkEnd w:id="12"/>
    </w:p>
    <w:p w:rsidR="007E7BC2" w:rsidRPr="00AF210D" w:rsidRDefault="00A550D9" w:rsidP="007E7BC2">
      <w:r>
        <w:t xml:space="preserve">The RobotTool uses the XPath language to configure the scraping path through websites and to define the exact position on the webpage of the product (the price context). </w:t>
      </w:r>
      <w:r w:rsidR="00D70617" w:rsidRPr="00AF210D">
        <w:t>To retrieve the</w:t>
      </w:r>
      <w:r w:rsidR="008E4D60" w:rsidRPr="00AF210D">
        <w:t xml:space="preserve"> </w:t>
      </w:r>
      <w:r w:rsidR="00E21A07" w:rsidRPr="00AF210D">
        <w:t>price context</w:t>
      </w:r>
      <w:r w:rsidR="008E4D60" w:rsidRPr="00AF210D">
        <w:t xml:space="preserve"> </w:t>
      </w:r>
      <w:r w:rsidR="00D70617" w:rsidRPr="00AF210D">
        <w:t>f</w:t>
      </w:r>
      <w:r w:rsidR="008E4D60" w:rsidRPr="00AF210D">
        <w:t xml:space="preserve">or </w:t>
      </w:r>
      <w:r w:rsidR="00D70617" w:rsidRPr="00AF210D">
        <w:t>a</w:t>
      </w:r>
      <w:r w:rsidR="008E4D60" w:rsidRPr="00AF210D">
        <w:t xml:space="preserve"> </w:t>
      </w:r>
      <w:r w:rsidR="00E21A07" w:rsidRPr="00AF210D">
        <w:t>respondent</w:t>
      </w:r>
      <w:r w:rsidR="008E4D60" w:rsidRPr="00AF210D">
        <w:t xml:space="preserve"> </w:t>
      </w:r>
      <w:r w:rsidR="00D70617" w:rsidRPr="00AF210D">
        <w:t>from the</w:t>
      </w:r>
      <w:r w:rsidR="008E4D60" w:rsidRPr="00AF210D">
        <w:t xml:space="preserve"> internet </w:t>
      </w:r>
      <w:r w:rsidR="00D70617" w:rsidRPr="00AF210D">
        <w:t>you have to link one or several XPath expressions with that</w:t>
      </w:r>
      <w:r w:rsidR="008E4D60" w:rsidRPr="00AF210D">
        <w:t xml:space="preserve"> </w:t>
      </w:r>
      <w:r w:rsidR="00E21A07" w:rsidRPr="00AF210D">
        <w:t>respondent</w:t>
      </w:r>
      <w:r w:rsidR="008E4D60" w:rsidRPr="00AF210D">
        <w:t xml:space="preserve">. </w:t>
      </w:r>
      <w:r w:rsidR="00D70617" w:rsidRPr="00AF210D">
        <w:t>By</w:t>
      </w:r>
      <w:r w:rsidR="000466A8" w:rsidRPr="00AF210D">
        <w:t xml:space="preserve"> </w:t>
      </w:r>
      <w:r w:rsidR="00D70617" w:rsidRPr="00AF210D">
        <w:t>clicking on</w:t>
      </w:r>
      <w:r w:rsidR="007672D5" w:rsidRPr="00AF210D">
        <w:rPr>
          <w:noProof/>
          <w:lang w:val="nl-NL"/>
        </w:rPr>
        <w:drawing>
          <wp:inline distT="0" distB="0" distL="0" distR="0" wp14:anchorId="203926A2" wp14:editId="4B8BE912">
            <wp:extent cx="219075" cy="238125"/>
            <wp:effectExtent l="0" t="0" r="9525" b="9525"/>
            <wp:docPr id="3" name="Afbeelding 3" descr="icn_Show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n_ShowXP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00CC28A5" w:rsidRPr="00AF210D">
        <w:t xml:space="preserve"> f</w:t>
      </w:r>
      <w:r w:rsidR="00F01A49" w:rsidRPr="00AF210D">
        <w:t xml:space="preserve">or </w:t>
      </w:r>
      <w:r w:rsidR="00CC28A5" w:rsidRPr="00AF210D">
        <w:t>a</w:t>
      </w:r>
      <w:r w:rsidR="00F01A49" w:rsidRPr="00AF210D">
        <w:t xml:space="preserve"> </w:t>
      </w:r>
      <w:r w:rsidR="00E21A07" w:rsidRPr="00AF210D">
        <w:t>respondent</w:t>
      </w:r>
      <w:r w:rsidR="001F4CDE" w:rsidRPr="00AF210D">
        <w:t xml:space="preserve"> (</w:t>
      </w:r>
      <w:r w:rsidR="00CC28A5" w:rsidRPr="00AF210D">
        <w:t>see</w:t>
      </w:r>
      <w:r w:rsidR="001F4CDE" w:rsidRPr="00AF210D">
        <w:t xml:space="preserve"> </w:t>
      </w:r>
      <w:r w:rsidR="00D70617" w:rsidRPr="00AF210D">
        <w:t>screen</w:t>
      </w:r>
      <w:r w:rsidR="001F4CDE" w:rsidRPr="00AF210D">
        <w:t xml:space="preserve"> 1)</w:t>
      </w:r>
      <w:r w:rsidR="000466A8" w:rsidRPr="00AF210D">
        <w:t xml:space="preserve"> </w:t>
      </w:r>
      <w:r w:rsidR="00CC28A5" w:rsidRPr="00AF210D">
        <w:t>you can edit the</w:t>
      </w:r>
      <w:r w:rsidR="000466A8" w:rsidRPr="00AF210D">
        <w:t xml:space="preserve"> </w:t>
      </w:r>
      <w:r w:rsidR="00A82641">
        <w:t xml:space="preserve">instructions and </w:t>
      </w:r>
      <w:r w:rsidR="000466A8" w:rsidRPr="00AF210D">
        <w:t>XPath</w:t>
      </w:r>
      <w:r w:rsidR="00E21A07" w:rsidRPr="00AF210D">
        <w:t xml:space="preserve"> expressions</w:t>
      </w:r>
      <w:r w:rsidR="000466A8" w:rsidRPr="00AF210D">
        <w:t xml:space="preserve"> </w:t>
      </w:r>
      <w:r w:rsidR="00DE32CE">
        <w:t xml:space="preserve">for </w:t>
      </w:r>
      <w:r w:rsidR="00CC28A5" w:rsidRPr="00AF210D">
        <w:t>that</w:t>
      </w:r>
      <w:r w:rsidR="000466A8" w:rsidRPr="00AF210D">
        <w:t xml:space="preserve"> </w:t>
      </w:r>
      <w:r w:rsidR="00E21A07" w:rsidRPr="00AF210D">
        <w:t>respondent</w:t>
      </w:r>
      <w:r w:rsidR="00FC3B54">
        <w:t xml:space="preserve">. More details can be found in </w:t>
      </w:r>
      <w:r w:rsidR="00D70617" w:rsidRPr="00AF210D">
        <w:t>chapter</w:t>
      </w:r>
      <w:r w:rsidR="00496229" w:rsidRPr="00AF210D">
        <w:t xml:space="preserve"> 4</w:t>
      </w:r>
      <w:r w:rsidR="000466A8" w:rsidRPr="00AF210D">
        <w:t>.</w:t>
      </w:r>
    </w:p>
    <w:p w:rsidR="00494E9B" w:rsidRPr="00AF210D" w:rsidRDefault="00D70617" w:rsidP="00494E9B">
      <w:pPr>
        <w:pStyle w:val="Kop2"/>
      </w:pPr>
      <w:bookmarkStart w:id="13" w:name="_Toc37850798"/>
      <w:r w:rsidRPr="00AF210D">
        <w:lastRenderedPageBreak/>
        <w:t>Editing</w:t>
      </w:r>
      <w:r w:rsidR="00494E9B" w:rsidRPr="00AF210D">
        <w:t xml:space="preserve"> </w:t>
      </w:r>
      <w:r w:rsidR="00E21A07" w:rsidRPr="00AF210D">
        <w:t>Price</w:t>
      </w:r>
      <w:r w:rsidR="00494E9B" w:rsidRPr="00AF210D">
        <w:t xml:space="preserve"> </w:t>
      </w:r>
      <w:r w:rsidR="00AD138F" w:rsidRPr="00AF210D">
        <w:t>and</w:t>
      </w:r>
      <w:r w:rsidR="00494E9B" w:rsidRPr="00AF210D">
        <w:t xml:space="preserve"> </w:t>
      </w:r>
      <w:r w:rsidR="00E21A07" w:rsidRPr="00AF210D">
        <w:t>Price context</w:t>
      </w:r>
      <w:bookmarkEnd w:id="13"/>
    </w:p>
    <w:p w:rsidR="00051159" w:rsidRPr="00AF210D" w:rsidRDefault="00AD138F" w:rsidP="00051159">
      <w:r w:rsidRPr="00AF210D">
        <w:t xml:space="preserve">You can use the </w:t>
      </w:r>
      <w:r w:rsidR="00ED65E5" w:rsidRPr="00AF210D">
        <w:t>XPa</w:t>
      </w:r>
      <w:r w:rsidR="00051159" w:rsidRPr="00AF210D">
        <w:t>th</w:t>
      </w:r>
      <w:r w:rsidR="00E21A07" w:rsidRPr="00AF210D">
        <w:t xml:space="preserve"> expressions</w:t>
      </w:r>
      <w:r w:rsidR="00051159" w:rsidRPr="00AF210D">
        <w:t xml:space="preserve"> be</w:t>
      </w:r>
      <w:r w:rsidRPr="00AF210D">
        <w:t xml:space="preserve">longing to a </w:t>
      </w:r>
      <w:r w:rsidR="00E21A07" w:rsidRPr="00AF210D">
        <w:t>respondent</w:t>
      </w:r>
      <w:r w:rsidR="00051159" w:rsidRPr="00AF210D">
        <w:t xml:space="preserve"> </w:t>
      </w:r>
      <w:r w:rsidR="00D5559A" w:rsidRPr="00AF210D">
        <w:t>to retrieve the price context for that</w:t>
      </w:r>
      <w:r w:rsidR="00051159" w:rsidRPr="00AF210D">
        <w:t xml:space="preserve"> </w:t>
      </w:r>
      <w:r w:rsidR="00E21A07" w:rsidRPr="00AF210D">
        <w:t>respondent</w:t>
      </w:r>
      <w:r w:rsidR="00051159" w:rsidRPr="00AF210D">
        <w:t xml:space="preserve"> </w:t>
      </w:r>
      <w:r w:rsidR="00D5559A" w:rsidRPr="00AF210D">
        <w:t>from</w:t>
      </w:r>
      <w:r w:rsidR="00D70617" w:rsidRPr="00AF210D">
        <w:t xml:space="preserve"> the</w:t>
      </w:r>
      <w:r w:rsidR="00051159" w:rsidRPr="00AF210D">
        <w:t xml:space="preserve"> internet. </w:t>
      </w:r>
      <w:r w:rsidR="00D5559A" w:rsidRPr="00AF210D">
        <w:t>F</w:t>
      </w:r>
      <w:r w:rsidR="00051159" w:rsidRPr="00AF210D">
        <w:t xml:space="preserve">or </w:t>
      </w:r>
      <w:r w:rsidR="00E21A07" w:rsidRPr="00AF210D">
        <w:t>editing</w:t>
      </w:r>
      <w:r w:rsidR="00051159" w:rsidRPr="00AF210D">
        <w:t xml:space="preserve"> </w:t>
      </w:r>
      <w:r w:rsidR="00D70617" w:rsidRPr="00AF210D">
        <w:t>the</w:t>
      </w:r>
      <w:r w:rsidR="00051159" w:rsidRPr="00AF210D">
        <w:t xml:space="preserve"> </w:t>
      </w:r>
      <w:r w:rsidR="00E21A07" w:rsidRPr="00AF210D">
        <w:t>price</w:t>
      </w:r>
      <w:r w:rsidR="00051159" w:rsidRPr="00AF210D">
        <w:t xml:space="preserve"> </w:t>
      </w:r>
      <w:r w:rsidR="00D5559A" w:rsidRPr="00AF210D">
        <w:t>and</w:t>
      </w:r>
      <w:r w:rsidR="00051159" w:rsidRPr="00AF210D">
        <w:t xml:space="preserve"> </w:t>
      </w:r>
      <w:r w:rsidR="00E21A07" w:rsidRPr="00AF210D">
        <w:t>price context</w:t>
      </w:r>
      <w:r w:rsidR="00D70617" w:rsidRPr="00AF210D">
        <w:t>: see</w:t>
      </w:r>
      <w:r w:rsidR="00051159" w:rsidRPr="00AF210D">
        <w:t xml:space="preserve"> </w:t>
      </w:r>
      <w:r w:rsidR="00D70617" w:rsidRPr="00AF210D">
        <w:t>chapter</w:t>
      </w:r>
      <w:r w:rsidR="00051159" w:rsidRPr="00AF210D">
        <w:t xml:space="preserve"> 5.</w:t>
      </w:r>
    </w:p>
    <w:p w:rsidR="0064763E" w:rsidRPr="00AF210D" w:rsidRDefault="00E21A07" w:rsidP="0064763E">
      <w:pPr>
        <w:pStyle w:val="Kop1"/>
      </w:pPr>
      <w:bookmarkStart w:id="14" w:name="_Toc361151647"/>
      <w:bookmarkStart w:id="15" w:name="_Toc37850799"/>
      <w:r w:rsidRPr="00AF210D">
        <w:t>Product group</w:t>
      </w:r>
      <w:bookmarkEnd w:id="15"/>
    </w:p>
    <w:p w:rsidR="00DC6F76" w:rsidRPr="00AF210D" w:rsidRDefault="00D5559A" w:rsidP="00DC6F76">
      <w:r w:rsidRPr="00AF210D">
        <w:t xml:space="preserve">The </w:t>
      </w:r>
      <w:r w:rsidR="00D70617" w:rsidRPr="00AF210D">
        <w:t>screen</w:t>
      </w:r>
      <w:r w:rsidR="00DC6F76" w:rsidRPr="00AF210D">
        <w:t xml:space="preserve"> </w:t>
      </w:r>
      <w:r w:rsidRPr="00AF210D">
        <w:t xml:space="preserve">below </w:t>
      </w:r>
      <w:r w:rsidR="00DC6F76" w:rsidRPr="00AF210D">
        <w:t xml:space="preserve">is </w:t>
      </w:r>
      <w:r w:rsidRPr="00AF210D">
        <w:t>t</w:t>
      </w:r>
      <w:r w:rsidR="00DC6F76" w:rsidRPr="00AF210D">
        <w:t>he basi</w:t>
      </w:r>
      <w:r w:rsidRPr="00AF210D">
        <w:t xml:space="preserve">c </w:t>
      </w:r>
      <w:r w:rsidR="00D70617" w:rsidRPr="00AF210D">
        <w:t>screen</w:t>
      </w:r>
      <w:r w:rsidR="00DC6F76" w:rsidRPr="00AF210D">
        <w:t xml:space="preserve"> </w:t>
      </w:r>
      <w:r w:rsidRPr="00AF210D">
        <w:t>f</w:t>
      </w:r>
      <w:r w:rsidR="00DC6F76" w:rsidRPr="00AF210D">
        <w:t xml:space="preserve">or </w:t>
      </w:r>
      <w:r w:rsidR="00E21A07" w:rsidRPr="00AF210D">
        <w:t>editing</w:t>
      </w:r>
      <w:r w:rsidR="00DC6F76" w:rsidRPr="00AF210D">
        <w:t xml:space="preserve"> </w:t>
      </w:r>
      <w:r w:rsidR="00E21A07" w:rsidRPr="00AF210D">
        <w:t>product groups</w:t>
      </w:r>
      <w:r w:rsidR="00DC6F76" w:rsidRPr="00AF210D">
        <w:t xml:space="preserve"> (</w:t>
      </w:r>
      <w:r w:rsidRPr="00AF210D">
        <w:t>see</w:t>
      </w:r>
      <w:r w:rsidR="00DC6F76" w:rsidRPr="00AF210D">
        <w:t xml:space="preserve"> </w:t>
      </w:r>
      <w:r w:rsidR="00D70617" w:rsidRPr="00AF210D">
        <w:t>chapter</w:t>
      </w:r>
      <w:r w:rsidR="00DC6F76" w:rsidRPr="00AF210D">
        <w:t xml:space="preserve"> 1.</w:t>
      </w:r>
      <w:r w:rsidR="00051159" w:rsidRPr="00AF210D">
        <w:t>1</w:t>
      </w:r>
      <w:r w:rsidR="00DC6F76" w:rsidRPr="00AF210D">
        <w:t>)</w:t>
      </w:r>
      <w:r w:rsidR="00960F2F">
        <w:t>.</w:t>
      </w:r>
    </w:p>
    <w:p w:rsidR="0064763E" w:rsidRPr="00AF210D" w:rsidRDefault="009639DC" w:rsidP="0064763E">
      <w:r w:rsidRPr="00AF210D">
        <w:rPr>
          <w:noProof/>
          <w:lang w:val="nl-NL"/>
        </w:rPr>
        <w:drawing>
          <wp:inline distT="0" distB="0" distL="0" distR="0">
            <wp:extent cx="4752340" cy="928370"/>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G.JPG"/>
                    <pic:cNvPicPr/>
                  </pic:nvPicPr>
                  <pic:blipFill>
                    <a:blip r:embed="rId11">
                      <a:extLst>
                        <a:ext uri="{28A0092B-C50C-407E-A947-70E740481C1C}">
                          <a14:useLocalDpi xmlns:a14="http://schemas.microsoft.com/office/drawing/2010/main" val="0"/>
                        </a:ext>
                      </a:extLst>
                    </a:blip>
                    <a:stretch>
                      <a:fillRect/>
                    </a:stretch>
                  </pic:blipFill>
                  <pic:spPr>
                    <a:xfrm>
                      <a:off x="0" y="0"/>
                      <a:ext cx="4752340" cy="928370"/>
                    </a:xfrm>
                    <a:prstGeom prst="rect">
                      <a:avLst/>
                    </a:prstGeom>
                  </pic:spPr>
                </pic:pic>
              </a:graphicData>
            </a:graphic>
          </wp:inline>
        </w:drawing>
      </w:r>
    </w:p>
    <w:p w:rsidR="00F96ADF" w:rsidRPr="00AF210D" w:rsidRDefault="00D5559A" w:rsidP="0064763E">
      <w:r w:rsidRPr="00AF210D">
        <w:t>NB</w:t>
      </w:r>
      <w:r w:rsidR="00F96ADF" w:rsidRPr="00AF210D">
        <w:t xml:space="preserve">: In </w:t>
      </w:r>
      <w:r w:rsidRPr="00AF210D">
        <w:t xml:space="preserve">these kinds of tables the number of lines shown can be changed by clicking the </w:t>
      </w:r>
      <w:r w:rsidR="007A34E9" w:rsidRPr="00AF210D">
        <w:t xml:space="preserve">downward </w:t>
      </w:r>
      <w:r w:rsidRPr="00AF210D">
        <w:t>arrow</w:t>
      </w:r>
      <w:r w:rsidR="00F96ADF" w:rsidRPr="00AF210D">
        <w:t>:</w:t>
      </w:r>
      <w:r w:rsidR="000B20FF" w:rsidRPr="00AF210D">
        <w:rPr>
          <w:noProof/>
        </w:rPr>
        <w:t xml:space="preserve"> </w:t>
      </w:r>
      <w:r w:rsidR="000B20FF" w:rsidRPr="00AF210D">
        <w:rPr>
          <w:noProof/>
          <w:lang w:val="nl-NL"/>
        </w:rPr>
        <w:drawing>
          <wp:inline distT="0" distB="0" distL="0" distR="0" wp14:anchorId="14E42393" wp14:editId="0F3580DE">
            <wp:extent cx="260913" cy="167341"/>
            <wp:effectExtent l="0" t="0" r="6350" b="4445"/>
            <wp:docPr id="4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884" cy="167323"/>
                    </a:xfrm>
                    <a:prstGeom prst="rect">
                      <a:avLst/>
                    </a:prstGeom>
                    <a:noFill/>
                    <a:ln>
                      <a:noFill/>
                    </a:ln>
                  </pic:spPr>
                </pic:pic>
              </a:graphicData>
            </a:graphic>
          </wp:inline>
        </w:drawing>
      </w:r>
    </w:p>
    <w:p w:rsidR="0064763E" w:rsidRPr="00AF210D" w:rsidRDefault="00E21A07" w:rsidP="0064763E">
      <w:pPr>
        <w:pStyle w:val="Kop2"/>
      </w:pPr>
      <w:bookmarkStart w:id="16" w:name="_Toc37850800"/>
      <w:r w:rsidRPr="00AF210D">
        <w:t>New</w:t>
      </w:r>
      <w:bookmarkEnd w:id="16"/>
    </w:p>
    <w:p w:rsidR="000B5DA3" w:rsidRDefault="007A34E9" w:rsidP="005101F8">
      <w:r w:rsidRPr="00AF210D">
        <w:t xml:space="preserve">You can add a </w:t>
      </w:r>
      <w:r w:rsidR="00E21A07" w:rsidRPr="00AF210D">
        <w:t>new</w:t>
      </w:r>
      <w:r w:rsidR="005101F8" w:rsidRPr="00AF210D">
        <w:t xml:space="preserve"> </w:t>
      </w:r>
      <w:r w:rsidR="00E21A07" w:rsidRPr="00AF210D">
        <w:t>product group</w:t>
      </w:r>
      <w:r w:rsidR="005101F8" w:rsidRPr="00AF210D">
        <w:t xml:space="preserve"> </w:t>
      </w:r>
      <w:r w:rsidRPr="00AF210D">
        <w:t>by clicking</w:t>
      </w:r>
      <w:r w:rsidR="005101F8" w:rsidRPr="00AF210D">
        <w:t xml:space="preserve"> </w:t>
      </w:r>
      <w:r w:rsidRPr="00AF210D">
        <w:t xml:space="preserve">on </w:t>
      </w:r>
      <w:r w:rsidR="005101F8" w:rsidRPr="00AF210D">
        <w:t>icon</w:t>
      </w:r>
      <w:r w:rsidR="00DE07E2" w:rsidRPr="00AF210D">
        <w:t xml:space="preserve"> </w:t>
      </w:r>
      <w:r w:rsidR="007672D5" w:rsidRPr="00AF210D">
        <w:rPr>
          <w:noProof/>
          <w:lang w:val="nl-NL"/>
        </w:rPr>
        <w:drawing>
          <wp:inline distT="0" distB="0" distL="0" distR="0" wp14:anchorId="013C8171" wp14:editId="093E763D">
            <wp:extent cx="209550" cy="219075"/>
            <wp:effectExtent l="0" t="0" r="0" b="9525"/>
            <wp:docPr id="5" name="Afbeelding 5" descr="icn_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n_Ad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sidR="003B58B8">
        <w:t xml:space="preserve"> which gives:</w:t>
      </w:r>
    </w:p>
    <w:p w:rsidR="00C73EA3" w:rsidRPr="00AF210D" w:rsidRDefault="000B5DA3" w:rsidP="005101F8">
      <w:r>
        <w:rPr>
          <w:noProof/>
          <w:lang w:val="nl-NL"/>
        </w:rPr>
        <w:t xml:space="preserve"> </w:t>
      </w:r>
      <w:r w:rsidR="00C73EA3">
        <w:rPr>
          <w:noProof/>
          <w:lang w:val="nl-NL"/>
        </w:rPr>
        <w:drawing>
          <wp:inline distT="0" distB="0" distL="0" distR="0" wp14:anchorId="1C39E0E5" wp14:editId="7C80C4D0">
            <wp:extent cx="3676650" cy="169545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1695450"/>
                    </a:xfrm>
                    <a:prstGeom prst="rect">
                      <a:avLst/>
                    </a:prstGeom>
                  </pic:spPr>
                </pic:pic>
              </a:graphicData>
            </a:graphic>
          </wp:inline>
        </w:drawing>
      </w:r>
    </w:p>
    <w:p w:rsidR="00C24E78" w:rsidRPr="00BE6C84" w:rsidRDefault="00E21A07" w:rsidP="00BE6C84">
      <w:pPr>
        <w:pStyle w:val="Kop2"/>
      </w:pPr>
      <w:bookmarkStart w:id="17" w:name="_Toc361151655"/>
      <w:bookmarkStart w:id="18" w:name="_Toc37850801"/>
      <w:r w:rsidRPr="00BE6C84">
        <w:t>Editing</w:t>
      </w:r>
      <w:bookmarkEnd w:id="18"/>
    </w:p>
    <w:p w:rsidR="005101F8" w:rsidRDefault="007A34E9" w:rsidP="005101F8">
      <w:r w:rsidRPr="00AF210D">
        <w:t>You can edit an existing</w:t>
      </w:r>
      <w:r w:rsidR="005101F8" w:rsidRPr="00AF210D">
        <w:t xml:space="preserve"> </w:t>
      </w:r>
      <w:r w:rsidR="00E21A07" w:rsidRPr="00AF210D">
        <w:t>product group</w:t>
      </w:r>
      <w:r w:rsidR="005101F8" w:rsidRPr="00AF210D">
        <w:t xml:space="preserve"> </w:t>
      </w:r>
      <w:r w:rsidR="004A72F7" w:rsidRPr="00AF210D">
        <w:t xml:space="preserve">by clicking </w:t>
      </w:r>
      <w:r w:rsidR="007672D5" w:rsidRPr="00AF210D">
        <w:rPr>
          <w:noProof/>
          <w:lang w:val="nl-NL"/>
        </w:rPr>
        <w:drawing>
          <wp:inline distT="0" distB="0" distL="0" distR="0" wp14:anchorId="310E9448" wp14:editId="175B5950">
            <wp:extent cx="209550" cy="219075"/>
            <wp:effectExtent l="0" t="0" r="0" b="9525"/>
            <wp:docPr id="7" name="Afbeelding 7" descr="icn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n_Ed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sidR="005101F8" w:rsidRPr="00AF210D">
        <w:t xml:space="preserve"> </w:t>
      </w:r>
      <w:r w:rsidR="0086331C">
        <w:t xml:space="preserve"> getting this screen:</w:t>
      </w:r>
      <w:r w:rsidR="005101F8" w:rsidRPr="00AF210D">
        <w:t xml:space="preserve"> </w:t>
      </w:r>
    </w:p>
    <w:p w:rsidR="0086331C" w:rsidRPr="00AF210D" w:rsidRDefault="0086331C" w:rsidP="005101F8">
      <w:r>
        <w:rPr>
          <w:noProof/>
          <w:lang w:val="nl-NL"/>
        </w:rPr>
        <w:drawing>
          <wp:inline distT="0" distB="0" distL="0" distR="0" wp14:anchorId="1DFCEDEB" wp14:editId="2124EC73">
            <wp:extent cx="3657600" cy="1666875"/>
            <wp:effectExtent l="0" t="0" r="0"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1666875"/>
                    </a:xfrm>
                    <a:prstGeom prst="rect">
                      <a:avLst/>
                    </a:prstGeom>
                  </pic:spPr>
                </pic:pic>
              </a:graphicData>
            </a:graphic>
          </wp:inline>
        </w:drawing>
      </w:r>
    </w:p>
    <w:p w:rsidR="0064763E" w:rsidRPr="00AF210D" w:rsidRDefault="00E21A07" w:rsidP="0064763E">
      <w:pPr>
        <w:pStyle w:val="Kop2"/>
      </w:pPr>
      <w:bookmarkStart w:id="19" w:name="_Toc37850802"/>
      <w:r w:rsidRPr="00AF210D">
        <w:lastRenderedPageBreak/>
        <w:t>Deleting</w:t>
      </w:r>
      <w:bookmarkEnd w:id="17"/>
      <w:bookmarkEnd w:id="19"/>
    </w:p>
    <w:p w:rsidR="00C30586" w:rsidRPr="00AF210D" w:rsidRDefault="007A34E9" w:rsidP="00C30586">
      <w:r w:rsidRPr="00AF210D">
        <w:t>You can delete an existing</w:t>
      </w:r>
      <w:r w:rsidR="00C30586" w:rsidRPr="00AF210D">
        <w:t xml:space="preserve"> </w:t>
      </w:r>
      <w:r w:rsidR="00E21A07" w:rsidRPr="00AF210D">
        <w:t>product group</w:t>
      </w:r>
      <w:r w:rsidR="00C30586" w:rsidRPr="00AF210D">
        <w:t xml:space="preserve"> </w:t>
      </w:r>
      <w:r w:rsidRPr="00AF210D">
        <w:t xml:space="preserve">by clicking on </w:t>
      </w:r>
      <w:r w:rsidR="00C30586" w:rsidRPr="00AF210D">
        <w:t>icon</w:t>
      </w:r>
      <w:r w:rsidR="00DE07E2" w:rsidRPr="00AF210D">
        <w:t xml:space="preserve"> </w:t>
      </w:r>
      <w:r w:rsidR="007672D5" w:rsidRPr="00AF210D">
        <w:rPr>
          <w:noProof/>
          <w:lang w:val="nl-NL"/>
        </w:rPr>
        <w:drawing>
          <wp:inline distT="0" distB="0" distL="0" distR="0" wp14:anchorId="58F513D6" wp14:editId="4D06EA8F">
            <wp:extent cx="209550" cy="219075"/>
            <wp:effectExtent l="0" t="0" r="0" b="9525"/>
            <wp:docPr id="9" name="Afbeelding 9" descr="icn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n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sidR="00C30586" w:rsidRPr="00AF210D">
        <w:t xml:space="preserve">  </w:t>
      </w:r>
    </w:p>
    <w:p w:rsidR="0064763E" w:rsidRPr="00AF210D" w:rsidRDefault="00B47310" w:rsidP="0064763E">
      <w:r w:rsidRPr="00AF210D">
        <w:rPr>
          <w:noProof/>
          <w:lang w:val="nl-NL"/>
        </w:rPr>
        <w:drawing>
          <wp:inline distT="0" distB="0" distL="0" distR="0">
            <wp:extent cx="3723341" cy="989256"/>
            <wp:effectExtent l="0" t="0" r="0" b="1905"/>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G.JPG"/>
                    <pic:cNvPicPr/>
                  </pic:nvPicPr>
                  <pic:blipFill>
                    <a:blip r:embed="rId18">
                      <a:extLst>
                        <a:ext uri="{28A0092B-C50C-407E-A947-70E740481C1C}">
                          <a14:useLocalDpi xmlns:a14="http://schemas.microsoft.com/office/drawing/2010/main" val="0"/>
                        </a:ext>
                      </a:extLst>
                    </a:blip>
                    <a:stretch>
                      <a:fillRect/>
                    </a:stretch>
                  </pic:blipFill>
                  <pic:spPr>
                    <a:xfrm>
                      <a:off x="0" y="0"/>
                      <a:ext cx="3730829" cy="991246"/>
                    </a:xfrm>
                    <a:prstGeom prst="rect">
                      <a:avLst/>
                    </a:prstGeom>
                  </pic:spPr>
                </pic:pic>
              </a:graphicData>
            </a:graphic>
          </wp:inline>
        </w:drawing>
      </w:r>
    </w:p>
    <w:p w:rsidR="0064763E" w:rsidRPr="00AF210D" w:rsidRDefault="00B2108B" w:rsidP="0064763E">
      <w:pPr>
        <w:pStyle w:val="Kop2"/>
      </w:pPr>
      <w:bookmarkStart w:id="20" w:name="_Toc37850803"/>
      <w:r>
        <w:t>Import and export of product groups</w:t>
      </w:r>
      <w:bookmarkEnd w:id="20"/>
    </w:p>
    <w:p w:rsidR="00C30586" w:rsidRPr="00AF210D" w:rsidRDefault="00401778" w:rsidP="00C30586">
      <w:r>
        <w:t xml:space="preserve">You can </w:t>
      </w:r>
      <w:r w:rsidRPr="004874CA">
        <w:rPr>
          <w:b/>
          <w:i/>
        </w:rPr>
        <w:t>import</w:t>
      </w:r>
      <w:r>
        <w:t xml:space="preserve"> a </w:t>
      </w:r>
      <w:r w:rsidR="00E21A07" w:rsidRPr="00AF210D">
        <w:t>configuration</w:t>
      </w:r>
      <w:r w:rsidR="00D2579B">
        <w:t xml:space="preserve"> of product groups</w:t>
      </w:r>
      <w:r w:rsidR="00C30586" w:rsidRPr="00AF210D">
        <w:t xml:space="preserve"> (</w:t>
      </w:r>
      <w:r w:rsidR="00A81B05" w:rsidRPr="00AF210D">
        <w:t xml:space="preserve">i.e. </w:t>
      </w:r>
      <w:r w:rsidR="007A34E9" w:rsidRPr="00AF210D">
        <w:t>a</w:t>
      </w:r>
      <w:r w:rsidR="00A81B05" w:rsidRPr="00AF210D">
        <w:t xml:space="preserve"> </w:t>
      </w:r>
      <w:r w:rsidR="00E21A07" w:rsidRPr="00AF210D">
        <w:t>product group</w:t>
      </w:r>
      <w:r w:rsidR="00A81B05" w:rsidRPr="00AF210D">
        <w:t xml:space="preserve"> </w:t>
      </w:r>
      <w:r w:rsidR="007A34E9" w:rsidRPr="00AF210D">
        <w:t>with its</w:t>
      </w:r>
      <w:r w:rsidR="00A81B05" w:rsidRPr="00AF210D">
        <w:t xml:space="preserve"> </w:t>
      </w:r>
      <w:r w:rsidR="00E21A07" w:rsidRPr="00AF210D">
        <w:t>respondents</w:t>
      </w:r>
      <w:r w:rsidR="00A81B05" w:rsidRPr="00AF210D">
        <w:t xml:space="preserve"> </w:t>
      </w:r>
      <w:r w:rsidR="007A34E9" w:rsidRPr="00AF210D">
        <w:t>and</w:t>
      </w:r>
      <w:r w:rsidR="00A81B05" w:rsidRPr="00AF210D">
        <w:t xml:space="preserve"> XPath</w:t>
      </w:r>
      <w:r w:rsidR="00E21A07" w:rsidRPr="00AF210D">
        <w:t xml:space="preserve"> expressions</w:t>
      </w:r>
      <w:r w:rsidR="00C30586" w:rsidRPr="00AF210D">
        <w:t xml:space="preserve">) </w:t>
      </w:r>
      <w:r w:rsidR="007A34E9" w:rsidRPr="00AF210D">
        <w:t xml:space="preserve">by clicking on icon </w:t>
      </w:r>
      <w:r w:rsidR="007672D5" w:rsidRPr="00AF210D">
        <w:rPr>
          <w:noProof/>
          <w:lang w:val="nl-NL"/>
        </w:rPr>
        <w:drawing>
          <wp:inline distT="0" distB="0" distL="0" distR="0" wp14:anchorId="58070165" wp14:editId="1FCD636C">
            <wp:extent cx="180975" cy="161925"/>
            <wp:effectExtent l="0" t="0" r="9525" b="9525"/>
            <wp:docPr id="11" name="Afbeelding 11" descr="icn_Import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n_ImportConfi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00DE07E2" w:rsidRPr="00AF210D">
        <w:t xml:space="preserve"> </w:t>
      </w:r>
      <w:r w:rsidR="008B4721">
        <w:t>which give you</w:t>
      </w:r>
      <w:r w:rsidR="00011807">
        <w:t xml:space="preserve"> the following windows</w:t>
      </w:r>
      <w:r w:rsidR="008B4721">
        <w:t>:</w:t>
      </w:r>
      <w:r w:rsidR="00C30586" w:rsidRPr="00AF210D">
        <w:t xml:space="preserve"> </w:t>
      </w:r>
    </w:p>
    <w:p w:rsidR="0064763E" w:rsidRPr="00AF210D" w:rsidRDefault="009639DC" w:rsidP="0064763E">
      <w:r w:rsidRPr="00AF210D">
        <w:rPr>
          <w:noProof/>
          <w:lang w:val="nl-NL"/>
        </w:rPr>
        <w:drawing>
          <wp:inline distT="0" distB="0" distL="0" distR="0">
            <wp:extent cx="3687482" cy="1161293"/>
            <wp:effectExtent l="0" t="0" r="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G.JPG"/>
                    <pic:cNvPicPr/>
                  </pic:nvPicPr>
                  <pic:blipFill>
                    <a:blip r:embed="rId20">
                      <a:extLst>
                        <a:ext uri="{28A0092B-C50C-407E-A947-70E740481C1C}">
                          <a14:useLocalDpi xmlns:a14="http://schemas.microsoft.com/office/drawing/2010/main" val="0"/>
                        </a:ext>
                      </a:extLst>
                    </a:blip>
                    <a:stretch>
                      <a:fillRect/>
                    </a:stretch>
                  </pic:blipFill>
                  <pic:spPr>
                    <a:xfrm>
                      <a:off x="0" y="0"/>
                      <a:ext cx="3698136" cy="1164648"/>
                    </a:xfrm>
                    <a:prstGeom prst="rect">
                      <a:avLst/>
                    </a:prstGeom>
                  </pic:spPr>
                </pic:pic>
              </a:graphicData>
            </a:graphic>
          </wp:inline>
        </w:drawing>
      </w:r>
    </w:p>
    <w:p w:rsidR="00C572F4" w:rsidRDefault="00C572F4" w:rsidP="0064763E">
      <w:r w:rsidRPr="00AF210D">
        <w:t xml:space="preserve">You can select a previously saved configuration file (extension “csv”) by using  “Browse”. </w:t>
      </w:r>
    </w:p>
    <w:p w:rsidR="007D779C" w:rsidRPr="00AF210D" w:rsidRDefault="00DE1A3F" w:rsidP="0064763E">
      <w:r>
        <w:t>Note: the Browse button can be used to navigate to a folder on your computer and select a file</w:t>
      </w:r>
      <w:r w:rsidR="000A6C05">
        <w:t xml:space="preserve"> (extension ‘.csv’)</w:t>
      </w:r>
      <w:r>
        <w:t xml:space="preserve">, however the path from which the browser </w:t>
      </w:r>
      <w:r w:rsidR="005260C6">
        <w:t>tries to read that file from</w:t>
      </w:r>
      <w:r>
        <w:t xml:space="preserve"> the folder as specified in the configuration </w:t>
      </w:r>
      <w:r w:rsidR="005260C6">
        <w:t>file of</w:t>
      </w:r>
      <w:r>
        <w:t xml:space="preserve"> the </w:t>
      </w:r>
      <w:r w:rsidR="00574F61">
        <w:t>RobotT</w:t>
      </w:r>
      <w:r>
        <w:t xml:space="preserve">ool </w:t>
      </w:r>
      <w:r w:rsidR="00574F61">
        <w:t xml:space="preserve">(see </w:t>
      </w:r>
      <w:r w:rsidR="00A210F6">
        <w:t>Annex B</w:t>
      </w:r>
      <w:r w:rsidR="00574F61">
        <w:t xml:space="preserve">) </w:t>
      </w:r>
      <w:r>
        <w:t>which is by default the folder ‘ImportExport’ in the RobotTool folder.</w:t>
      </w:r>
    </w:p>
    <w:p w:rsidR="0022620F" w:rsidRDefault="0022620F" w:rsidP="00A81B05"/>
    <w:p w:rsidR="00A81B05" w:rsidRPr="00AF210D" w:rsidRDefault="00AF6342" w:rsidP="00A81B05">
      <w:r w:rsidRPr="00AF210D">
        <w:t xml:space="preserve">You can </w:t>
      </w:r>
      <w:r w:rsidR="009B1A84" w:rsidRPr="004874CA">
        <w:rPr>
          <w:b/>
          <w:i/>
        </w:rPr>
        <w:t>export</w:t>
      </w:r>
      <w:r w:rsidRPr="00AF210D">
        <w:t xml:space="preserve"> a</w:t>
      </w:r>
      <w:r w:rsidR="00A81B05" w:rsidRPr="00AF210D">
        <w:t xml:space="preserve"> </w:t>
      </w:r>
      <w:r w:rsidR="004874CA" w:rsidRPr="00AF210D">
        <w:t>configuration</w:t>
      </w:r>
      <w:r w:rsidR="004874CA">
        <w:t xml:space="preserve"> of product groups</w:t>
      </w:r>
      <w:r w:rsidR="004874CA" w:rsidRPr="00AF210D">
        <w:t xml:space="preserve"> (i.e. a product group with its respondents and XPath expressions) </w:t>
      </w:r>
      <w:r w:rsidRPr="00AF210D">
        <w:t xml:space="preserve">by clicking on icon </w:t>
      </w:r>
      <w:r w:rsidR="007672D5" w:rsidRPr="00AF210D">
        <w:rPr>
          <w:noProof/>
          <w:lang w:val="nl-NL"/>
        </w:rPr>
        <w:drawing>
          <wp:inline distT="0" distB="0" distL="0" distR="0" wp14:anchorId="41939606" wp14:editId="55EF2B6F">
            <wp:extent cx="247650" cy="238125"/>
            <wp:effectExtent l="0" t="0" r="0" b="9525"/>
            <wp:docPr id="13" name="Afbeelding 13" descr="icn_Export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cn_ExportConfi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sidR="00A81B05" w:rsidRPr="00AF210D">
        <w:t xml:space="preserve"> </w:t>
      </w:r>
      <w:r w:rsidR="005260C6">
        <w:t>.</w:t>
      </w:r>
      <w:r w:rsidR="00A81B05" w:rsidRPr="00AF210D">
        <w:t xml:space="preserve"> </w:t>
      </w:r>
    </w:p>
    <w:p w:rsidR="00105425" w:rsidRDefault="00574F61" w:rsidP="00EF5D21">
      <w:r>
        <w:t xml:space="preserve">The configuration that is loaded at that particular moment will be saved in </w:t>
      </w:r>
      <w:r w:rsidR="00105425">
        <w:t xml:space="preserve">a configuration file (.csv) in the </w:t>
      </w:r>
      <w:r w:rsidR="00661FA8">
        <w:t>Export folder of the RobotTool (see Annex B).</w:t>
      </w:r>
    </w:p>
    <w:p w:rsidR="00BA0641" w:rsidRDefault="00BA0641" w:rsidP="00EF5D21"/>
    <w:p w:rsidR="00BA0641" w:rsidRPr="00AF210D" w:rsidRDefault="00BA0641" w:rsidP="00EF5D21"/>
    <w:p w:rsidR="00607443" w:rsidRPr="00AF210D" w:rsidRDefault="00BB4C8E" w:rsidP="00575C26">
      <w:pPr>
        <w:pStyle w:val="Kop1"/>
      </w:pPr>
      <w:r w:rsidRPr="00AF210D">
        <w:br w:type="page"/>
      </w:r>
      <w:bookmarkStart w:id="21" w:name="_Toc37850804"/>
      <w:r w:rsidR="00E21A07" w:rsidRPr="00AF210D">
        <w:lastRenderedPageBreak/>
        <w:t>Respondent</w:t>
      </w:r>
      <w:r w:rsidR="009639DC" w:rsidRPr="00AF210D">
        <w:t>s</w:t>
      </w:r>
      <w:bookmarkEnd w:id="21"/>
    </w:p>
    <w:p w:rsidR="00CD7992" w:rsidRDefault="00A57F54" w:rsidP="00CD7992">
      <w:r w:rsidRPr="00AF210D">
        <w:t>The</w:t>
      </w:r>
      <w:r w:rsidR="00F15F49" w:rsidRPr="00AF210D">
        <w:t xml:space="preserve"> </w:t>
      </w:r>
      <w:r w:rsidR="00E21A07" w:rsidRPr="00AF210D">
        <w:t>main screen</w:t>
      </w:r>
      <w:r w:rsidRPr="00AF210D">
        <w:t xml:space="preserve"> below is the </w:t>
      </w:r>
      <w:r w:rsidR="00CD7992" w:rsidRPr="00AF210D">
        <w:t>basi</w:t>
      </w:r>
      <w:r w:rsidRPr="00AF210D">
        <w:t xml:space="preserve">c </w:t>
      </w:r>
      <w:r w:rsidR="00D70617" w:rsidRPr="00AF210D">
        <w:t>screen</w:t>
      </w:r>
      <w:r w:rsidR="00CD7992" w:rsidRPr="00AF210D">
        <w:t xml:space="preserve"> </w:t>
      </w:r>
      <w:r w:rsidRPr="00AF210D">
        <w:t>fo</w:t>
      </w:r>
      <w:r w:rsidR="00CD7992" w:rsidRPr="00AF210D">
        <w:t xml:space="preserve">r </w:t>
      </w:r>
      <w:r w:rsidR="00E21A07" w:rsidRPr="00AF210D">
        <w:t>editing</w:t>
      </w:r>
      <w:r w:rsidR="00CD7992" w:rsidRPr="00AF210D">
        <w:t xml:space="preserve"> </w:t>
      </w:r>
      <w:r w:rsidR="00E21A07" w:rsidRPr="00AF210D">
        <w:t>respondents</w:t>
      </w:r>
      <w:r w:rsidR="005E0972">
        <w:t>.</w:t>
      </w:r>
      <w:r w:rsidR="00C13069">
        <w:t xml:space="preserve"> This example shows the panel after running the example configuration on fake bike shops produced with the release as an example.</w:t>
      </w:r>
    </w:p>
    <w:p w:rsidR="005E0972" w:rsidRPr="00AF210D" w:rsidRDefault="005E0972" w:rsidP="00CD7992">
      <w:r>
        <w:rPr>
          <w:noProof/>
          <w:lang w:val="nl-NL"/>
        </w:rPr>
        <w:drawing>
          <wp:inline distT="0" distB="0" distL="0" distR="0" wp14:anchorId="42A5FDD2" wp14:editId="42090F1D">
            <wp:extent cx="4752340" cy="1289685"/>
            <wp:effectExtent l="0" t="0" r="0" b="571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340" cy="1289685"/>
                    </a:xfrm>
                    <a:prstGeom prst="rect">
                      <a:avLst/>
                    </a:prstGeom>
                  </pic:spPr>
                </pic:pic>
              </a:graphicData>
            </a:graphic>
          </wp:inline>
        </w:drawing>
      </w:r>
    </w:p>
    <w:p w:rsidR="00FF375A" w:rsidRPr="00AF210D" w:rsidRDefault="00FF375A" w:rsidP="00FF375A"/>
    <w:p w:rsidR="00607443" w:rsidRPr="00AF210D" w:rsidRDefault="00E21A07" w:rsidP="00607443">
      <w:pPr>
        <w:pStyle w:val="Kop2"/>
      </w:pPr>
      <w:bookmarkStart w:id="22" w:name="_Toc37850805"/>
      <w:r w:rsidRPr="00AF210D">
        <w:t>New</w:t>
      </w:r>
      <w:bookmarkEnd w:id="22"/>
    </w:p>
    <w:p w:rsidR="00CD7992" w:rsidRDefault="00A57F54" w:rsidP="00CD7992">
      <w:r w:rsidRPr="00AF210D">
        <w:t>You can add a</w:t>
      </w:r>
      <w:r w:rsidR="00CD7992" w:rsidRPr="00AF210D">
        <w:t xml:space="preserve"> </w:t>
      </w:r>
      <w:r w:rsidR="00E21A07" w:rsidRPr="00AF210D">
        <w:t>new</w:t>
      </w:r>
      <w:r w:rsidR="00CD7992" w:rsidRPr="00AF210D">
        <w:t xml:space="preserve"> </w:t>
      </w:r>
      <w:r w:rsidR="00E21A07" w:rsidRPr="00AF210D">
        <w:t>respondent</w:t>
      </w:r>
      <w:r w:rsidR="00CD7992" w:rsidRPr="00AF210D">
        <w:t xml:space="preserve"> </w:t>
      </w:r>
      <w:r w:rsidRPr="00AF210D">
        <w:t>by clicking on</w:t>
      </w:r>
      <w:r w:rsidR="00CD7992" w:rsidRPr="00AF210D">
        <w:t xml:space="preserve"> icon </w:t>
      </w:r>
      <w:r w:rsidR="007672D5" w:rsidRPr="00AF210D">
        <w:rPr>
          <w:noProof/>
          <w:lang w:val="nl-NL"/>
        </w:rPr>
        <w:drawing>
          <wp:inline distT="0" distB="0" distL="0" distR="0" wp14:anchorId="147EA76A" wp14:editId="59E95045">
            <wp:extent cx="209550" cy="219075"/>
            <wp:effectExtent l="0" t="0" r="0" b="9525"/>
            <wp:docPr id="15" name="Afbeelding 15" descr="icn_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cn_Ad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sidR="00CD7992" w:rsidRPr="00AF210D">
        <w:t xml:space="preserve"> </w:t>
      </w:r>
      <w:r w:rsidR="00A91EAF">
        <w:t xml:space="preserve"> getting this window:</w:t>
      </w:r>
      <w:r w:rsidR="00CD7992" w:rsidRPr="00AF210D">
        <w:t xml:space="preserve"> </w:t>
      </w:r>
    </w:p>
    <w:p w:rsidR="00A91EAF" w:rsidRPr="00AF210D" w:rsidRDefault="00A91EAF" w:rsidP="00CD7992">
      <w:r>
        <w:rPr>
          <w:noProof/>
          <w:lang w:val="nl-NL"/>
        </w:rPr>
        <w:drawing>
          <wp:inline distT="0" distB="0" distL="0" distR="0" wp14:anchorId="16D6DF22" wp14:editId="18DE5E14">
            <wp:extent cx="3162300" cy="5174672"/>
            <wp:effectExtent l="0" t="0" r="0" b="698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4672" cy="5211281"/>
                    </a:xfrm>
                    <a:prstGeom prst="rect">
                      <a:avLst/>
                    </a:prstGeom>
                  </pic:spPr>
                </pic:pic>
              </a:graphicData>
            </a:graphic>
          </wp:inline>
        </w:drawing>
      </w:r>
    </w:p>
    <w:p w:rsidR="00FC153E" w:rsidRDefault="00382EB7" w:rsidP="00607443">
      <w:r>
        <w:lastRenderedPageBreak/>
        <w:t>Most fields are easy to understand.</w:t>
      </w:r>
      <w:r w:rsidR="006D1446">
        <w:t xml:space="preserve"> </w:t>
      </w:r>
      <w:r w:rsidR="00FC153E">
        <w:t>The Website field should always be filled with a URL. The RobotTool uses this to start scraping.</w:t>
      </w:r>
    </w:p>
    <w:p w:rsidR="00825CAE" w:rsidRPr="00AF210D" w:rsidRDefault="007167D5" w:rsidP="00607443">
      <w:r w:rsidRPr="00AF210D">
        <w:t>Th</w:t>
      </w:r>
      <w:r w:rsidR="00BA40DE" w:rsidRPr="00AF210D">
        <w:t xml:space="preserve">e </w:t>
      </w:r>
      <w:r w:rsidR="007E1BBA">
        <w:t>Active field can be used to deactivate respondents from the following scraping run.</w:t>
      </w:r>
      <w:r w:rsidR="00BA40DE" w:rsidRPr="00AF210D">
        <w:t>.</w:t>
      </w:r>
      <w:r w:rsidRPr="00AF210D">
        <w:t xml:space="preserve"> </w:t>
      </w:r>
      <w:r w:rsidR="0074387F">
        <w:t xml:space="preserve">Sometimes </w:t>
      </w:r>
      <w:r w:rsidR="00E21A07" w:rsidRPr="00AF210D">
        <w:t>collecting</w:t>
      </w:r>
      <w:r w:rsidR="00BA40DE" w:rsidRPr="00AF210D">
        <w:t xml:space="preserve"> </w:t>
      </w:r>
      <w:r w:rsidR="00E21A07" w:rsidRPr="00AF210D">
        <w:t>prices</w:t>
      </w:r>
      <w:r w:rsidR="00BA40DE" w:rsidRPr="00AF210D">
        <w:t xml:space="preserve"> </w:t>
      </w:r>
      <w:r w:rsidRPr="00AF210D">
        <w:t>f</w:t>
      </w:r>
      <w:r w:rsidR="00BA40DE" w:rsidRPr="00AF210D">
        <w:t xml:space="preserve">or </w:t>
      </w:r>
      <w:r w:rsidRPr="00AF210D">
        <w:t>a</w:t>
      </w:r>
      <w:r w:rsidR="00BA40DE" w:rsidRPr="00AF210D">
        <w:t xml:space="preserve"> </w:t>
      </w:r>
      <w:r w:rsidR="00E21A07" w:rsidRPr="00AF210D">
        <w:t>respondent</w:t>
      </w:r>
      <w:r w:rsidR="00BA40DE" w:rsidRPr="00AF210D">
        <w:t xml:space="preserve"> </w:t>
      </w:r>
      <w:r w:rsidRPr="00AF210D">
        <w:t>become</w:t>
      </w:r>
      <w:r w:rsidR="0074387F">
        <w:t>s</w:t>
      </w:r>
      <w:r w:rsidRPr="00AF210D">
        <w:t xml:space="preserve"> impossible after a while</w:t>
      </w:r>
      <w:r w:rsidR="00BA40DE" w:rsidRPr="00AF210D">
        <w:t xml:space="preserve"> (</w:t>
      </w:r>
      <w:r w:rsidRPr="00AF210D">
        <w:t>e.g. the</w:t>
      </w:r>
      <w:r w:rsidR="00BA40DE" w:rsidRPr="00AF210D">
        <w:t xml:space="preserve"> </w:t>
      </w:r>
      <w:r w:rsidR="00E21A07" w:rsidRPr="00AF210D">
        <w:t>respondent</w:t>
      </w:r>
      <w:r w:rsidR="00BA40DE" w:rsidRPr="00AF210D">
        <w:t xml:space="preserve"> h</w:t>
      </w:r>
      <w:r w:rsidRPr="00AF210D">
        <w:t xml:space="preserve">as stopped </w:t>
      </w:r>
      <w:r w:rsidR="004A72F7" w:rsidRPr="00AF210D">
        <w:t>the</w:t>
      </w:r>
      <w:r w:rsidR="00BA40DE" w:rsidRPr="00AF210D">
        <w:t xml:space="preserve"> activitie</w:t>
      </w:r>
      <w:r w:rsidRPr="00AF210D">
        <w:t xml:space="preserve">s or the </w:t>
      </w:r>
      <w:r w:rsidR="00E21A07" w:rsidRPr="00AF210D">
        <w:t>prices</w:t>
      </w:r>
      <w:r w:rsidR="00BA40DE" w:rsidRPr="00AF210D">
        <w:t xml:space="preserve"> </w:t>
      </w:r>
      <w:r w:rsidRPr="00AF210D">
        <w:t xml:space="preserve">cannot be retrieved for </w:t>
      </w:r>
      <w:r w:rsidR="00BA40DE" w:rsidRPr="00AF210D">
        <w:t>technic</w:t>
      </w:r>
      <w:r w:rsidRPr="00AF210D">
        <w:t>al</w:t>
      </w:r>
      <w:r w:rsidR="00BA40DE" w:rsidRPr="00AF210D">
        <w:t xml:space="preserve"> re</w:t>
      </w:r>
      <w:r w:rsidRPr="00AF210D">
        <w:t>asons</w:t>
      </w:r>
      <w:r w:rsidR="00BA40DE" w:rsidRPr="00AF210D">
        <w:t xml:space="preserve">). </w:t>
      </w:r>
      <w:r w:rsidR="0074387F">
        <w:t xml:space="preserve">In those cases it is handy to </w:t>
      </w:r>
      <w:r w:rsidRPr="00AF210D">
        <w:t>switch the</w:t>
      </w:r>
      <w:r w:rsidR="00BA40DE" w:rsidRPr="00AF210D">
        <w:t xml:space="preserve"> </w:t>
      </w:r>
      <w:r w:rsidR="00E21A07" w:rsidRPr="00AF210D">
        <w:t>respondent</w:t>
      </w:r>
      <w:r w:rsidR="00BA40DE" w:rsidRPr="00AF210D">
        <w:t xml:space="preserve"> </w:t>
      </w:r>
      <w:r w:rsidRPr="00AF210D">
        <w:t>to inactive</w:t>
      </w:r>
      <w:r w:rsidR="00BA40DE" w:rsidRPr="00AF210D">
        <w:t xml:space="preserve"> (</w:t>
      </w:r>
      <w:r w:rsidRPr="00AF210D">
        <w:t>Active</w:t>
      </w:r>
      <w:r w:rsidR="00BA40DE" w:rsidRPr="00AF210D">
        <w:t xml:space="preserve"> = N</w:t>
      </w:r>
      <w:r w:rsidRPr="00AF210D">
        <w:t>o</w:t>
      </w:r>
      <w:r w:rsidR="00BA40DE" w:rsidRPr="00AF210D">
        <w:t>)</w:t>
      </w:r>
      <w:r w:rsidR="0074387F">
        <w:t>, still maintaining all configuration and data for this respondent</w:t>
      </w:r>
      <w:r w:rsidR="00BA40DE" w:rsidRPr="00AF210D">
        <w:t xml:space="preserve">. </w:t>
      </w:r>
      <w:r w:rsidR="0074387F">
        <w:t>When inactive, n</w:t>
      </w:r>
      <w:r w:rsidRPr="00AF210D">
        <w:t>o more prices will be retrieved for this</w:t>
      </w:r>
      <w:r w:rsidR="00BA40DE" w:rsidRPr="00AF210D">
        <w:t xml:space="preserve"> </w:t>
      </w:r>
      <w:r w:rsidR="00E21A07" w:rsidRPr="00AF210D">
        <w:t>respondent</w:t>
      </w:r>
      <w:r w:rsidR="00BA40DE" w:rsidRPr="00AF210D">
        <w:t>.</w:t>
      </w:r>
    </w:p>
    <w:p w:rsidR="00D479A8" w:rsidRPr="00AF210D" w:rsidRDefault="00E21A07" w:rsidP="00D479A8">
      <w:pPr>
        <w:pStyle w:val="Kop2"/>
      </w:pPr>
      <w:bookmarkStart w:id="23" w:name="_Toc37850806"/>
      <w:r w:rsidRPr="00AF210D">
        <w:t>Editing</w:t>
      </w:r>
      <w:bookmarkEnd w:id="23"/>
    </w:p>
    <w:p w:rsidR="00CD7992" w:rsidRDefault="007167D5" w:rsidP="00CD7992">
      <w:r w:rsidRPr="00AF210D">
        <w:t>You can edit a</w:t>
      </w:r>
      <w:r w:rsidR="00CD7992" w:rsidRPr="00AF210D">
        <w:t xml:space="preserve"> </w:t>
      </w:r>
      <w:r w:rsidR="00E21A07" w:rsidRPr="00AF210D">
        <w:t>respondent</w:t>
      </w:r>
      <w:r w:rsidR="00CD7992" w:rsidRPr="00AF210D">
        <w:t xml:space="preserve"> </w:t>
      </w:r>
      <w:r w:rsidR="00F05BF7" w:rsidRPr="00AF210D">
        <w:t xml:space="preserve">by clicking on </w:t>
      </w:r>
      <w:r w:rsidR="00CD7992" w:rsidRPr="00AF210D">
        <w:t xml:space="preserve"> icon</w:t>
      </w:r>
      <w:r w:rsidR="005329D1" w:rsidRPr="00AF210D">
        <w:t xml:space="preserve"> </w:t>
      </w:r>
      <w:r w:rsidR="007672D5" w:rsidRPr="00AF210D">
        <w:rPr>
          <w:noProof/>
          <w:lang w:val="nl-NL"/>
        </w:rPr>
        <w:drawing>
          <wp:inline distT="0" distB="0" distL="0" distR="0" wp14:anchorId="530449E3" wp14:editId="66935FB5">
            <wp:extent cx="209550" cy="219075"/>
            <wp:effectExtent l="0" t="0" r="0" b="9525"/>
            <wp:docPr id="17" name="Afbeelding 17" descr="icn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n_Ed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sidR="00CD7992" w:rsidRPr="00AF210D">
        <w:t xml:space="preserve"> </w:t>
      </w:r>
      <w:r w:rsidR="00E80E4B">
        <w:t>giving something like:</w:t>
      </w:r>
    </w:p>
    <w:p w:rsidR="00E80E4B" w:rsidRPr="00AF210D" w:rsidRDefault="00E80E4B" w:rsidP="00CD7992">
      <w:r>
        <w:rPr>
          <w:noProof/>
          <w:lang w:val="nl-NL"/>
        </w:rPr>
        <w:drawing>
          <wp:inline distT="0" distB="0" distL="0" distR="0" wp14:anchorId="6C89CA37" wp14:editId="438EC28D">
            <wp:extent cx="3838575" cy="6353175"/>
            <wp:effectExtent l="0" t="0" r="9525" b="952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8575" cy="6353175"/>
                    </a:xfrm>
                    <a:prstGeom prst="rect">
                      <a:avLst/>
                    </a:prstGeom>
                  </pic:spPr>
                </pic:pic>
              </a:graphicData>
            </a:graphic>
          </wp:inline>
        </w:drawing>
      </w:r>
    </w:p>
    <w:p w:rsidR="00607443" w:rsidRPr="00AF210D" w:rsidRDefault="00E21A07" w:rsidP="00607443">
      <w:pPr>
        <w:pStyle w:val="Kop2"/>
      </w:pPr>
      <w:bookmarkStart w:id="24" w:name="_Toc37850807"/>
      <w:r w:rsidRPr="00AF210D">
        <w:lastRenderedPageBreak/>
        <w:t>Deleting</w:t>
      </w:r>
      <w:bookmarkEnd w:id="24"/>
    </w:p>
    <w:p w:rsidR="00E80E4B" w:rsidRPr="00AF210D" w:rsidRDefault="00F05BF7" w:rsidP="00CD7992">
      <w:r w:rsidRPr="00AF210D">
        <w:t>You can delete a</w:t>
      </w:r>
      <w:r w:rsidR="00CD7992" w:rsidRPr="00AF210D">
        <w:t xml:space="preserve"> </w:t>
      </w:r>
      <w:r w:rsidR="00E21A07" w:rsidRPr="00AF210D">
        <w:t>respondent</w:t>
      </w:r>
      <w:r w:rsidR="00CD7992" w:rsidRPr="00AF210D">
        <w:t xml:space="preserve"> </w:t>
      </w:r>
      <w:r w:rsidRPr="00AF210D">
        <w:t xml:space="preserve">by clicking on  icon </w:t>
      </w:r>
      <w:r w:rsidR="007672D5" w:rsidRPr="00AF210D">
        <w:rPr>
          <w:noProof/>
          <w:lang w:val="nl-NL"/>
        </w:rPr>
        <w:drawing>
          <wp:inline distT="0" distB="0" distL="0" distR="0" wp14:anchorId="5F9E1264" wp14:editId="4E3461AA">
            <wp:extent cx="209550" cy="219075"/>
            <wp:effectExtent l="0" t="0" r="0" b="9525"/>
            <wp:docPr id="19" name="Afbeelding 19" descr="icn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cn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sidR="009F2B5B">
        <w:t xml:space="preserve"> giving you a warning:</w:t>
      </w:r>
    </w:p>
    <w:p w:rsidR="00591F4D" w:rsidRPr="00AF210D" w:rsidRDefault="00B47310" w:rsidP="00607443">
      <w:r w:rsidRPr="00AF210D">
        <w:rPr>
          <w:noProof/>
          <w:lang w:val="nl-NL"/>
        </w:rPr>
        <w:drawing>
          <wp:inline distT="0" distB="0" distL="0" distR="0">
            <wp:extent cx="2916518" cy="884005"/>
            <wp:effectExtent l="0" t="0" r="0" b="0"/>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PG.JPG"/>
                    <pic:cNvPicPr/>
                  </pic:nvPicPr>
                  <pic:blipFill>
                    <a:blip r:embed="rId25">
                      <a:extLst>
                        <a:ext uri="{28A0092B-C50C-407E-A947-70E740481C1C}">
                          <a14:useLocalDpi xmlns:a14="http://schemas.microsoft.com/office/drawing/2010/main" val="0"/>
                        </a:ext>
                      </a:extLst>
                    </a:blip>
                    <a:stretch>
                      <a:fillRect/>
                    </a:stretch>
                  </pic:blipFill>
                  <pic:spPr>
                    <a:xfrm>
                      <a:off x="0" y="0"/>
                      <a:ext cx="2923080" cy="885994"/>
                    </a:xfrm>
                    <a:prstGeom prst="rect">
                      <a:avLst/>
                    </a:prstGeom>
                  </pic:spPr>
                </pic:pic>
              </a:graphicData>
            </a:graphic>
          </wp:inline>
        </w:drawing>
      </w:r>
    </w:p>
    <w:p w:rsidR="00607443" w:rsidRPr="00AF210D" w:rsidRDefault="00E21A07" w:rsidP="0052290A">
      <w:pPr>
        <w:pStyle w:val="Kop2"/>
      </w:pPr>
      <w:bookmarkStart w:id="25" w:name="_Toc37850808"/>
      <w:r w:rsidRPr="00AF210D">
        <w:t>Copying</w:t>
      </w:r>
      <w:bookmarkEnd w:id="25"/>
    </w:p>
    <w:p w:rsidR="004A2526" w:rsidRDefault="00F05BF7" w:rsidP="00DB5A45">
      <w:r w:rsidRPr="00AF210D">
        <w:t>You can copy a</w:t>
      </w:r>
      <w:r w:rsidR="00DB5A45" w:rsidRPr="00AF210D">
        <w:t xml:space="preserve"> </w:t>
      </w:r>
      <w:r w:rsidR="00E21A07" w:rsidRPr="00AF210D">
        <w:t>respondent</w:t>
      </w:r>
      <w:r w:rsidR="00DB5A45" w:rsidRPr="00AF210D">
        <w:t xml:space="preserve"> </w:t>
      </w:r>
      <w:r w:rsidRPr="00AF210D">
        <w:t xml:space="preserve">by clicking on  icon  </w:t>
      </w:r>
      <w:r w:rsidR="007672D5" w:rsidRPr="00AF210D">
        <w:rPr>
          <w:noProof/>
          <w:lang w:val="nl-NL"/>
        </w:rPr>
        <w:drawing>
          <wp:inline distT="0" distB="0" distL="0" distR="0" wp14:anchorId="51BBF87F" wp14:editId="3338F22F">
            <wp:extent cx="209550" cy="219075"/>
            <wp:effectExtent l="0" t="0" r="0" b="9525"/>
            <wp:docPr id="21" name="Afbeelding 21" descr="icn_CopyBerichtge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cn_CopyBerichtgev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sidR="005329D1" w:rsidRPr="00AF210D">
        <w:t xml:space="preserve"> </w:t>
      </w:r>
      <w:r w:rsidR="004A2526">
        <w:t xml:space="preserve"> raising:</w:t>
      </w:r>
    </w:p>
    <w:p w:rsidR="00DB5A45" w:rsidRPr="00AF210D" w:rsidRDefault="004A2526" w:rsidP="00DB5A45">
      <w:r>
        <w:rPr>
          <w:noProof/>
          <w:lang w:val="nl-NL"/>
        </w:rPr>
        <w:drawing>
          <wp:inline distT="0" distB="0" distL="0" distR="0" wp14:anchorId="0226E93C" wp14:editId="36D5299B">
            <wp:extent cx="3326335" cy="5486400"/>
            <wp:effectExtent l="0" t="0" r="762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3038" cy="5497456"/>
                    </a:xfrm>
                    <a:prstGeom prst="rect">
                      <a:avLst/>
                    </a:prstGeom>
                  </pic:spPr>
                </pic:pic>
              </a:graphicData>
            </a:graphic>
          </wp:inline>
        </w:drawing>
      </w:r>
      <w:r w:rsidR="00DB5A45" w:rsidRPr="00AF210D">
        <w:t xml:space="preserve"> </w:t>
      </w:r>
    </w:p>
    <w:p w:rsidR="00591F4D" w:rsidRPr="00AF210D" w:rsidRDefault="00591F4D" w:rsidP="00607443"/>
    <w:p w:rsidR="00D479A8" w:rsidRPr="00AF210D" w:rsidRDefault="00E21A07" w:rsidP="00D479A8">
      <w:pPr>
        <w:pStyle w:val="Kop2"/>
      </w:pPr>
      <w:bookmarkStart w:id="26" w:name="_Toc37850809"/>
      <w:r w:rsidRPr="00AF210D">
        <w:lastRenderedPageBreak/>
        <w:t>Selecting</w:t>
      </w:r>
      <w:r w:rsidR="00D479A8" w:rsidRPr="00AF210D">
        <w:t xml:space="preserve"> </w:t>
      </w:r>
      <w:r w:rsidRPr="00AF210D">
        <w:t>columns</w:t>
      </w:r>
      <w:bookmarkEnd w:id="26"/>
    </w:p>
    <w:p w:rsidR="00DB5A45" w:rsidRPr="00AF210D" w:rsidRDefault="00F05BF7" w:rsidP="00DB5A45">
      <w:r w:rsidRPr="00AF210D">
        <w:t>You can indicate which columns you want to see i</w:t>
      </w:r>
      <w:r w:rsidR="00DB5A45" w:rsidRPr="00AF210D">
        <w:t xml:space="preserve">n </w:t>
      </w:r>
      <w:r w:rsidR="00D70617" w:rsidRPr="00AF210D">
        <w:t>screen</w:t>
      </w:r>
      <w:r w:rsidR="00DB5A45" w:rsidRPr="00AF210D">
        <w:t xml:space="preserve"> 3. </w:t>
      </w:r>
      <w:r w:rsidRPr="00AF210D">
        <w:t>By clicking on</w:t>
      </w:r>
      <w:r w:rsidR="00DB5A45" w:rsidRPr="00AF210D">
        <w:t xml:space="preserve"> icon </w:t>
      </w:r>
      <w:r w:rsidR="00542A23" w:rsidRPr="00AF210D">
        <w:rPr>
          <w:noProof/>
          <w:lang w:val="nl-NL"/>
        </w:rPr>
        <w:drawing>
          <wp:inline distT="0" distB="0" distL="0" distR="0">
            <wp:extent cx="603624" cy="173645"/>
            <wp:effectExtent l="19050" t="19050" r="25400" b="17145"/>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umns.JPG"/>
                    <pic:cNvPicPr/>
                  </pic:nvPicPr>
                  <pic:blipFill>
                    <a:blip r:embed="rId28">
                      <a:extLst>
                        <a:ext uri="{28A0092B-C50C-407E-A947-70E740481C1C}">
                          <a14:useLocalDpi xmlns:a14="http://schemas.microsoft.com/office/drawing/2010/main" val="0"/>
                        </a:ext>
                      </a:extLst>
                    </a:blip>
                    <a:stretch>
                      <a:fillRect/>
                    </a:stretch>
                  </pic:blipFill>
                  <pic:spPr>
                    <a:xfrm>
                      <a:off x="0" y="0"/>
                      <a:ext cx="612197" cy="176111"/>
                    </a:xfrm>
                    <a:prstGeom prst="rect">
                      <a:avLst/>
                    </a:prstGeom>
                    <a:ln w="3175">
                      <a:solidFill>
                        <a:schemeClr val="tx1"/>
                      </a:solidFill>
                    </a:ln>
                  </pic:spPr>
                </pic:pic>
              </a:graphicData>
            </a:graphic>
          </wp:inline>
        </w:drawing>
      </w:r>
      <w:r w:rsidR="00DB5A45" w:rsidRPr="00AF210D">
        <w:t xml:space="preserve"> </w:t>
      </w:r>
      <w:r w:rsidRPr="00AF210D">
        <w:t>you will get the following scree</w:t>
      </w:r>
      <w:r w:rsidR="00D70617" w:rsidRPr="00AF210D">
        <w:t>n</w:t>
      </w:r>
      <w:r w:rsidR="008A588E">
        <w:t xml:space="preserve"> which allows you to select a</w:t>
      </w:r>
      <w:r w:rsidR="006A6242">
        <w:t>nd deselect columns for display:</w:t>
      </w:r>
    </w:p>
    <w:p w:rsidR="006834A4" w:rsidRDefault="006834A4" w:rsidP="00DB5A45">
      <w:r>
        <w:rPr>
          <w:noProof/>
          <w:lang w:val="nl-NL"/>
        </w:rPr>
        <w:drawing>
          <wp:inline distT="0" distB="0" distL="0" distR="0" wp14:anchorId="487A0FE6" wp14:editId="0B53EACD">
            <wp:extent cx="3716429" cy="2390775"/>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2737" cy="2394833"/>
                    </a:xfrm>
                    <a:prstGeom prst="rect">
                      <a:avLst/>
                    </a:prstGeom>
                  </pic:spPr>
                </pic:pic>
              </a:graphicData>
            </a:graphic>
          </wp:inline>
        </w:drawing>
      </w:r>
    </w:p>
    <w:p w:rsidR="004F1A0D" w:rsidRPr="00AF210D" w:rsidRDefault="004F1A0D" w:rsidP="00DB5A45"/>
    <w:p w:rsidR="00FB6EAF" w:rsidRPr="00AF210D" w:rsidRDefault="00EF5D21" w:rsidP="00F96678">
      <w:pPr>
        <w:pStyle w:val="Kop1"/>
      </w:pPr>
      <w:r w:rsidRPr="00AF210D">
        <w:br w:type="page"/>
      </w:r>
      <w:bookmarkStart w:id="27" w:name="_Toc37850810"/>
      <w:r w:rsidR="00E21A07" w:rsidRPr="00AF210D">
        <w:lastRenderedPageBreak/>
        <w:t>Respondent</w:t>
      </w:r>
      <w:r w:rsidR="003C5662" w:rsidRPr="00AF210D">
        <w:t xml:space="preserve"> – XPath</w:t>
      </w:r>
      <w:bookmarkEnd w:id="14"/>
      <w:bookmarkEnd w:id="27"/>
    </w:p>
    <w:p w:rsidR="00CB682D" w:rsidRDefault="00F05BF7" w:rsidP="00CB682D">
      <w:r w:rsidRPr="00AF210D">
        <w:t>The following</w:t>
      </w:r>
      <w:r w:rsidR="00CB682D" w:rsidRPr="00AF210D">
        <w:t xml:space="preserve"> </w:t>
      </w:r>
      <w:r w:rsidR="00D70617" w:rsidRPr="00AF210D">
        <w:t>screen</w:t>
      </w:r>
      <w:r w:rsidR="00CB682D" w:rsidRPr="00AF210D">
        <w:t xml:space="preserve"> is </w:t>
      </w:r>
      <w:r w:rsidRPr="00AF210D">
        <w:t>t</w:t>
      </w:r>
      <w:r w:rsidR="00CB682D" w:rsidRPr="00AF210D">
        <w:t>he basi</w:t>
      </w:r>
      <w:r w:rsidRPr="00AF210D">
        <w:t xml:space="preserve">c </w:t>
      </w:r>
      <w:r w:rsidR="00D70617" w:rsidRPr="00AF210D">
        <w:t>screen</w:t>
      </w:r>
      <w:r w:rsidR="00CB682D" w:rsidRPr="00AF210D">
        <w:t xml:space="preserve"> </w:t>
      </w:r>
      <w:r w:rsidRPr="00AF210D">
        <w:t>f</w:t>
      </w:r>
      <w:r w:rsidR="00CB682D" w:rsidRPr="00AF210D">
        <w:t xml:space="preserve">or </w:t>
      </w:r>
      <w:r w:rsidR="00E21A07" w:rsidRPr="00AF210D">
        <w:t>editing</w:t>
      </w:r>
      <w:r w:rsidR="00CB682D" w:rsidRPr="00AF210D">
        <w:t xml:space="preserve"> </w:t>
      </w:r>
      <w:r w:rsidRPr="00AF210D">
        <w:t>the</w:t>
      </w:r>
      <w:r w:rsidR="00CB682D" w:rsidRPr="00AF210D">
        <w:t xml:space="preserve"> </w:t>
      </w:r>
      <w:r w:rsidR="00006E8C" w:rsidRPr="00AF210D">
        <w:t>XPath</w:t>
      </w:r>
      <w:r w:rsidR="00E21A07" w:rsidRPr="00AF210D">
        <w:t xml:space="preserve"> expressions</w:t>
      </w:r>
      <w:r w:rsidR="00006E8C" w:rsidRPr="00AF210D">
        <w:t xml:space="preserve"> </w:t>
      </w:r>
      <w:r w:rsidR="00E21A07" w:rsidRPr="00AF210D">
        <w:t>of a</w:t>
      </w:r>
      <w:r w:rsidR="00006E8C" w:rsidRPr="00AF210D">
        <w:t xml:space="preserve"> </w:t>
      </w:r>
      <w:r w:rsidR="00E21A07" w:rsidRPr="00AF210D">
        <w:t>respondent</w:t>
      </w:r>
      <w:r w:rsidR="009D086A" w:rsidRPr="00AF210D">
        <w:t>.</w:t>
      </w:r>
      <w:r w:rsidR="008623DA">
        <w:t xml:space="preserve"> You reach this screen by pressing the ‘+’ icon before an entry in the right panel. A subpanel will open containing the steps (also called Xpaths for short) that belong to that product to be found on the website specified. Below is an example showing one step, the retrieval of the part of a webpage specified in the website filed specified by the XPath expression //*[@id='price1']. See Annex C for some links to resources for learning how XPath works.</w:t>
      </w:r>
    </w:p>
    <w:p w:rsidR="008623DA" w:rsidRPr="00AF210D" w:rsidRDefault="008623DA" w:rsidP="00CB682D">
      <w:r>
        <w:rPr>
          <w:noProof/>
          <w:lang w:val="nl-NL"/>
        </w:rPr>
        <w:drawing>
          <wp:inline distT="0" distB="0" distL="0" distR="0" wp14:anchorId="6C169697" wp14:editId="49D74046">
            <wp:extent cx="4752340" cy="46863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52340" cy="468630"/>
                    </a:xfrm>
                    <a:prstGeom prst="rect">
                      <a:avLst/>
                    </a:prstGeom>
                  </pic:spPr>
                </pic:pic>
              </a:graphicData>
            </a:graphic>
          </wp:inline>
        </w:drawing>
      </w:r>
    </w:p>
    <w:p w:rsidR="00FB6EAF" w:rsidRPr="00AF210D" w:rsidRDefault="00E21A07" w:rsidP="00FB6EAF">
      <w:pPr>
        <w:pStyle w:val="Kop2"/>
      </w:pPr>
      <w:bookmarkStart w:id="28" w:name="_Toc37850811"/>
      <w:r w:rsidRPr="00AF210D">
        <w:t>New</w:t>
      </w:r>
      <w:bookmarkEnd w:id="28"/>
    </w:p>
    <w:p w:rsidR="00D06886" w:rsidRDefault="00F05BF7" w:rsidP="00D06886">
      <w:r w:rsidRPr="00AF210D">
        <w:t xml:space="preserve">You can add a </w:t>
      </w:r>
      <w:r w:rsidR="00E21A07" w:rsidRPr="00AF210D">
        <w:t>new</w:t>
      </w:r>
      <w:r w:rsidRPr="00AF210D">
        <w:t xml:space="preserve"> XPath </w:t>
      </w:r>
      <w:r w:rsidR="00D06886" w:rsidRPr="00AF210D">
        <w:t>expressi</w:t>
      </w:r>
      <w:r w:rsidRPr="00AF210D">
        <w:t xml:space="preserve">on by clicking on </w:t>
      </w:r>
      <w:r w:rsidR="00D06886" w:rsidRPr="00AF210D">
        <w:t xml:space="preserve">icon </w:t>
      </w:r>
      <w:r w:rsidR="007672D5" w:rsidRPr="00AF210D">
        <w:rPr>
          <w:noProof/>
          <w:lang w:val="nl-NL"/>
        </w:rPr>
        <w:drawing>
          <wp:inline distT="0" distB="0" distL="0" distR="0" wp14:anchorId="574FC24D" wp14:editId="29DDF7BD">
            <wp:extent cx="209550" cy="219075"/>
            <wp:effectExtent l="0" t="0" r="0" b="9525"/>
            <wp:docPr id="26" name="Afbeelding 26" descr="icn_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cn_Ad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sidR="00D06886" w:rsidRPr="00AF210D">
        <w:t xml:space="preserve">. </w:t>
      </w:r>
      <w:r w:rsidR="00805684" w:rsidRPr="00AF210D">
        <w:t xml:space="preserve">A step number is automatically generated that is one up from the largest number of steps existing for this </w:t>
      </w:r>
      <w:r w:rsidR="00E21A07" w:rsidRPr="00AF210D">
        <w:t>respondent</w:t>
      </w:r>
      <w:r w:rsidR="00557AB2" w:rsidRPr="00AF210D">
        <w:t xml:space="preserve">. </w:t>
      </w:r>
      <w:r w:rsidR="00805684" w:rsidRPr="00AF210D">
        <w:t xml:space="preserve">The </w:t>
      </w:r>
      <w:r w:rsidR="00557AB2" w:rsidRPr="00AF210D">
        <w:t>st</w:t>
      </w:r>
      <w:r w:rsidR="00805684" w:rsidRPr="00AF210D">
        <w:t>e</w:t>
      </w:r>
      <w:r w:rsidR="00557AB2" w:rsidRPr="00AF210D">
        <w:t>p</w:t>
      </w:r>
      <w:r w:rsidR="00805684" w:rsidRPr="00AF210D">
        <w:t xml:space="preserve"> number c</w:t>
      </w:r>
      <w:r w:rsidR="00557AB2" w:rsidRPr="00AF210D">
        <w:t xml:space="preserve">an </w:t>
      </w:r>
      <w:r w:rsidR="00805684" w:rsidRPr="00AF210D">
        <w:t>b</w:t>
      </w:r>
      <w:r w:rsidR="00557AB2" w:rsidRPr="00AF210D">
        <w:t xml:space="preserve">e </w:t>
      </w:r>
      <w:r w:rsidR="00D70617" w:rsidRPr="00AF210D">
        <w:t>change</w:t>
      </w:r>
      <w:r w:rsidR="00557AB2" w:rsidRPr="00AF210D">
        <w:t xml:space="preserve">d </w:t>
      </w:r>
      <w:r w:rsidR="00805684" w:rsidRPr="00AF210D">
        <w:t>but cannot be the same as another step number</w:t>
      </w:r>
      <w:r w:rsidR="00557AB2" w:rsidRPr="00AF210D">
        <w:t>.</w:t>
      </w:r>
    </w:p>
    <w:p w:rsidR="0041604D" w:rsidRPr="00AF210D" w:rsidRDefault="0041604D" w:rsidP="00D06886">
      <w:r>
        <w:rPr>
          <w:noProof/>
          <w:lang w:val="nl-NL"/>
        </w:rPr>
        <w:drawing>
          <wp:inline distT="0" distB="0" distL="0" distR="0" wp14:anchorId="31F283DC" wp14:editId="39D85684">
            <wp:extent cx="4752340" cy="158623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52340" cy="1586230"/>
                    </a:xfrm>
                    <a:prstGeom prst="rect">
                      <a:avLst/>
                    </a:prstGeom>
                  </pic:spPr>
                </pic:pic>
              </a:graphicData>
            </a:graphic>
          </wp:inline>
        </w:drawing>
      </w:r>
    </w:p>
    <w:p w:rsidR="00A767E6" w:rsidRPr="00AF210D" w:rsidRDefault="00A71A03" w:rsidP="00A767E6">
      <w:r>
        <w:t xml:space="preserve">For the </w:t>
      </w:r>
      <w:r w:rsidRPr="00CD41F4">
        <w:rPr>
          <w:b/>
          <w:i/>
        </w:rPr>
        <w:t>Type</w:t>
      </w:r>
      <w:r>
        <w:t xml:space="preserve"> filed y</w:t>
      </w:r>
      <w:r w:rsidR="0084320A" w:rsidRPr="00AF210D">
        <w:t>ou can choose from several</w:t>
      </w:r>
      <w:r w:rsidR="00893916" w:rsidRPr="00AF210D">
        <w:t xml:space="preserve"> types of </w:t>
      </w:r>
      <w:r w:rsidR="0084320A" w:rsidRPr="00AF210D">
        <w:t>instructions summarised in the table below</w:t>
      </w:r>
      <w:r w:rsidR="00893916" w:rsidRPr="00AF210D">
        <w:t>.</w:t>
      </w:r>
      <w:r w:rsidR="00C14E4D" w:rsidRPr="00AF210D">
        <w:t xml:space="preserve"> </w:t>
      </w:r>
      <w:r w:rsidR="000C099C" w:rsidRPr="00AF210D">
        <w:t>All instructions excep</w:t>
      </w:r>
      <w:r w:rsidR="00C14E4D" w:rsidRPr="00AF210D">
        <w:t xml:space="preserve">t the Wait command need </w:t>
      </w:r>
      <w:r w:rsidR="003A595A" w:rsidRPr="00AF210D">
        <w:t xml:space="preserve">an </w:t>
      </w:r>
      <w:r w:rsidR="003A595A" w:rsidRPr="00584C21">
        <w:rPr>
          <w:b/>
          <w:i/>
        </w:rPr>
        <w:t>XP</w:t>
      </w:r>
      <w:r w:rsidR="00C14E4D" w:rsidRPr="00584C21">
        <w:rPr>
          <w:b/>
          <w:i/>
        </w:rPr>
        <w:t>ath</w:t>
      </w:r>
      <w:r w:rsidR="00C14E4D" w:rsidRPr="00AF210D">
        <w:t xml:space="preserve"> expression to determine on which part of the web page they work. Some instructions </w:t>
      </w:r>
      <w:r w:rsidR="000C099C" w:rsidRPr="00AF210D">
        <w:t xml:space="preserve">take </w:t>
      </w:r>
      <w:r w:rsidR="00C14E4D" w:rsidRPr="00AF210D">
        <w:t xml:space="preserve">an </w:t>
      </w:r>
      <w:r w:rsidR="000C099C" w:rsidRPr="00AF210D">
        <w:t>additional para</w:t>
      </w:r>
      <w:r w:rsidR="00A767E6" w:rsidRPr="00AF210D">
        <w:t xml:space="preserve">meter from the </w:t>
      </w:r>
      <w:r w:rsidR="00A767E6" w:rsidRPr="00584C21">
        <w:rPr>
          <w:b/>
          <w:i/>
        </w:rPr>
        <w:t>Parameter</w:t>
      </w:r>
      <w:r w:rsidR="00A767E6" w:rsidRPr="00AF210D">
        <w:t xml:space="preserve"> field.</w:t>
      </w:r>
    </w:p>
    <w:tbl>
      <w:tblPr>
        <w:tblStyle w:val="Tabelraster"/>
        <w:tblW w:w="0" w:type="auto"/>
        <w:tblLook w:val="04A0" w:firstRow="1" w:lastRow="0" w:firstColumn="1" w:lastColumn="0" w:noHBand="0" w:noVBand="1"/>
      </w:tblPr>
      <w:tblGrid>
        <w:gridCol w:w="1304"/>
        <w:gridCol w:w="3593"/>
        <w:gridCol w:w="2803"/>
      </w:tblGrid>
      <w:tr w:rsidR="00942022" w:rsidRPr="00AF210D" w:rsidTr="002F407C">
        <w:tc>
          <w:tcPr>
            <w:tcW w:w="1101" w:type="dxa"/>
          </w:tcPr>
          <w:p w:rsidR="00A767E6" w:rsidRPr="00AF210D" w:rsidRDefault="00A767E6" w:rsidP="00F02C63">
            <w:r w:rsidRPr="00AF210D">
              <w:t>Type</w:t>
            </w:r>
          </w:p>
        </w:tc>
        <w:tc>
          <w:tcPr>
            <w:tcW w:w="3764" w:type="dxa"/>
          </w:tcPr>
          <w:p w:rsidR="00A767E6" w:rsidRPr="00AF210D" w:rsidRDefault="00A767E6" w:rsidP="00F02C63">
            <w:r w:rsidRPr="00AF210D">
              <w:t>Description</w:t>
            </w:r>
          </w:p>
        </w:tc>
        <w:tc>
          <w:tcPr>
            <w:tcW w:w="2835" w:type="dxa"/>
          </w:tcPr>
          <w:p w:rsidR="00A767E6" w:rsidRPr="00AF210D" w:rsidRDefault="00A767E6" w:rsidP="00F02C63">
            <w:r w:rsidRPr="00AF210D">
              <w:t>Example</w:t>
            </w:r>
          </w:p>
        </w:tc>
      </w:tr>
      <w:tr w:rsidR="00942022" w:rsidRPr="00AF210D" w:rsidTr="002F407C">
        <w:tc>
          <w:tcPr>
            <w:tcW w:w="1101" w:type="dxa"/>
          </w:tcPr>
          <w:p w:rsidR="00A767E6" w:rsidRPr="00AF210D" w:rsidRDefault="00A767E6" w:rsidP="00F02C63">
            <w:r w:rsidRPr="00AF210D">
              <w:t>Context</w:t>
            </w:r>
          </w:p>
        </w:tc>
        <w:tc>
          <w:tcPr>
            <w:tcW w:w="3764" w:type="dxa"/>
          </w:tcPr>
          <w:p w:rsidR="00A767E6" w:rsidRPr="00AF210D" w:rsidRDefault="00A767E6" w:rsidP="00010F56">
            <w:r w:rsidRPr="00AF210D">
              <w:t>Get the t</w:t>
            </w:r>
            <w:r w:rsidR="003A595A" w:rsidRPr="00AF210D">
              <w:t xml:space="preserve">ext part of the </w:t>
            </w:r>
            <w:r w:rsidR="00010F56" w:rsidRPr="00AF210D">
              <w:t>element specified in the XPath field</w:t>
            </w:r>
          </w:p>
        </w:tc>
        <w:tc>
          <w:tcPr>
            <w:tcW w:w="2835" w:type="dxa"/>
          </w:tcPr>
          <w:p w:rsidR="00B73D2A" w:rsidRPr="00AF210D" w:rsidRDefault="00630985" w:rsidP="00B73D2A">
            <w:r w:rsidRPr="00AF210D">
              <w:t>XPath: //*[@id='price1']</w:t>
            </w:r>
            <w:r w:rsidR="00B73D2A" w:rsidRPr="00AF210D">
              <w:t xml:space="preserve"> </w:t>
            </w:r>
          </w:p>
        </w:tc>
      </w:tr>
      <w:tr w:rsidR="00942022" w:rsidRPr="00AF210D" w:rsidTr="002F407C">
        <w:tc>
          <w:tcPr>
            <w:tcW w:w="1101" w:type="dxa"/>
          </w:tcPr>
          <w:p w:rsidR="00A767E6" w:rsidRPr="00AF210D" w:rsidRDefault="00A767E6" w:rsidP="00F02C63">
            <w:r w:rsidRPr="00AF210D">
              <w:t>Link</w:t>
            </w:r>
          </w:p>
        </w:tc>
        <w:tc>
          <w:tcPr>
            <w:tcW w:w="3764" w:type="dxa"/>
          </w:tcPr>
          <w:p w:rsidR="00A767E6" w:rsidRPr="00AF210D" w:rsidRDefault="00A767E6" w:rsidP="00F02C63">
            <w:r w:rsidRPr="00AF210D">
              <w:t xml:space="preserve">Navigate to the page referred to in the </w:t>
            </w:r>
            <w:r w:rsidRPr="00AF210D">
              <w:rPr>
                <w:i/>
              </w:rPr>
              <w:t>href</w:t>
            </w:r>
            <w:r w:rsidRPr="00AF210D">
              <w:t xml:space="preserve"> attribute of the selected element. If the tag of this element is not equal to </w:t>
            </w:r>
            <w:r w:rsidRPr="00AF210D">
              <w:rPr>
                <w:i/>
              </w:rPr>
              <w:t>&lt;a&gt;</w:t>
            </w:r>
            <w:r w:rsidRPr="00AF210D">
              <w:t xml:space="preserve"> a click action is performed.</w:t>
            </w:r>
          </w:p>
        </w:tc>
        <w:tc>
          <w:tcPr>
            <w:tcW w:w="2835" w:type="dxa"/>
          </w:tcPr>
          <w:p w:rsidR="00A767E6" w:rsidRPr="00AF210D" w:rsidRDefault="00A767E6" w:rsidP="00F02C63">
            <w:r w:rsidRPr="00AF210D">
              <w:t>Xpath: Id(‘menu-item’)/a</w:t>
            </w:r>
          </w:p>
        </w:tc>
      </w:tr>
      <w:tr w:rsidR="00942022" w:rsidRPr="00AF210D" w:rsidTr="002F407C">
        <w:tc>
          <w:tcPr>
            <w:tcW w:w="1101" w:type="dxa"/>
          </w:tcPr>
          <w:p w:rsidR="00A767E6" w:rsidRPr="00AF210D" w:rsidRDefault="00A767E6" w:rsidP="00F02C63">
            <w:r w:rsidRPr="00AF210D">
              <w:t>Input</w:t>
            </w:r>
          </w:p>
        </w:tc>
        <w:tc>
          <w:tcPr>
            <w:tcW w:w="3764" w:type="dxa"/>
          </w:tcPr>
          <w:p w:rsidR="00A767E6" w:rsidRPr="00AF210D" w:rsidRDefault="00A767E6" w:rsidP="00F02C63">
            <w:r w:rsidRPr="00AF210D">
              <w:t xml:space="preserve">Insert text into the selected element. This text is taken from the </w:t>
            </w:r>
            <w:r w:rsidRPr="00AF210D">
              <w:rPr>
                <w:i/>
              </w:rPr>
              <w:t>Parameter</w:t>
            </w:r>
            <w:r w:rsidRPr="00AF210D">
              <w:t xml:space="preserve"> field.</w:t>
            </w:r>
          </w:p>
        </w:tc>
        <w:tc>
          <w:tcPr>
            <w:tcW w:w="2835" w:type="dxa"/>
          </w:tcPr>
          <w:p w:rsidR="00A767E6" w:rsidRPr="00AF210D" w:rsidRDefault="00A767E6" w:rsidP="00F02C63">
            <w:r w:rsidRPr="00AF210D">
              <w:t>Xpath: //input[@class=’search’]</w:t>
            </w:r>
          </w:p>
          <w:p w:rsidR="00A767E6" w:rsidRPr="00AF210D" w:rsidRDefault="00A767E6" w:rsidP="00F02C63">
            <w:r w:rsidRPr="00AF210D">
              <w:lastRenderedPageBreak/>
              <w:t>Parameter: lasagna</w:t>
            </w:r>
          </w:p>
        </w:tc>
      </w:tr>
      <w:tr w:rsidR="00942022" w:rsidRPr="00AF210D" w:rsidTr="002F407C">
        <w:tc>
          <w:tcPr>
            <w:tcW w:w="1101" w:type="dxa"/>
          </w:tcPr>
          <w:p w:rsidR="00A767E6" w:rsidRPr="00AF210D" w:rsidRDefault="00A767E6" w:rsidP="00F02C63">
            <w:r w:rsidRPr="00AF210D">
              <w:t>Submit</w:t>
            </w:r>
          </w:p>
        </w:tc>
        <w:tc>
          <w:tcPr>
            <w:tcW w:w="3764" w:type="dxa"/>
          </w:tcPr>
          <w:p w:rsidR="00A767E6" w:rsidRPr="00AF210D" w:rsidRDefault="00A767E6" w:rsidP="00F02C63">
            <w:r w:rsidRPr="00AF210D">
              <w:t>Submit the webform of the selected webform element</w:t>
            </w:r>
          </w:p>
        </w:tc>
        <w:tc>
          <w:tcPr>
            <w:tcW w:w="2835" w:type="dxa"/>
          </w:tcPr>
          <w:p w:rsidR="00A767E6" w:rsidRPr="00AF210D" w:rsidRDefault="00A767E6" w:rsidP="00F02C63"/>
        </w:tc>
      </w:tr>
      <w:tr w:rsidR="00942022" w:rsidRPr="00AF210D" w:rsidTr="002F407C">
        <w:tc>
          <w:tcPr>
            <w:tcW w:w="1101" w:type="dxa"/>
          </w:tcPr>
          <w:p w:rsidR="00A767E6" w:rsidRPr="00AF210D" w:rsidRDefault="00A767E6" w:rsidP="00F02C63">
            <w:r w:rsidRPr="00AF210D">
              <w:t>Screenshot</w:t>
            </w:r>
          </w:p>
        </w:tc>
        <w:tc>
          <w:tcPr>
            <w:tcW w:w="3764" w:type="dxa"/>
          </w:tcPr>
          <w:p w:rsidR="00A767E6" w:rsidRPr="00AF210D" w:rsidRDefault="00A767E6" w:rsidP="0040011F">
            <w:r w:rsidRPr="00AF210D">
              <w:t xml:space="preserve">Take a screenshot of the current webpage and save </w:t>
            </w:r>
            <w:r w:rsidR="0040011F" w:rsidRPr="00AF210D">
              <w:t xml:space="preserve">as </w:t>
            </w:r>
            <w:r w:rsidRPr="00AF210D">
              <w:t xml:space="preserve">HTML </w:t>
            </w:r>
            <w:r w:rsidR="0040011F" w:rsidRPr="00AF210D">
              <w:t>and .png</w:t>
            </w:r>
            <w:r w:rsidRPr="00AF210D">
              <w:t>.</w:t>
            </w:r>
            <w:r w:rsidR="008A4FF4" w:rsidRPr="00AF210D">
              <w:t xml:space="preserve"> The screenshot will be save in the folder ‘screenshot’</w:t>
            </w:r>
          </w:p>
        </w:tc>
        <w:tc>
          <w:tcPr>
            <w:tcW w:w="2835" w:type="dxa"/>
          </w:tcPr>
          <w:p w:rsidR="00A767E6" w:rsidRPr="00AF210D" w:rsidRDefault="00A767E6" w:rsidP="00F02C63"/>
        </w:tc>
      </w:tr>
      <w:tr w:rsidR="00942022" w:rsidRPr="00AF210D" w:rsidTr="002F407C">
        <w:tc>
          <w:tcPr>
            <w:tcW w:w="1101" w:type="dxa"/>
          </w:tcPr>
          <w:p w:rsidR="00A767E6" w:rsidRPr="00AF210D" w:rsidRDefault="00A767E6" w:rsidP="00F02C63">
            <w:r w:rsidRPr="00AF210D">
              <w:t>Click</w:t>
            </w:r>
          </w:p>
        </w:tc>
        <w:tc>
          <w:tcPr>
            <w:tcW w:w="3764" w:type="dxa"/>
          </w:tcPr>
          <w:p w:rsidR="00A767E6" w:rsidRPr="00AF210D" w:rsidRDefault="00A767E6" w:rsidP="00F02C63">
            <w:r w:rsidRPr="00AF210D">
              <w:t>Click on the selected element.</w:t>
            </w:r>
          </w:p>
        </w:tc>
        <w:tc>
          <w:tcPr>
            <w:tcW w:w="2835" w:type="dxa"/>
          </w:tcPr>
          <w:p w:rsidR="00A767E6" w:rsidRPr="00AF210D" w:rsidRDefault="00942022" w:rsidP="00942022">
            <w:r w:rsidRPr="00AF210D">
              <w:t>XPath: /html/body/</w:t>
            </w:r>
            <w:r w:rsidR="006F5F9C" w:rsidRPr="00AF210D">
              <w:t>div</w:t>
            </w:r>
            <w:r w:rsidRPr="00AF210D">
              <w:t>/a</w:t>
            </w:r>
          </w:p>
        </w:tc>
      </w:tr>
      <w:tr w:rsidR="00942022" w:rsidRPr="00AF210D" w:rsidTr="002F407C">
        <w:tc>
          <w:tcPr>
            <w:tcW w:w="1101" w:type="dxa"/>
          </w:tcPr>
          <w:p w:rsidR="00A767E6" w:rsidRPr="00AF210D" w:rsidRDefault="00A767E6" w:rsidP="00F02C63">
            <w:r w:rsidRPr="00AF210D">
              <w:t>Wait</w:t>
            </w:r>
          </w:p>
        </w:tc>
        <w:tc>
          <w:tcPr>
            <w:tcW w:w="3764" w:type="dxa"/>
          </w:tcPr>
          <w:p w:rsidR="00A767E6" w:rsidRPr="00AF210D" w:rsidRDefault="00A767E6" w:rsidP="00F02C63">
            <w:r w:rsidRPr="00AF210D">
              <w:t xml:space="preserve">If the field </w:t>
            </w:r>
            <w:r w:rsidRPr="00AF210D">
              <w:rPr>
                <w:i/>
              </w:rPr>
              <w:t>Xpath</w:t>
            </w:r>
            <w:r w:rsidRPr="00AF210D">
              <w:t xml:space="preserve"> is empty the robot waits a number of milliseconds</w:t>
            </w:r>
            <w:r w:rsidR="00EA1C9B" w:rsidRPr="00AF210D">
              <w:t xml:space="preserve"> as specified in the </w:t>
            </w:r>
            <w:r w:rsidRPr="00AF210D">
              <w:rPr>
                <w:i/>
              </w:rPr>
              <w:t>Parameter</w:t>
            </w:r>
            <w:r w:rsidRPr="00AF210D">
              <w:t xml:space="preserve"> field.</w:t>
            </w:r>
          </w:p>
          <w:p w:rsidR="00A767E6" w:rsidRPr="00AF210D" w:rsidRDefault="00A767E6" w:rsidP="00F02C63">
            <w:r w:rsidRPr="00AF210D">
              <w:t xml:space="preserve">If the field </w:t>
            </w:r>
            <w:r w:rsidRPr="00AF210D">
              <w:rPr>
                <w:i/>
              </w:rPr>
              <w:t>Xpath</w:t>
            </w:r>
            <w:r w:rsidRPr="00AF210D">
              <w:t xml:space="preserve"> is not empty the robot waits until the selected element is visible by the robot or a timeout occurs. The timeout value (in milliseconds) is taken from the </w:t>
            </w:r>
            <w:r w:rsidRPr="00AF210D">
              <w:rPr>
                <w:i/>
              </w:rPr>
              <w:t>Parameter</w:t>
            </w:r>
            <w:r w:rsidRPr="00AF210D">
              <w:t xml:space="preserve"> field.</w:t>
            </w:r>
          </w:p>
          <w:p w:rsidR="00A767E6" w:rsidRPr="00AF210D" w:rsidRDefault="00A767E6" w:rsidP="00F02C63">
            <w:r w:rsidRPr="00AF210D">
              <w:t>Default: 10000 (10 seconds)</w:t>
            </w:r>
          </w:p>
        </w:tc>
        <w:tc>
          <w:tcPr>
            <w:tcW w:w="2835" w:type="dxa"/>
          </w:tcPr>
          <w:p w:rsidR="00A767E6" w:rsidRPr="00AF210D" w:rsidRDefault="00A767E6" w:rsidP="004E5977">
            <w:r w:rsidRPr="00AF210D">
              <w:t>P</w:t>
            </w:r>
            <w:r w:rsidR="004E5977" w:rsidRPr="00AF210D">
              <w:t xml:space="preserve">arameter: </w:t>
            </w:r>
            <w:r w:rsidR="00054E9E" w:rsidRPr="00AF210D">
              <w:t>1000</w:t>
            </w:r>
          </w:p>
        </w:tc>
      </w:tr>
      <w:tr w:rsidR="00942022" w:rsidRPr="00AF210D" w:rsidTr="002F407C">
        <w:tc>
          <w:tcPr>
            <w:tcW w:w="1101" w:type="dxa"/>
          </w:tcPr>
          <w:p w:rsidR="00A767E6" w:rsidRPr="00AF210D" w:rsidRDefault="00A767E6" w:rsidP="00F02C63">
            <w:r w:rsidRPr="00AF210D">
              <w:t>mouseMove</w:t>
            </w:r>
          </w:p>
        </w:tc>
        <w:tc>
          <w:tcPr>
            <w:tcW w:w="3764" w:type="dxa"/>
          </w:tcPr>
          <w:p w:rsidR="00A767E6" w:rsidRPr="00AF210D" w:rsidRDefault="00A767E6" w:rsidP="00F02C63">
            <w:r w:rsidRPr="00AF210D">
              <w:t>Move the mouse pointer to the selected element.</w:t>
            </w:r>
          </w:p>
          <w:p w:rsidR="00A767E6" w:rsidRPr="00AF210D" w:rsidRDefault="00A767E6" w:rsidP="00F02C63">
            <w:r w:rsidRPr="00AF210D">
              <w:t xml:space="preserve">Use this option when an element you are interested in is a part of a popup menu. </w:t>
            </w:r>
          </w:p>
        </w:tc>
        <w:tc>
          <w:tcPr>
            <w:tcW w:w="2835" w:type="dxa"/>
          </w:tcPr>
          <w:p w:rsidR="00A767E6" w:rsidRPr="00AF210D" w:rsidRDefault="00A767E6" w:rsidP="00F02C63"/>
        </w:tc>
      </w:tr>
      <w:tr w:rsidR="00942022" w:rsidRPr="00AF210D" w:rsidTr="002F407C">
        <w:tc>
          <w:tcPr>
            <w:tcW w:w="1101" w:type="dxa"/>
          </w:tcPr>
          <w:p w:rsidR="00A767E6" w:rsidRPr="00AF210D" w:rsidRDefault="00A767E6" w:rsidP="00F02C63">
            <w:r w:rsidRPr="00AF210D">
              <w:t>Download</w:t>
            </w:r>
          </w:p>
        </w:tc>
        <w:tc>
          <w:tcPr>
            <w:tcW w:w="3764" w:type="dxa"/>
          </w:tcPr>
          <w:p w:rsidR="00A767E6" w:rsidRPr="00AF210D" w:rsidRDefault="00A767E6" w:rsidP="00F02C63">
            <w:r w:rsidRPr="00AF210D">
              <w:t>Download the file referred to in the selected element.</w:t>
            </w:r>
          </w:p>
          <w:p w:rsidR="00A767E6" w:rsidRPr="00AF210D" w:rsidRDefault="00A767E6" w:rsidP="00F02C63">
            <w:r w:rsidRPr="00AF210D">
              <w:t xml:space="preserve">If the tag is </w:t>
            </w:r>
            <w:r w:rsidRPr="00AF210D">
              <w:rPr>
                <w:i/>
              </w:rPr>
              <w:t>&lt;a&gt;</w:t>
            </w:r>
            <w:r w:rsidRPr="00AF210D">
              <w:t xml:space="preserve"> the </w:t>
            </w:r>
            <w:r w:rsidRPr="00AF210D">
              <w:rPr>
                <w:i/>
              </w:rPr>
              <w:t>href</w:t>
            </w:r>
            <w:r w:rsidRPr="00AF210D">
              <w:t xml:space="preserve"> tag is used, is the tag </w:t>
            </w:r>
            <w:r w:rsidRPr="00AF210D">
              <w:rPr>
                <w:i/>
              </w:rPr>
              <w:t>&lt;img&gt;</w:t>
            </w:r>
            <w:r w:rsidRPr="00AF210D">
              <w:t xml:space="preserve"> then the </w:t>
            </w:r>
            <w:r w:rsidRPr="00AF210D">
              <w:rPr>
                <w:i/>
              </w:rPr>
              <w:t>src</w:t>
            </w:r>
            <w:r w:rsidRPr="00AF210D">
              <w:t xml:space="preserve"> attribute is used.</w:t>
            </w:r>
          </w:p>
          <w:p w:rsidR="00A767E6" w:rsidRPr="00AF210D" w:rsidRDefault="00A767E6" w:rsidP="00F02C63">
            <w:r w:rsidRPr="00AF210D">
              <w:t>For this file a hash is computed and saved in the context.</w:t>
            </w:r>
          </w:p>
        </w:tc>
        <w:tc>
          <w:tcPr>
            <w:tcW w:w="2835" w:type="dxa"/>
          </w:tcPr>
          <w:p w:rsidR="00A767E6" w:rsidRPr="00AF210D" w:rsidRDefault="00A767E6" w:rsidP="00F02C63"/>
        </w:tc>
      </w:tr>
    </w:tbl>
    <w:p w:rsidR="00A767E6" w:rsidRPr="00AF210D" w:rsidRDefault="00A767E6" w:rsidP="00A767E6"/>
    <w:p w:rsidR="00FB6EAF" w:rsidRPr="00AF210D" w:rsidRDefault="00E21A07" w:rsidP="00FB6EAF">
      <w:pPr>
        <w:pStyle w:val="Kop2"/>
      </w:pPr>
      <w:bookmarkStart w:id="29" w:name="_Toc37850812"/>
      <w:r w:rsidRPr="00AF210D">
        <w:t>Editing</w:t>
      </w:r>
      <w:bookmarkEnd w:id="29"/>
    </w:p>
    <w:p w:rsidR="00D06886" w:rsidRDefault="00805684" w:rsidP="00D06886">
      <w:r w:rsidRPr="00AF210D">
        <w:t>You can edit a</w:t>
      </w:r>
      <w:r w:rsidR="00D06886" w:rsidRPr="00AF210D">
        <w:t>n X</w:t>
      </w:r>
      <w:r w:rsidRPr="00AF210D">
        <w:t xml:space="preserve">Path </w:t>
      </w:r>
      <w:r w:rsidR="00D06886" w:rsidRPr="00AF210D">
        <w:t>expressi</w:t>
      </w:r>
      <w:r w:rsidRPr="00AF210D">
        <w:t>on by clicking on  icon</w:t>
      </w:r>
      <w:r w:rsidR="00D06886" w:rsidRPr="00AF210D">
        <w:t xml:space="preserve"> </w:t>
      </w:r>
      <w:r w:rsidR="007672D5" w:rsidRPr="00AF210D">
        <w:rPr>
          <w:noProof/>
          <w:lang w:val="nl-NL"/>
        </w:rPr>
        <w:drawing>
          <wp:inline distT="0" distB="0" distL="0" distR="0" wp14:anchorId="0462517B" wp14:editId="4ADC918F">
            <wp:extent cx="209550" cy="219075"/>
            <wp:effectExtent l="0" t="0" r="0" b="9525"/>
            <wp:docPr id="28" name="Afbeelding 28" descr="icn_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cn_Ed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sidR="00407909" w:rsidRPr="00AF210D">
        <w:t xml:space="preserve"> </w:t>
      </w:r>
      <w:r w:rsidR="00C152E2">
        <w:t>giving:</w:t>
      </w:r>
      <w:r w:rsidR="00D06886" w:rsidRPr="00AF210D">
        <w:t xml:space="preserve"> </w:t>
      </w:r>
    </w:p>
    <w:p w:rsidR="00C152E2" w:rsidRPr="00AF210D" w:rsidRDefault="00C152E2" w:rsidP="00D06886">
      <w:r>
        <w:rPr>
          <w:noProof/>
          <w:lang w:val="nl-NL"/>
        </w:rPr>
        <w:drawing>
          <wp:inline distT="0" distB="0" distL="0" distR="0" wp14:anchorId="25B8C051" wp14:editId="73A80E00">
            <wp:extent cx="3038475" cy="1021486"/>
            <wp:effectExtent l="0" t="0" r="0" b="762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70753" cy="1032337"/>
                    </a:xfrm>
                    <a:prstGeom prst="rect">
                      <a:avLst/>
                    </a:prstGeom>
                  </pic:spPr>
                </pic:pic>
              </a:graphicData>
            </a:graphic>
          </wp:inline>
        </w:drawing>
      </w:r>
    </w:p>
    <w:p w:rsidR="0009148B" w:rsidRPr="00AF210D" w:rsidRDefault="00E21A07" w:rsidP="0009148B">
      <w:pPr>
        <w:pStyle w:val="Kop2"/>
      </w:pPr>
      <w:bookmarkStart w:id="30" w:name="_Toc361151649"/>
      <w:bookmarkStart w:id="31" w:name="_Toc361151651"/>
      <w:bookmarkStart w:id="32" w:name="_Toc37850813"/>
      <w:r w:rsidRPr="00AF210D">
        <w:lastRenderedPageBreak/>
        <w:t>Deleting</w:t>
      </w:r>
      <w:bookmarkEnd w:id="30"/>
      <w:bookmarkEnd w:id="32"/>
    </w:p>
    <w:p w:rsidR="0009148B" w:rsidRPr="00AF210D" w:rsidRDefault="00805684" w:rsidP="0009148B">
      <w:r w:rsidRPr="00AF210D">
        <w:t xml:space="preserve">You can delete an XPath </w:t>
      </w:r>
      <w:r w:rsidR="0009148B" w:rsidRPr="00AF210D">
        <w:t>expressi</w:t>
      </w:r>
      <w:r w:rsidRPr="00AF210D">
        <w:t xml:space="preserve">on by clicking on  icon </w:t>
      </w:r>
      <w:r w:rsidR="007672D5" w:rsidRPr="00AF210D">
        <w:rPr>
          <w:noProof/>
          <w:lang w:val="nl-NL"/>
        </w:rPr>
        <w:drawing>
          <wp:inline distT="0" distB="0" distL="0" distR="0" wp14:anchorId="5E51E995" wp14:editId="077AE182">
            <wp:extent cx="209550" cy="219075"/>
            <wp:effectExtent l="0" t="0" r="0" b="9525"/>
            <wp:docPr id="30" name="Afbeelding 30" descr="icn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cn_Dele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inline>
        </w:drawing>
      </w:r>
      <w:r w:rsidR="0009148B" w:rsidRPr="00AF210D">
        <w:t xml:space="preserve"> </w:t>
      </w:r>
      <w:r w:rsidR="00526203">
        <w:t>giving you a warning:</w:t>
      </w:r>
      <w:r w:rsidR="0009148B" w:rsidRPr="00AF210D">
        <w:t xml:space="preserve"> </w:t>
      </w:r>
    </w:p>
    <w:p w:rsidR="0009148B" w:rsidRPr="00AF210D" w:rsidRDefault="00453DAC" w:rsidP="0009148B">
      <w:r w:rsidRPr="00AF210D">
        <w:rPr>
          <w:noProof/>
          <w:lang w:val="nl-NL"/>
        </w:rPr>
        <w:drawing>
          <wp:inline distT="0" distB="0" distL="0" distR="0">
            <wp:extent cx="1930400" cy="992334"/>
            <wp:effectExtent l="0" t="0" r="0" b="0"/>
            <wp:docPr id="66" name="Afbeeldin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Path.JPG"/>
                    <pic:cNvPicPr/>
                  </pic:nvPicPr>
                  <pic:blipFill>
                    <a:blip r:embed="rId33">
                      <a:extLst>
                        <a:ext uri="{28A0092B-C50C-407E-A947-70E740481C1C}">
                          <a14:useLocalDpi xmlns:a14="http://schemas.microsoft.com/office/drawing/2010/main" val="0"/>
                        </a:ext>
                      </a:extLst>
                    </a:blip>
                    <a:stretch>
                      <a:fillRect/>
                    </a:stretch>
                  </pic:blipFill>
                  <pic:spPr>
                    <a:xfrm>
                      <a:off x="0" y="0"/>
                      <a:ext cx="1934513" cy="994448"/>
                    </a:xfrm>
                    <a:prstGeom prst="rect">
                      <a:avLst/>
                    </a:prstGeom>
                  </pic:spPr>
                </pic:pic>
              </a:graphicData>
            </a:graphic>
          </wp:inline>
        </w:drawing>
      </w:r>
    </w:p>
    <w:p w:rsidR="00FB6EAF" w:rsidRPr="00AF210D" w:rsidRDefault="00E21A07" w:rsidP="00FB6EAF">
      <w:pPr>
        <w:pStyle w:val="Kop2"/>
      </w:pPr>
      <w:bookmarkStart w:id="33" w:name="_Toc361151652"/>
      <w:bookmarkStart w:id="34" w:name="_Toc37850814"/>
      <w:bookmarkEnd w:id="31"/>
      <w:r w:rsidRPr="00AF210D">
        <w:t>Showing</w:t>
      </w:r>
      <w:r w:rsidR="00FB6EAF" w:rsidRPr="00AF210D">
        <w:t xml:space="preserve"> </w:t>
      </w:r>
      <w:r w:rsidRPr="00AF210D">
        <w:t>price context</w:t>
      </w:r>
      <w:bookmarkEnd w:id="33"/>
      <w:bookmarkEnd w:id="34"/>
    </w:p>
    <w:p w:rsidR="00D34950" w:rsidRPr="00AF210D" w:rsidRDefault="00805684" w:rsidP="00E81231">
      <w:r w:rsidRPr="00AF210D">
        <w:t>There are two options for testing the</w:t>
      </w:r>
      <w:r w:rsidR="00E81231" w:rsidRPr="00AF210D">
        <w:t xml:space="preserve"> XPath</w:t>
      </w:r>
      <w:r w:rsidR="00E21A07" w:rsidRPr="00AF210D">
        <w:t xml:space="preserve"> expressions</w:t>
      </w:r>
      <w:r w:rsidR="00D34950" w:rsidRPr="00AF210D">
        <w:t>:</w:t>
      </w:r>
    </w:p>
    <w:p w:rsidR="00D34950" w:rsidRPr="00AF210D" w:rsidRDefault="00805684" w:rsidP="00D34950">
      <w:pPr>
        <w:numPr>
          <w:ilvl w:val="0"/>
          <w:numId w:val="3"/>
        </w:numPr>
        <w:jc w:val="left"/>
      </w:pPr>
      <w:r w:rsidRPr="00AF210D">
        <w:t>C</w:t>
      </w:r>
      <w:r w:rsidR="00D34950" w:rsidRPr="00AF210D">
        <w:t>li</w:t>
      </w:r>
      <w:r w:rsidRPr="00AF210D">
        <w:t>c</w:t>
      </w:r>
      <w:r w:rsidR="00D34950" w:rsidRPr="00AF210D">
        <w:t>k o</w:t>
      </w:r>
      <w:r w:rsidRPr="00AF210D">
        <w:t>n</w:t>
      </w:r>
      <w:r w:rsidR="00D34950" w:rsidRPr="00AF210D">
        <w:t xml:space="preserve"> icon </w:t>
      </w:r>
      <w:r w:rsidR="007672D5" w:rsidRPr="00AF210D">
        <w:rPr>
          <w:noProof/>
          <w:lang w:val="nl-NL"/>
        </w:rPr>
        <w:drawing>
          <wp:inline distT="0" distB="0" distL="0" distR="0" wp14:anchorId="32CFA04D" wp14:editId="624578B8">
            <wp:extent cx="257175" cy="247650"/>
            <wp:effectExtent l="0" t="0" r="9525" b="0"/>
            <wp:docPr id="32" name="Afbeelding 32" descr="icn_ShowInternet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n_ShowInternetp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00D34950" w:rsidRPr="00AF210D">
        <w:t xml:space="preserve"> </w:t>
      </w:r>
      <w:r w:rsidR="00AB1E14">
        <w:t xml:space="preserve">in the </w:t>
      </w:r>
      <w:r w:rsidR="00D34950" w:rsidRPr="00AF210D">
        <w:t>“Acti</w:t>
      </w:r>
      <w:r w:rsidRPr="00AF210D">
        <w:t>on</w:t>
      </w:r>
      <w:r w:rsidR="00AB1E14">
        <w:t>” column</w:t>
      </w:r>
      <w:r w:rsidR="00D34950" w:rsidRPr="00AF210D">
        <w:br/>
      </w:r>
      <w:r w:rsidRPr="00AF210D">
        <w:t>You will see the</w:t>
      </w:r>
      <w:r w:rsidR="00D34950" w:rsidRPr="00AF210D">
        <w:t xml:space="preserve"> internet</w:t>
      </w:r>
      <w:r w:rsidRPr="00AF210D">
        <w:t xml:space="preserve"> </w:t>
      </w:r>
      <w:r w:rsidR="00D34950" w:rsidRPr="00AF210D">
        <w:t>pag</w:t>
      </w:r>
      <w:r w:rsidRPr="00AF210D">
        <w:t>e</w:t>
      </w:r>
      <w:r w:rsidR="00D34950" w:rsidRPr="00AF210D">
        <w:t xml:space="preserve"> </w:t>
      </w:r>
      <w:r w:rsidR="00D70617" w:rsidRPr="00AF210D">
        <w:t>of the</w:t>
      </w:r>
      <w:r w:rsidR="00D34950" w:rsidRPr="00AF210D">
        <w:t xml:space="preserve"> </w:t>
      </w:r>
      <w:r w:rsidR="00E21A07" w:rsidRPr="00AF210D">
        <w:t>respondent</w:t>
      </w:r>
      <w:r w:rsidR="00D34950" w:rsidRPr="00AF210D">
        <w:t xml:space="preserve"> t</w:t>
      </w:r>
      <w:r w:rsidRPr="00AF210D">
        <w:t>o which th</w:t>
      </w:r>
      <w:r w:rsidR="00D34950" w:rsidRPr="00AF210D">
        <w:t>e XPath</w:t>
      </w:r>
      <w:r w:rsidRPr="00AF210D">
        <w:t xml:space="preserve"> </w:t>
      </w:r>
      <w:r w:rsidR="00D34950" w:rsidRPr="00AF210D">
        <w:t>expressi</w:t>
      </w:r>
      <w:r w:rsidR="007B3FAB" w:rsidRPr="00AF210D">
        <w:t>o</w:t>
      </w:r>
      <w:r w:rsidRPr="00AF210D">
        <w:t>n is applied</w:t>
      </w:r>
      <w:r w:rsidR="00D34950" w:rsidRPr="00AF210D">
        <w:t>.</w:t>
      </w:r>
    </w:p>
    <w:p w:rsidR="000D6C48" w:rsidRDefault="00805684" w:rsidP="000D6C48">
      <w:pPr>
        <w:numPr>
          <w:ilvl w:val="0"/>
          <w:numId w:val="3"/>
        </w:numPr>
        <w:jc w:val="left"/>
      </w:pPr>
      <w:r w:rsidRPr="00AF210D">
        <w:t xml:space="preserve">Click on icon </w:t>
      </w:r>
      <w:r w:rsidR="007672D5" w:rsidRPr="00AF210D">
        <w:rPr>
          <w:noProof/>
          <w:lang w:val="nl-NL"/>
        </w:rPr>
        <w:drawing>
          <wp:inline distT="0" distB="0" distL="0" distR="0" wp14:anchorId="0CD4F0A8" wp14:editId="602118E6">
            <wp:extent cx="247650" cy="247650"/>
            <wp:effectExtent l="0" t="0" r="0" b="0"/>
            <wp:docPr id="33" name="Afbeelding 33" descr="icn_ShowPrice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cn_ShowPricecontex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D34950" w:rsidRPr="00AF210D">
        <w:t xml:space="preserve"> </w:t>
      </w:r>
      <w:r w:rsidR="00EF5E2B">
        <w:t>in the</w:t>
      </w:r>
      <w:r w:rsidRPr="00AF210D">
        <w:t xml:space="preserve"> “Action</w:t>
      </w:r>
      <w:r w:rsidR="00EF5E2B">
        <w:t>” column</w:t>
      </w:r>
      <w:r w:rsidR="00D34950" w:rsidRPr="00AF210D">
        <w:br/>
      </w:r>
      <w:r w:rsidRPr="00AF210D">
        <w:t xml:space="preserve">You will see that part of the respondent’s </w:t>
      </w:r>
      <w:r w:rsidR="007B3FAB" w:rsidRPr="00AF210D">
        <w:t>web</w:t>
      </w:r>
      <w:r w:rsidRPr="00AF210D">
        <w:t xml:space="preserve"> </w:t>
      </w:r>
      <w:r w:rsidR="007B3FAB" w:rsidRPr="00AF210D">
        <w:t>pag</w:t>
      </w:r>
      <w:r w:rsidRPr="00AF210D">
        <w:t xml:space="preserve">e </w:t>
      </w:r>
      <w:r w:rsidR="00303330" w:rsidRPr="00AF210D">
        <w:t>to which the XPath expression is applied</w:t>
      </w:r>
      <w:r w:rsidR="00D34950" w:rsidRPr="00AF210D">
        <w:t>.</w:t>
      </w:r>
      <w:r w:rsidR="007B3FAB" w:rsidRPr="00AF210D">
        <w:t xml:space="preserve"> </w:t>
      </w:r>
      <w:r w:rsidR="00303330" w:rsidRPr="00AF210D">
        <w:t>If you have clicked on the i</w:t>
      </w:r>
      <w:r w:rsidR="007B3FAB" w:rsidRPr="00AF210D">
        <w:t xml:space="preserve">con in </w:t>
      </w:r>
      <w:r w:rsidR="00303330" w:rsidRPr="00AF210D">
        <w:t xml:space="preserve">the </w:t>
      </w:r>
      <w:r w:rsidR="007B3FAB" w:rsidRPr="00AF210D">
        <w:t>last</w:t>
      </w:r>
      <w:r w:rsidR="00303330" w:rsidRPr="00AF210D">
        <w:t xml:space="preserve"> line then that is the </w:t>
      </w:r>
      <w:r w:rsidR="00E21A07" w:rsidRPr="00AF210D">
        <w:t>price context</w:t>
      </w:r>
      <w:r w:rsidR="007B3FAB" w:rsidRPr="00AF210D">
        <w:t>.</w:t>
      </w:r>
      <w:r w:rsidR="00EF5D21" w:rsidRPr="00AF210D">
        <w:t xml:space="preserve"> </w:t>
      </w:r>
      <w:r w:rsidR="00303330" w:rsidRPr="00AF210D">
        <w:t>If the</w:t>
      </w:r>
      <w:r w:rsidR="00EF5D21" w:rsidRPr="00AF210D">
        <w:t xml:space="preserve"> </w:t>
      </w:r>
      <w:r w:rsidR="00E21A07" w:rsidRPr="00AF210D">
        <w:t>price context</w:t>
      </w:r>
      <w:r w:rsidR="00EF5D21" w:rsidRPr="00AF210D">
        <w:t xml:space="preserve"> </w:t>
      </w:r>
      <w:r w:rsidR="00303330" w:rsidRPr="00AF210D">
        <w:t xml:space="preserve">could not be retrieved that the </w:t>
      </w:r>
      <w:r w:rsidR="00EF5D21" w:rsidRPr="00AF210D">
        <w:t xml:space="preserve"> </w:t>
      </w:r>
      <w:r w:rsidR="00D70617" w:rsidRPr="00AF210D">
        <w:t>screen</w:t>
      </w:r>
      <w:r w:rsidR="00EF5D21" w:rsidRPr="00AF210D">
        <w:t xml:space="preserve"> </w:t>
      </w:r>
      <w:r w:rsidR="00303330" w:rsidRPr="00AF210D">
        <w:t>shows an error message,</w:t>
      </w:r>
      <w:r w:rsidR="00EF5D21" w:rsidRPr="00AF210D">
        <w:t xml:space="preserve"> </w:t>
      </w:r>
      <w:r w:rsidR="00303330" w:rsidRPr="00AF210D">
        <w:t>se</w:t>
      </w:r>
      <w:r w:rsidR="00EF5D21" w:rsidRPr="00AF210D">
        <w:t xml:space="preserve">e </w:t>
      </w:r>
      <w:r w:rsidR="00303330" w:rsidRPr="00AF210D">
        <w:t>als</w:t>
      </w:r>
      <w:r w:rsidR="00EF5D21" w:rsidRPr="00AF210D">
        <w:t>o paragra</w:t>
      </w:r>
      <w:r w:rsidR="00303330" w:rsidRPr="00AF210D">
        <w:t>ph</w:t>
      </w:r>
      <w:r w:rsidR="00EF5D21" w:rsidRPr="00AF210D">
        <w:t xml:space="preserve"> 5.1.</w:t>
      </w:r>
      <w:r w:rsidR="000D6C48">
        <w:t xml:space="preserve"> Below are two examples of what you might get, depening on product, webpage etc.:</w:t>
      </w:r>
      <w:r w:rsidR="000D6C48">
        <w:rPr>
          <w:noProof/>
          <w:lang w:val="nl-NL"/>
        </w:rPr>
        <w:drawing>
          <wp:inline distT="0" distB="0" distL="0" distR="0" wp14:anchorId="7B2267E3" wp14:editId="63621EF9">
            <wp:extent cx="3193378" cy="990600"/>
            <wp:effectExtent l="0" t="0" r="762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31902" cy="1002550"/>
                    </a:xfrm>
                    <a:prstGeom prst="rect">
                      <a:avLst/>
                    </a:prstGeom>
                  </pic:spPr>
                </pic:pic>
              </a:graphicData>
            </a:graphic>
          </wp:inline>
        </w:drawing>
      </w:r>
    </w:p>
    <w:p w:rsidR="000D6C48" w:rsidRPr="00AF210D" w:rsidRDefault="000D6C48" w:rsidP="000D6C48">
      <w:pPr>
        <w:jc w:val="left"/>
      </w:pPr>
    </w:p>
    <w:p w:rsidR="00FB6EAF" w:rsidRPr="00AF210D" w:rsidRDefault="006A3C7B" w:rsidP="00D34950">
      <w:pPr>
        <w:ind w:left="709"/>
      </w:pPr>
      <w:r w:rsidRPr="00AF210D">
        <w:rPr>
          <w:noProof/>
          <w:lang w:val="nl-NL"/>
        </w:rPr>
        <w:drawing>
          <wp:inline distT="0" distB="0" distL="0" distR="0">
            <wp:extent cx="3309158" cy="1647825"/>
            <wp:effectExtent l="0" t="0" r="571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PC.JPG"/>
                    <pic:cNvPicPr/>
                  </pic:nvPicPr>
                  <pic:blipFill>
                    <a:blip r:embed="rId37">
                      <a:extLst>
                        <a:ext uri="{28A0092B-C50C-407E-A947-70E740481C1C}">
                          <a14:useLocalDpi xmlns:a14="http://schemas.microsoft.com/office/drawing/2010/main" val="0"/>
                        </a:ext>
                      </a:extLst>
                    </a:blip>
                    <a:stretch>
                      <a:fillRect/>
                    </a:stretch>
                  </pic:blipFill>
                  <pic:spPr>
                    <a:xfrm>
                      <a:off x="0" y="0"/>
                      <a:ext cx="3313078" cy="1649777"/>
                    </a:xfrm>
                    <a:prstGeom prst="rect">
                      <a:avLst/>
                    </a:prstGeom>
                  </pic:spPr>
                </pic:pic>
              </a:graphicData>
            </a:graphic>
          </wp:inline>
        </w:drawing>
      </w:r>
    </w:p>
    <w:p w:rsidR="0011166D" w:rsidRPr="00AF210D" w:rsidRDefault="00DD31B7" w:rsidP="000940EF">
      <w:pPr>
        <w:pStyle w:val="Kop1"/>
      </w:pPr>
      <w:bookmarkStart w:id="35" w:name="_Toc361151658"/>
      <w:r w:rsidRPr="00AF210D">
        <w:br w:type="page"/>
      </w:r>
      <w:bookmarkStart w:id="36" w:name="_Toc37850815"/>
      <w:r w:rsidR="00E21A07" w:rsidRPr="00AF210D">
        <w:lastRenderedPageBreak/>
        <w:t>Price</w:t>
      </w:r>
      <w:r w:rsidR="00C22134" w:rsidRPr="00AF210D">
        <w:t xml:space="preserve"> </w:t>
      </w:r>
      <w:r w:rsidR="00303330" w:rsidRPr="00AF210D">
        <w:t>and</w:t>
      </w:r>
      <w:r w:rsidR="00C22134" w:rsidRPr="00AF210D">
        <w:t xml:space="preserve"> </w:t>
      </w:r>
      <w:r w:rsidR="00E21A07" w:rsidRPr="00AF210D">
        <w:t>Price context</w:t>
      </w:r>
      <w:bookmarkEnd w:id="35"/>
      <w:bookmarkEnd w:id="36"/>
    </w:p>
    <w:p w:rsidR="000B22AE" w:rsidRDefault="000B22AE" w:rsidP="000B22AE">
      <w:bookmarkStart w:id="37" w:name="_Toc361151659"/>
      <w:r w:rsidRPr="00AF210D">
        <w:t>The main screen below is the basic screen for editing respondents</w:t>
      </w:r>
      <w:r>
        <w:t>. This example shows the panel after running the example configuration on fake bike shops produced with the release as an example.</w:t>
      </w:r>
    </w:p>
    <w:p w:rsidR="000B22AE" w:rsidRDefault="000B22AE" w:rsidP="00632A4D">
      <w:r>
        <w:rPr>
          <w:noProof/>
          <w:lang w:val="nl-NL"/>
        </w:rPr>
        <w:drawing>
          <wp:inline distT="0" distB="0" distL="0" distR="0" wp14:anchorId="759DD1B2" wp14:editId="42828E54">
            <wp:extent cx="4752340" cy="1289685"/>
            <wp:effectExtent l="0" t="0" r="0" b="571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340" cy="1289685"/>
                    </a:xfrm>
                    <a:prstGeom prst="rect">
                      <a:avLst/>
                    </a:prstGeom>
                  </pic:spPr>
                </pic:pic>
              </a:graphicData>
            </a:graphic>
          </wp:inline>
        </w:drawing>
      </w:r>
    </w:p>
    <w:p w:rsidR="000B22AE" w:rsidRPr="00AF210D" w:rsidRDefault="000B22AE" w:rsidP="00632A4D"/>
    <w:p w:rsidR="00796F94" w:rsidRPr="00AF210D" w:rsidRDefault="00E21A07" w:rsidP="00796F94">
      <w:pPr>
        <w:pStyle w:val="Kop2"/>
      </w:pPr>
      <w:bookmarkStart w:id="38" w:name="_Toc37850816"/>
      <w:r w:rsidRPr="00AF210D">
        <w:t>Collecting</w:t>
      </w:r>
      <w:r w:rsidR="00796F94" w:rsidRPr="00AF210D">
        <w:t xml:space="preserve"> </w:t>
      </w:r>
      <w:r w:rsidRPr="00AF210D">
        <w:t>new price info</w:t>
      </w:r>
      <w:r w:rsidR="00C759D9" w:rsidRPr="00AF210D">
        <w:t xml:space="preserve"> </w:t>
      </w:r>
      <w:r w:rsidR="00DE71A3" w:rsidRPr="00AF210D">
        <w:t>f</w:t>
      </w:r>
      <w:r w:rsidR="00C759D9" w:rsidRPr="00AF210D">
        <w:t xml:space="preserve">or </w:t>
      </w:r>
      <w:r w:rsidR="00DE71A3" w:rsidRPr="00AF210D">
        <w:t>a</w:t>
      </w:r>
      <w:r w:rsidR="00C759D9" w:rsidRPr="00AF210D">
        <w:t xml:space="preserve"> </w:t>
      </w:r>
      <w:r w:rsidRPr="00AF210D">
        <w:t>product group</w:t>
      </w:r>
      <w:bookmarkEnd w:id="38"/>
    </w:p>
    <w:p w:rsidR="000A64A9" w:rsidRPr="00AF210D" w:rsidRDefault="00495DFD" w:rsidP="00796F94">
      <w:r w:rsidRPr="00AF210D">
        <w:t>By</w:t>
      </w:r>
      <w:r w:rsidR="00796F94" w:rsidRPr="00AF210D">
        <w:t xml:space="preserve"> </w:t>
      </w:r>
      <w:r w:rsidR="00D70617" w:rsidRPr="00AF210D">
        <w:t>clicking on</w:t>
      </w:r>
      <w:r w:rsidRPr="00AF210D">
        <w:t xml:space="preserve"> </w:t>
      </w:r>
      <w:r w:rsidR="00796F94" w:rsidRPr="00AF210D">
        <w:t xml:space="preserve">icon </w:t>
      </w:r>
      <w:r w:rsidR="007672D5" w:rsidRPr="00AF210D">
        <w:rPr>
          <w:noProof/>
          <w:lang w:val="nl-NL"/>
        </w:rPr>
        <w:drawing>
          <wp:inline distT="0" distB="0" distL="0" distR="0" wp14:anchorId="6121547E" wp14:editId="56B35EEE">
            <wp:extent cx="295275" cy="228600"/>
            <wp:effectExtent l="0" t="0" r="9525" b="0"/>
            <wp:docPr id="36" name="Afbeelding 36" descr="icn_GetPrice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cn_GetPriceInf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a:ln>
                      <a:noFill/>
                    </a:ln>
                  </pic:spPr>
                </pic:pic>
              </a:graphicData>
            </a:graphic>
          </wp:inline>
        </w:drawing>
      </w:r>
      <w:r w:rsidR="00796F94" w:rsidRPr="00AF210D">
        <w:t xml:space="preserve"> </w:t>
      </w:r>
      <w:r w:rsidR="00477A26">
        <w:t>in the top</w:t>
      </w:r>
      <w:r w:rsidR="004A72F7" w:rsidRPr="00AF210D">
        <w:t xml:space="preserve"> </w:t>
      </w:r>
      <w:r w:rsidR="00796F94" w:rsidRPr="00AF210D">
        <w:t>r</w:t>
      </w:r>
      <w:r w:rsidRPr="00AF210D">
        <w:t>ight-hand corner</w:t>
      </w:r>
      <w:r w:rsidR="00796F94" w:rsidRPr="00AF210D">
        <w:t xml:space="preserve"> </w:t>
      </w:r>
      <w:r w:rsidRPr="00AF210D">
        <w:t xml:space="preserve">you can </w:t>
      </w:r>
      <w:r w:rsidR="00477A26">
        <w:t xml:space="preserve">start a data collection run for all products in that panel and </w:t>
      </w:r>
      <w:r w:rsidRPr="00AF210D">
        <w:t xml:space="preserve">retrieve the </w:t>
      </w:r>
      <w:r w:rsidR="00E21A07" w:rsidRPr="00AF210D">
        <w:t>price</w:t>
      </w:r>
      <w:r w:rsidR="00796F94" w:rsidRPr="00AF210D">
        <w:t xml:space="preserve"> (</w:t>
      </w:r>
      <w:r w:rsidR="0053715D" w:rsidRPr="00AF210D">
        <w:t>and</w:t>
      </w:r>
      <w:r w:rsidR="00796F94" w:rsidRPr="00AF210D">
        <w:t xml:space="preserve"> </w:t>
      </w:r>
      <w:r w:rsidR="00E21A07" w:rsidRPr="00AF210D">
        <w:t>price context</w:t>
      </w:r>
      <w:r w:rsidR="00796F94" w:rsidRPr="00AF210D">
        <w:t xml:space="preserve">) </w:t>
      </w:r>
      <w:r w:rsidRPr="00AF210D">
        <w:t>for</w:t>
      </w:r>
      <w:r w:rsidR="00796F94" w:rsidRPr="00AF210D">
        <w:t xml:space="preserve"> all </w:t>
      </w:r>
      <w:r w:rsidR="00E21A07" w:rsidRPr="00AF210D">
        <w:t>respondents</w:t>
      </w:r>
      <w:r w:rsidR="00796F94" w:rsidRPr="00AF210D">
        <w:t xml:space="preserve"> </w:t>
      </w:r>
      <w:r w:rsidR="00D70617" w:rsidRPr="00AF210D">
        <w:t>of the</w:t>
      </w:r>
      <w:r w:rsidR="00796F94" w:rsidRPr="00AF210D">
        <w:t xml:space="preserve"> </w:t>
      </w:r>
      <w:r w:rsidR="00E21A07" w:rsidRPr="00AF210D">
        <w:t>product group</w:t>
      </w:r>
      <w:r w:rsidRPr="00AF210D">
        <w:t xml:space="preserve"> and save it as new observation</w:t>
      </w:r>
      <w:r w:rsidR="00477A26">
        <w:t>s</w:t>
      </w:r>
      <w:r w:rsidR="004A72F7" w:rsidRPr="00AF210D">
        <w:t>. It is saved</w:t>
      </w:r>
      <w:r w:rsidRPr="00AF210D">
        <w:t xml:space="preserve"> under the date on which you saved the observation</w:t>
      </w:r>
      <w:r w:rsidR="007B3FAB" w:rsidRPr="00AF210D">
        <w:t>.</w:t>
      </w:r>
      <w:r w:rsidR="00B81F47" w:rsidRPr="00AF210D">
        <w:t xml:space="preserve"> </w:t>
      </w:r>
      <w:r w:rsidR="00DE5950" w:rsidRPr="00AF210D">
        <w:t>I</w:t>
      </w:r>
      <w:r w:rsidRPr="00AF210D">
        <w:t>f</w:t>
      </w:r>
      <w:r w:rsidR="00DE5950" w:rsidRPr="00AF210D">
        <w:t xml:space="preserve"> </w:t>
      </w:r>
      <w:r w:rsidRPr="00AF210D">
        <w:t>you succeeded in</w:t>
      </w:r>
      <w:r w:rsidR="000A64A9" w:rsidRPr="00AF210D">
        <w:t xml:space="preserve"> </w:t>
      </w:r>
      <w:r w:rsidR="00E21A07" w:rsidRPr="00AF210D">
        <w:t>collecting</w:t>
      </w:r>
      <w:r w:rsidR="000A64A9" w:rsidRPr="00AF210D">
        <w:t xml:space="preserve"> </w:t>
      </w:r>
      <w:r w:rsidR="00D70617" w:rsidRPr="00AF210D">
        <w:t>the</w:t>
      </w:r>
      <w:r w:rsidR="00DE5950" w:rsidRPr="00AF210D">
        <w:t xml:space="preserve"> </w:t>
      </w:r>
      <w:r w:rsidR="00E21A07" w:rsidRPr="00AF210D">
        <w:t>price context</w:t>
      </w:r>
      <w:r w:rsidR="00DE5950" w:rsidRPr="00AF210D">
        <w:t xml:space="preserve"> </w:t>
      </w:r>
      <w:r w:rsidRPr="00AF210D">
        <w:t>f</w:t>
      </w:r>
      <w:r w:rsidR="00DE5950" w:rsidRPr="00AF210D">
        <w:t xml:space="preserve">or </w:t>
      </w:r>
      <w:r w:rsidRPr="00AF210D">
        <w:t>a</w:t>
      </w:r>
      <w:r w:rsidR="00DE5950" w:rsidRPr="00AF210D">
        <w:t xml:space="preserve"> </w:t>
      </w:r>
      <w:r w:rsidR="00E21A07" w:rsidRPr="00AF210D">
        <w:t>respondent</w:t>
      </w:r>
      <w:r w:rsidR="00486592" w:rsidRPr="00AF210D">
        <w:t xml:space="preserve"> </w:t>
      </w:r>
      <w:r w:rsidRPr="00AF210D">
        <w:t>an</w:t>
      </w:r>
      <w:r w:rsidR="000A64A9" w:rsidRPr="00AF210D">
        <w:t>d</w:t>
      </w:r>
      <w:r w:rsidRPr="00AF210D">
        <w:t xml:space="preserve"> th</w:t>
      </w:r>
      <w:r w:rsidR="000A64A9" w:rsidRPr="00AF210D">
        <w:t xml:space="preserve">e </w:t>
      </w:r>
      <w:r w:rsidR="00E21A07" w:rsidRPr="00AF210D">
        <w:t>price context</w:t>
      </w:r>
      <w:r w:rsidR="000A64A9" w:rsidRPr="00AF210D">
        <w:t xml:space="preserve"> </w:t>
      </w:r>
      <w:r w:rsidRPr="00AF210D">
        <w:t xml:space="preserve">is the same as in the previous observation, then the </w:t>
      </w:r>
      <w:r w:rsidR="00E21A07" w:rsidRPr="00AF210D">
        <w:t>price</w:t>
      </w:r>
      <w:r w:rsidR="00DE5950" w:rsidRPr="00AF210D">
        <w:t xml:space="preserve"> </w:t>
      </w:r>
      <w:r w:rsidR="00D70617" w:rsidRPr="00AF210D">
        <w:t>of the</w:t>
      </w:r>
      <w:r w:rsidR="00486592" w:rsidRPr="00AF210D">
        <w:t xml:space="preserve"> </w:t>
      </w:r>
      <w:r w:rsidR="0053715D" w:rsidRPr="00AF210D">
        <w:t>previous observation is taken and shown against a green background</w:t>
      </w:r>
      <w:r w:rsidR="00477A26">
        <w:t xml:space="preserve">. </w:t>
      </w:r>
      <w:r w:rsidR="00DE5950" w:rsidRPr="00AF210D">
        <w:t>I</w:t>
      </w:r>
      <w:r w:rsidR="0053715D" w:rsidRPr="00AF210D">
        <w:t>f th</w:t>
      </w:r>
      <w:r w:rsidR="00DE5950" w:rsidRPr="00AF210D">
        <w:t xml:space="preserve">e </w:t>
      </w:r>
      <w:r w:rsidR="00E21A07" w:rsidRPr="00AF210D">
        <w:t>price context</w:t>
      </w:r>
      <w:r w:rsidR="00DE5950" w:rsidRPr="00AF210D">
        <w:t xml:space="preserve"> </w:t>
      </w:r>
      <w:r w:rsidR="0053715D" w:rsidRPr="00AF210D">
        <w:t>changed</w:t>
      </w:r>
      <w:r w:rsidR="00DE5950" w:rsidRPr="00AF210D">
        <w:t xml:space="preserve"> o</w:t>
      </w:r>
      <w:r w:rsidR="0053715D" w:rsidRPr="00AF210D">
        <w:t xml:space="preserve">r if the collection of  </w:t>
      </w:r>
      <w:r w:rsidR="00D70617" w:rsidRPr="00AF210D">
        <w:t>the</w:t>
      </w:r>
      <w:r w:rsidR="00DE5950" w:rsidRPr="00AF210D">
        <w:t xml:space="preserve"> </w:t>
      </w:r>
      <w:r w:rsidR="00E21A07" w:rsidRPr="00AF210D">
        <w:t>price context</w:t>
      </w:r>
      <w:r w:rsidR="00DE5950" w:rsidRPr="00AF210D">
        <w:t xml:space="preserve"> </w:t>
      </w:r>
      <w:r w:rsidR="0053715D" w:rsidRPr="00AF210D">
        <w:t>failed f</w:t>
      </w:r>
      <w:r w:rsidR="00DE5950" w:rsidRPr="00AF210D">
        <w:t xml:space="preserve">or </w:t>
      </w:r>
      <w:r w:rsidR="0053715D" w:rsidRPr="00AF210D">
        <w:t>a</w:t>
      </w:r>
      <w:r w:rsidR="00DE5950" w:rsidRPr="00AF210D">
        <w:t xml:space="preserve"> </w:t>
      </w:r>
      <w:r w:rsidR="00E21A07" w:rsidRPr="00AF210D">
        <w:t>respondent</w:t>
      </w:r>
      <w:r w:rsidR="00DE5950" w:rsidRPr="00AF210D">
        <w:t xml:space="preserve">, </w:t>
      </w:r>
      <w:r w:rsidR="0053715D" w:rsidRPr="00AF210D">
        <w:t>the</w:t>
      </w:r>
      <w:r w:rsidR="00486592" w:rsidRPr="00AF210D">
        <w:t xml:space="preserve"> </w:t>
      </w:r>
      <w:r w:rsidR="00E21A07" w:rsidRPr="00AF210D">
        <w:t>price</w:t>
      </w:r>
      <w:r w:rsidR="00486592" w:rsidRPr="00AF210D">
        <w:t xml:space="preserve"> = </w:t>
      </w:r>
      <w:r w:rsidR="00DE5950" w:rsidRPr="00AF210D">
        <w:t>“</w:t>
      </w:r>
      <w:smartTag w:uri="urn:schemas-microsoft-com:office:smarttags" w:element="metricconverter">
        <w:smartTagPr>
          <w:attr w:name="ProductID" w:val="-1”"/>
        </w:smartTagPr>
        <w:r w:rsidR="00DE5950" w:rsidRPr="00AF210D">
          <w:t>-1”</w:t>
        </w:r>
      </w:smartTag>
      <w:r w:rsidR="00DE5950" w:rsidRPr="00AF210D">
        <w:t xml:space="preserve"> </w:t>
      </w:r>
      <w:r w:rsidR="0053715D" w:rsidRPr="00AF210D">
        <w:t>is shown against a red background</w:t>
      </w:r>
      <w:r w:rsidR="00DE5950" w:rsidRPr="00AF210D">
        <w:t>.</w:t>
      </w:r>
      <w:r w:rsidR="000A64A9" w:rsidRPr="00AF210D">
        <w:t xml:space="preserve"> </w:t>
      </w:r>
      <w:r w:rsidR="0053715D" w:rsidRPr="00AF210D">
        <w:t>If</w:t>
      </w:r>
      <w:r w:rsidR="000A64A9" w:rsidRPr="00AF210D">
        <w:t xml:space="preserve"> </w:t>
      </w:r>
      <w:r w:rsidR="0053715D" w:rsidRPr="00AF210D">
        <w:t xml:space="preserve">the </w:t>
      </w:r>
      <w:r w:rsidR="00E21A07" w:rsidRPr="00AF210D">
        <w:t>collecti</w:t>
      </w:r>
      <w:r w:rsidR="0053715D" w:rsidRPr="00AF210D">
        <w:t>o</w:t>
      </w:r>
      <w:r w:rsidR="00E21A07" w:rsidRPr="00AF210D">
        <w:t>n</w:t>
      </w:r>
      <w:r w:rsidR="000A64A9" w:rsidRPr="00AF210D">
        <w:t xml:space="preserve"> </w:t>
      </w:r>
      <w:r w:rsidR="00D70617" w:rsidRPr="00AF210D">
        <w:t>of the</w:t>
      </w:r>
      <w:r w:rsidR="000A64A9" w:rsidRPr="00AF210D">
        <w:t xml:space="preserve"> </w:t>
      </w:r>
      <w:r w:rsidR="00E21A07" w:rsidRPr="00AF210D">
        <w:t>price info</w:t>
      </w:r>
      <w:r w:rsidR="000A64A9" w:rsidRPr="00AF210D">
        <w:t xml:space="preserve"> </w:t>
      </w:r>
      <w:r w:rsidR="0053715D" w:rsidRPr="00AF210D">
        <w:t>failed, a</w:t>
      </w:r>
      <w:r w:rsidR="000A64A9" w:rsidRPr="00AF210D">
        <w:t xml:space="preserve">n </w:t>
      </w:r>
      <w:r w:rsidR="0053715D" w:rsidRPr="00AF210D">
        <w:t>error message with the reason</w:t>
      </w:r>
      <w:r w:rsidR="000A64A9" w:rsidRPr="00AF210D">
        <w:t xml:space="preserve"> </w:t>
      </w:r>
      <w:r w:rsidR="0053715D" w:rsidRPr="00AF210D">
        <w:t xml:space="preserve">is saved </w:t>
      </w:r>
      <w:r w:rsidR="000A64A9" w:rsidRPr="00AF210D">
        <w:t xml:space="preserve">in </w:t>
      </w:r>
      <w:r w:rsidR="0053715D" w:rsidRPr="00AF210D">
        <w:t>th</w:t>
      </w:r>
      <w:r w:rsidR="000A64A9" w:rsidRPr="00AF210D">
        <w:t xml:space="preserve">e </w:t>
      </w:r>
      <w:r w:rsidR="00E21A07" w:rsidRPr="00AF210D">
        <w:t>price context</w:t>
      </w:r>
      <w:r w:rsidR="000A64A9" w:rsidRPr="00AF210D">
        <w:t>:</w:t>
      </w:r>
    </w:p>
    <w:p w:rsidR="000144E8" w:rsidRPr="00AF210D" w:rsidRDefault="00D63C5B" w:rsidP="00796F94">
      <w:r w:rsidRPr="00AF210D">
        <w:rPr>
          <w:noProof/>
          <w:lang w:val="nl-NL"/>
        </w:rPr>
        <w:drawing>
          <wp:inline distT="0" distB="0" distL="0" distR="0">
            <wp:extent cx="2510118" cy="533311"/>
            <wp:effectExtent l="0" t="0" r="5080"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PCl.JPG"/>
                    <pic:cNvPicPr/>
                  </pic:nvPicPr>
                  <pic:blipFill>
                    <a:blip r:embed="rId39">
                      <a:extLst>
                        <a:ext uri="{28A0092B-C50C-407E-A947-70E740481C1C}">
                          <a14:useLocalDpi xmlns:a14="http://schemas.microsoft.com/office/drawing/2010/main" val="0"/>
                        </a:ext>
                      </a:extLst>
                    </a:blip>
                    <a:stretch>
                      <a:fillRect/>
                    </a:stretch>
                  </pic:blipFill>
                  <pic:spPr>
                    <a:xfrm>
                      <a:off x="0" y="0"/>
                      <a:ext cx="2535834" cy="538775"/>
                    </a:xfrm>
                    <a:prstGeom prst="rect">
                      <a:avLst/>
                    </a:prstGeom>
                  </pic:spPr>
                </pic:pic>
              </a:graphicData>
            </a:graphic>
          </wp:inline>
        </w:drawing>
      </w:r>
    </w:p>
    <w:p w:rsidR="00557AB2" w:rsidRPr="00AF210D" w:rsidRDefault="0053715D" w:rsidP="00796F94">
      <w:r w:rsidRPr="00AF210D">
        <w:t>At the end you receive the following message</w:t>
      </w:r>
      <w:r w:rsidR="00557AB2" w:rsidRPr="00AF210D">
        <w:t>:</w:t>
      </w:r>
    </w:p>
    <w:p w:rsidR="00557AB2" w:rsidRPr="00AF210D" w:rsidRDefault="00D63C5B" w:rsidP="00796F94">
      <w:r w:rsidRPr="00AF210D">
        <w:rPr>
          <w:noProof/>
          <w:lang w:val="nl-NL"/>
        </w:rPr>
        <w:drawing>
          <wp:inline distT="0" distB="0" distL="0" distR="0">
            <wp:extent cx="2543175" cy="138112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yPC.JPG"/>
                    <pic:cNvPicPr/>
                  </pic:nvPicPr>
                  <pic:blipFill>
                    <a:blip r:embed="rId40">
                      <a:extLst>
                        <a:ext uri="{28A0092B-C50C-407E-A947-70E740481C1C}">
                          <a14:useLocalDpi xmlns:a14="http://schemas.microsoft.com/office/drawing/2010/main" val="0"/>
                        </a:ext>
                      </a:extLst>
                    </a:blip>
                    <a:stretch>
                      <a:fillRect/>
                    </a:stretch>
                  </pic:blipFill>
                  <pic:spPr>
                    <a:xfrm>
                      <a:off x="0" y="0"/>
                      <a:ext cx="2543175" cy="1381125"/>
                    </a:xfrm>
                    <a:prstGeom prst="rect">
                      <a:avLst/>
                    </a:prstGeom>
                  </pic:spPr>
                </pic:pic>
              </a:graphicData>
            </a:graphic>
          </wp:inline>
        </w:drawing>
      </w:r>
    </w:p>
    <w:p w:rsidR="00557AB2" w:rsidRPr="00AF210D" w:rsidRDefault="0053715D" w:rsidP="00796F94">
      <w:r w:rsidRPr="00AF210D">
        <w:t>Th</w:t>
      </w:r>
      <w:r w:rsidR="00557AB2" w:rsidRPr="00AF210D">
        <w:t xml:space="preserve">e </w:t>
      </w:r>
      <w:r w:rsidR="00E21A07" w:rsidRPr="00AF210D">
        <w:t>new</w:t>
      </w:r>
      <w:r w:rsidRPr="00AF210D">
        <w:t xml:space="preserve"> observations are recorded </w:t>
      </w:r>
      <w:r w:rsidR="00557AB2" w:rsidRPr="00AF210D">
        <w:t xml:space="preserve">in </w:t>
      </w:r>
      <w:r w:rsidRPr="00AF210D">
        <w:t>th</w:t>
      </w:r>
      <w:r w:rsidR="00557AB2" w:rsidRPr="00AF210D">
        <w:t xml:space="preserve">e database. </w:t>
      </w:r>
      <w:r w:rsidRPr="00AF210D">
        <w:t>Th</w:t>
      </w:r>
      <w:r w:rsidR="00557AB2" w:rsidRPr="00AF210D">
        <w:t>e applicati</w:t>
      </w:r>
      <w:r w:rsidRPr="00AF210D">
        <w:t>on</w:t>
      </w:r>
      <w:r w:rsidR="00557AB2" w:rsidRPr="00AF210D">
        <w:t xml:space="preserve"> </w:t>
      </w:r>
      <w:r w:rsidRPr="00AF210D">
        <w:t>shows the new observations</w:t>
      </w:r>
      <w:r w:rsidR="00477A26">
        <w:t xml:space="preserve"> in the ‘Last price’ column</w:t>
      </w:r>
      <w:r w:rsidR="00557AB2" w:rsidRPr="00AF210D">
        <w:t>.</w:t>
      </w:r>
    </w:p>
    <w:p w:rsidR="004A608E" w:rsidRPr="00AF210D" w:rsidRDefault="00E21A07" w:rsidP="004A608E">
      <w:pPr>
        <w:pStyle w:val="Kop2"/>
      </w:pPr>
      <w:bookmarkStart w:id="39" w:name="_Toc37850817"/>
      <w:r w:rsidRPr="00AF210D">
        <w:lastRenderedPageBreak/>
        <w:t>Examining</w:t>
      </w:r>
      <w:bookmarkEnd w:id="37"/>
      <w:r w:rsidR="00B07D40" w:rsidRPr="00AF210D">
        <w:t xml:space="preserve"> </w:t>
      </w:r>
      <w:r w:rsidRPr="00AF210D">
        <w:t>Price</w:t>
      </w:r>
      <w:r w:rsidR="00B07D40" w:rsidRPr="00AF210D">
        <w:t xml:space="preserve"> en </w:t>
      </w:r>
      <w:r w:rsidRPr="00AF210D">
        <w:t>Price context</w:t>
      </w:r>
      <w:bookmarkEnd w:id="39"/>
    </w:p>
    <w:p w:rsidR="00F3799E" w:rsidRPr="00AF210D" w:rsidRDefault="004A72F7" w:rsidP="00F3799E">
      <w:r w:rsidRPr="00AF210D">
        <w:t>By</w:t>
      </w:r>
      <w:r w:rsidR="00F3799E" w:rsidRPr="00AF210D">
        <w:t xml:space="preserve"> </w:t>
      </w:r>
      <w:r w:rsidR="00D70617" w:rsidRPr="00AF210D">
        <w:t>clicking on</w:t>
      </w:r>
      <w:r w:rsidR="00F3799E" w:rsidRPr="00AF210D">
        <w:t xml:space="preserve"> </w:t>
      </w:r>
      <w:r w:rsidR="00AD151B">
        <w:t xml:space="preserve">the </w:t>
      </w:r>
      <w:r w:rsidR="00E21A07" w:rsidRPr="00AF210D">
        <w:t>price</w:t>
      </w:r>
      <w:r w:rsidR="000879AE" w:rsidRPr="00AF210D">
        <w:t xml:space="preserve"> (o</w:t>
      </w:r>
      <w:r w:rsidRPr="00AF210D">
        <w:t>r</w:t>
      </w:r>
      <w:r w:rsidR="000879AE" w:rsidRPr="00AF210D">
        <w:t xml:space="preserve"> “</w:t>
      </w:r>
      <w:smartTag w:uri="urn:schemas-microsoft-com:office:smarttags" w:element="metricconverter">
        <w:smartTagPr>
          <w:attr w:name="ProductID" w:val="-1”"/>
        </w:smartTagPr>
        <w:r w:rsidR="000879AE" w:rsidRPr="00AF210D">
          <w:t>-1”</w:t>
        </w:r>
      </w:smartTag>
      <w:r w:rsidR="000879AE" w:rsidRPr="00AF210D">
        <w:t>)</w:t>
      </w:r>
      <w:r w:rsidR="00F3799E" w:rsidRPr="00AF210D">
        <w:t xml:space="preserve"> </w:t>
      </w:r>
      <w:r w:rsidR="00AD151B">
        <w:t xml:space="preserve">in the ‘Last price column’ </w:t>
      </w:r>
      <w:r w:rsidR="00E21A07" w:rsidRPr="00AF210D">
        <w:t>of a</w:t>
      </w:r>
      <w:r w:rsidR="00F3799E" w:rsidRPr="00AF210D">
        <w:t xml:space="preserve"> </w:t>
      </w:r>
      <w:r w:rsidR="00E21A07" w:rsidRPr="00AF210D">
        <w:t>respondent</w:t>
      </w:r>
      <w:r w:rsidR="00F3799E" w:rsidRPr="00AF210D">
        <w:t xml:space="preserve"> </w:t>
      </w:r>
      <w:r w:rsidRPr="00AF210D">
        <w:t>you can examine the</w:t>
      </w:r>
      <w:r w:rsidR="00F3799E" w:rsidRPr="00AF210D">
        <w:t xml:space="preserve"> </w:t>
      </w:r>
      <w:r w:rsidR="00E21A07" w:rsidRPr="00AF210D">
        <w:t>price</w:t>
      </w:r>
      <w:r w:rsidR="00A1269D" w:rsidRPr="00AF210D">
        <w:t xml:space="preserve"> </w:t>
      </w:r>
      <w:r w:rsidRPr="00AF210D">
        <w:t>and its</w:t>
      </w:r>
      <w:r w:rsidR="00A1269D" w:rsidRPr="00AF210D">
        <w:t xml:space="preserve"> </w:t>
      </w:r>
      <w:r w:rsidR="00E21A07" w:rsidRPr="00AF210D">
        <w:t>price context</w:t>
      </w:r>
      <w:r w:rsidR="00A1269D" w:rsidRPr="00AF210D">
        <w:t xml:space="preserve"> </w:t>
      </w:r>
      <w:r w:rsidR="00D70617" w:rsidRPr="00AF210D">
        <w:t>of the</w:t>
      </w:r>
      <w:r w:rsidR="00A1269D" w:rsidRPr="00AF210D">
        <w:t xml:space="preserve"> </w:t>
      </w:r>
      <w:r w:rsidR="00AF41F1" w:rsidRPr="00AF210D">
        <w:t>observations</w:t>
      </w:r>
      <w:r w:rsidR="00F3799E" w:rsidRPr="00AF210D">
        <w:t xml:space="preserve"> </w:t>
      </w:r>
      <w:r w:rsidR="000879AE" w:rsidRPr="00AF210D">
        <w:t>(</w:t>
      </w:r>
      <w:r w:rsidR="00612889" w:rsidRPr="00AF210D">
        <w:t>up to five of the latest</w:t>
      </w:r>
      <w:r w:rsidR="000879AE" w:rsidRPr="00AF210D">
        <w:t xml:space="preserve">) </w:t>
      </w:r>
      <w:r w:rsidR="00D70617" w:rsidRPr="00AF210D">
        <w:t>of the</w:t>
      </w:r>
      <w:r w:rsidR="00F3799E" w:rsidRPr="00AF210D">
        <w:t xml:space="preserve"> </w:t>
      </w:r>
      <w:r w:rsidR="00E21A07" w:rsidRPr="00AF210D">
        <w:t>respondent</w:t>
      </w:r>
      <w:r w:rsidR="00F3799E" w:rsidRPr="00AF210D">
        <w:t>.</w:t>
      </w:r>
      <w:r w:rsidR="006C6F1D">
        <w:t xml:space="preserve"> An example is shown below</w:t>
      </w:r>
      <w:r w:rsidR="00776FBD">
        <w:t>.</w:t>
      </w:r>
    </w:p>
    <w:p w:rsidR="004A608E" w:rsidRPr="00AF210D" w:rsidRDefault="00E823E3" w:rsidP="004A608E">
      <w:r w:rsidRPr="00AF210D">
        <w:rPr>
          <w:noProof/>
          <w:lang w:val="nl-NL"/>
        </w:rPr>
        <w:drawing>
          <wp:inline distT="0" distB="0" distL="0" distR="0">
            <wp:extent cx="4752340" cy="1181735"/>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ePC.JPG"/>
                    <pic:cNvPicPr/>
                  </pic:nvPicPr>
                  <pic:blipFill>
                    <a:blip r:embed="rId41">
                      <a:extLst>
                        <a:ext uri="{28A0092B-C50C-407E-A947-70E740481C1C}">
                          <a14:useLocalDpi xmlns:a14="http://schemas.microsoft.com/office/drawing/2010/main" val="0"/>
                        </a:ext>
                      </a:extLst>
                    </a:blip>
                    <a:stretch>
                      <a:fillRect/>
                    </a:stretch>
                  </pic:blipFill>
                  <pic:spPr>
                    <a:xfrm>
                      <a:off x="0" y="0"/>
                      <a:ext cx="4752340" cy="1181735"/>
                    </a:xfrm>
                    <a:prstGeom prst="rect">
                      <a:avLst/>
                    </a:prstGeom>
                  </pic:spPr>
                </pic:pic>
              </a:graphicData>
            </a:graphic>
          </wp:inline>
        </w:drawing>
      </w:r>
    </w:p>
    <w:p w:rsidR="007B2532" w:rsidRPr="00AF210D" w:rsidRDefault="00AF41F1" w:rsidP="004A608E">
      <w:r w:rsidRPr="00AF210D">
        <w:t>The</w:t>
      </w:r>
      <w:r w:rsidR="007B2532" w:rsidRPr="00AF210D">
        <w:t xml:space="preserve"> default </w:t>
      </w:r>
      <w:r w:rsidR="00075148">
        <w:t xml:space="preserve">panel </w:t>
      </w:r>
      <w:r w:rsidRPr="00AF210D">
        <w:t>shows the two most recent observations</w:t>
      </w:r>
      <w:r w:rsidR="007B2532" w:rsidRPr="00AF210D">
        <w:t xml:space="preserve">. </w:t>
      </w:r>
      <w:r w:rsidRPr="00AF210D">
        <w:t>By clicking on the</w:t>
      </w:r>
      <w:r w:rsidR="007B2532" w:rsidRPr="00AF210D">
        <w:t xml:space="preserve"> tabs </w:t>
      </w:r>
      <w:r w:rsidR="00743544">
        <w:t xml:space="preserve">with dates on the </w:t>
      </w:r>
      <w:r w:rsidRPr="00AF210D">
        <w:t>top righ</w:t>
      </w:r>
      <w:r w:rsidR="00612889" w:rsidRPr="00AF210D">
        <w:t>t</w:t>
      </w:r>
      <w:r w:rsidRPr="00AF210D">
        <w:t>-hand</w:t>
      </w:r>
      <w:r w:rsidR="007B2532" w:rsidRPr="00AF210D">
        <w:t xml:space="preserve"> </w:t>
      </w:r>
      <w:r w:rsidRPr="00AF210D">
        <w:t xml:space="preserve">you can show and hide the </w:t>
      </w:r>
      <w:r w:rsidR="00075148">
        <w:t xml:space="preserve">other </w:t>
      </w:r>
      <w:r w:rsidRPr="00AF210D">
        <w:t>observations</w:t>
      </w:r>
      <w:r w:rsidR="00075148">
        <w:t xml:space="preserve"> so that it is easy to inspect the collection history.</w:t>
      </w:r>
    </w:p>
    <w:p w:rsidR="000879AE" w:rsidRPr="00AF210D" w:rsidRDefault="00E823E3" w:rsidP="004A608E">
      <w:r w:rsidRPr="00AF210D">
        <w:rPr>
          <w:noProof/>
          <w:lang w:val="nl-NL"/>
        </w:rPr>
        <w:drawing>
          <wp:inline distT="0" distB="0" distL="0" distR="0">
            <wp:extent cx="4752340" cy="2056130"/>
            <wp:effectExtent l="0" t="0" r="0" b="127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PC.JPG"/>
                    <pic:cNvPicPr/>
                  </pic:nvPicPr>
                  <pic:blipFill>
                    <a:blip r:embed="rId42">
                      <a:extLst>
                        <a:ext uri="{28A0092B-C50C-407E-A947-70E740481C1C}">
                          <a14:useLocalDpi xmlns:a14="http://schemas.microsoft.com/office/drawing/2010/main" val="0"/>
                        </a:ext>
                      </a:extLst>
                    </a:blip>
                    <a:stretch>
                      <a:fillRect/>
                    </a:stretch>
                  </pic:blipFill>
                  <pic:spPr>
                    <a:xfrm>
                      <a:off x="0" y="0"/>
                      <a:ext cx="4752340" cy="2056130"/>
                    </a:xfrm>
                    <a:prstGeom prst="rect">
                      <a:avLst/>
                    </a:prstGeom>
                  </pic:spPr>
                </pic:pic>
              </a:graphicData>
            </a:graphic>
          </wp:inline>
        </w:drawing>
      </w:r>
    </w:p>
    <w:p w:rsidR="00DE5950" w:rsidRDefault="006D66A4" w:rsidP="004A608E">
      <w:r w:rsidRPr="00AF210D">
        <w:t>I</w:t>
      </w:r>
      <w:r w:rsidR="00AF41F1" w:rsidRPr="00AF210D">
        <w:t xml:space="preserve">f </w:t>
      </w:r>
      <w:r w:rsidR="00E21A07" w:rsidRPr="00AF210D">
        <w:t>collecting</w:t>
      </w:r>
      <w:r w:rsidRPr="00AF210D">
        <w:t xml:space="preserve"> </w:t>
      </w:r>
      <w:r w:rsidR="00D70617" w:rsidRPr="00AF210D">
        <w:t>the</w:t>
      </w:r>
      <w:r w:rsidRPr="00AF210D">
        <w:t xml:space="preserve"> </w:t>
      </w:r>
      <w:r w:rsidR="00E21A07" w:rsidRPr="00AF210D">
        <w:t>price context</w:t>
      </w:r>
      <w:r w:rsidRPr="00AF210D">
        <w:t xml:space="preserve"> </w:t>
      </w:r>
      <w:r w:rsidR="00AF41F1" w:rsidRPr="00AF210D">
        <w:t xml:space="preserve">failed or </w:t>
      </w:r>
      <w:r w:rsidRPr="00AF210D">
        <w:t xml:space="preserve">if </w:t>
      </w:r>
      <w:r w:rsidR="00AF41F1" w:rsidRPr="00AF210D">
        <w:t>th</w:t>
      </w:r>
      <w:r w:rsidRPr="00AF210D">
        <w:t xml:space="preserve">e </w:t>
      </w:r>
      <w:r w:rsidR="00E21A07" w:rsidRPr="00AF210D">
        <w:t>price context</w:t>
      </w:r>
      <w:r w:rsidRPr="00AF210D">
        <w:t xml:space="preserve"> </w:t>
      </w:r>
      <w:r w:rsidR="00AF41F1" w:rsidRPr="00AF210D">
        <w:t>has changed</w:t>
      </w:r>
      <w:r w:rsidRPr="00AF210D">
        <w:t xml:space="preserve">, </w:t>
      </w:r>
      <w:r w:rsidR="00AF41F1" w:rsidRPr="00AF210D">
        <w:t>you can adjust the</w:t>
      </w:r>
      <w:r w:rsidRPr="00AF210D">
        <w:t xml:space="preserve"> </w:t>
      </w:r>
      <w:r w:rsidR="00E21A07" w:rsidRPr="00AF210D">
        <w:t>price</w:t>
      </w:r>
      <w:r w:rsidRPr="00AF210D">
        <w:t xml:space="preserve"> </w:t>
      </w:r>
      <w:r w:rsidR="00AF41F1" w:rsidRPr="00AF210D">
        <w:t>by</w:t>
      </w:r>
      <w:r w:rsidRPr="00AF210D">
        <w:t xml:space="preserve"> </w:t>
      </w:r>
      <w:r w:rsidR="00AE0413">
        <w:t xml:space="preserve">editing </w:t>
      </w:r>
      <w:r w:rsidR="00AF41F1" w:rsidRPr="00AF210D">
        <w:t>t</w:t>
      </w:r>
      <w:r w:rsidRPr="00AF210D">
        <w:t xml:space="preserve">he </w:t>
      </w:r>
      <w:r w:rsidR="00AF41F1" w:rsidRPr="00AF210D">
        <w:t xml:space="preserve">field </w:t>
      </w:r>
      <w:r w:rsidRPr="00AF210D">
        <w:t>“</w:t>
      </w:r>
      <w:r w:rsidR="00E21A07" w:rsidRPr="00AF210D">
        <w:t>Price</w:t>
      </w:r>
      <w:r w:rsidRPr="00AF210D">
        <w:t>”</w:t>
      </w:r>
      <w:r w:rsidR="009C089D" w:rsidRPr="00AF210D">
        <w:t xml:space="preserve"> </w:t>
      </w:r>
      <w:r w:rsidR="00AE0413">
        <w:t>of the last observation date</w:t>
      </w:r>
      <w:r w:rsidRPr="00AF210D">
        <w:t xml:space="preserve">. </w:t>
      </w:r>
      <w:r w:rsidR="00AF41F1" w:rsidRPr="00AF210D">
        <w:t xml:space="preserve">You can also </w:t>
      </w:r>
      <w:r w:rsidR="00AE0413">
        <w:t xml:space="preserve">edit the Quantity in case of products that sell per quantity. The Comment field allows you to add </w:t>
      </w:r>
      <w:r w:rsidR="00AF41F1" w:rsidRPr="00AF210D">
        <w:t xml:space="preserve">a remark </w:t>
      </w:r>
      <w:r w:rsidR="00AE0413">
        <w:t>that should be stored with the observation</w:t>
      </w:r>
      <w:r w:rsidRPr="00AF210D">
        <w:t>.</w:t>
      </w:r>
      <w:r w:rsidR="00031970" w:rsidRPr="00AF210D">
        <w:t xml:space="preserve"> </w:t>
      </w:r>
      <w:r w:rsidR="00AE0413">
        <w:t xml:space="preserve">All editing can </w:t>
      </w:r>
      <w:r w:rsidR="00AF41F1" w:rsidRPr="00AF210D">
        <w:t xml:space="preserve">only be done with the most </w:t>
      </w:r>
      <w:r w:rsidR="00031970" w:rsidRPr="00AF210D">
        <w:t xml:space="preserve">recent </w:t>
      </w:r>
      <w:r w:rsidR="00AF41F1" w:rsidRPr="00AF210D">
        <w:t>observation</w:t>
      </w:r>
      <w:r w:rsidR="00031970" w:rsidRPr="00AF210D">
        <w:t>.</w:t>
      </w:r>
    </w:p>
    <w:p w:rsidR="005B2AA1" w:rsidRPr="00AF210D" w:rsidRDefault="005B2AA1" w:rsidP="004A608E">
      <w:r>
        <w:t>Note: the RobotTool configuration (See Annex B) contains a setting that allows you to switch between overwriting observation for the same day or not.</w:t>
      </w:r>
    </w:p>
    <w:p w:rsidR="00F56372" w:rsidRPr="00AF210D" w:rsidRDefault="00AF41F1" w:rsidP="00F56372">
      <w:pPr>
        <w:pStyle w:val="Kop2"/>
      </w:pPr>
      <w:bookmarkStart w:id="40" w:name="_Toc37850818"/>
      <w:r w:rsidRPr="00AF210D">
        <w:t>Taking the</w:t>
      </w:r>
      <w:r w:rsidR="00F56372" w:rsidRPr="00AF210D">
        <w:t xml:space="preserve"> </w:t>
      </w:r>
      <w:r w:rsidR="00E21A07" w:rsidRPr="00AF210D">
        <w:t>price</w:t>
      </w:r>
      <w:r w:rsidR="0051373C" w:rsidRPr="00AF210D">
        <w:t xml:space="preserve"> </w:t>
      </w:r>
      <w:r w:rsidR="00E21A07" w:rsidRPr="00AF210D">
        <w:t xml:space="preserve">from </w:t>
      </w:r>
      <w:r w:rsidR="00612889" w:rsidRPr="00AF210D">
        <w:t xml:space="preserve">the </w:t>
      </w:r>
      <w:r w:rsidR="00E21A07" w:rsidRPr="00AF210D">
        <w:t>previous response</w:t>
      </w:r>
      <w:bookmarkEnd w:id="40"/>
    </w:p>
    <w:p w:rsidR="00F76C00" w:rsidRPr="00AF210D" w:rsidRDefault="00AF41F1" w:rsidP="00F76C00">
      <w:r w:rsidRPr="00AF210D">
        <w:t>Apart from adjusting the</w:t>
      </w:r>
      <w:r w:rsidR="00523552" w:rsidRPr="00AF210D">
        <w:t xml:space="preserve"> </w:t>
      </w:r>
      <w:r w:rsidR="00E21A07" w:rsidRPr="00AF210D">
        <w:t>price</w:t>
      </w:r>
      <w:r w:rsidR="00523552" w:rsidRPr="00AF210D">
        <w:t xml:space="preserve"> </w:t>
      </w:r>
      <w:r w:rsidR="00AF35A7">
        <w:t xml:space="preserve">(and optionally the quantity) </w:t>
      </w:r>
      <w:r w:rsidR="00D70617" w:rsidRPr="00AF210D">
        <w:t>of the</w:t>
      </w:r>
      <w:r w:rsidR="00523552" w:rsidRPr="00AF210D">
        <w:t xml:space="preserve"> last </w:t>
      </w:r>
      <w:r w:rsidRPr="00AF210D">
        <w:t>observation</w:t>
      </w:r>
      <w:r w:rsidR="00523552" w:rsidRPr="00AF210D">
        <w:t xml:space="preserve"> </w:t>
      </w:r>
      <w:r w:rsidRPr="00AF210D">
        <w:t>by hand</w:t>
      </w:r>
      <w:r w:rsidR="00523552" w:rsidRPr="00AF210D">
        <w:t xml:space="preserve"> </w:t>
      </w:r>
      <w:r w:rsidR="00AF35A7">
        <w:t xml:space="preserve">as in the previous section, </w:t>
      </w:r>
      <w:r w:rsidRPr="00AF210D">
        <w:t xml:space="preserve">you can also take the </w:t>
      </w:r>
      <w:r w:rsidR="00E21A07" w:rsidRPr="00AF210D">
        <w:t>price</w:t>
      </w:r>
      <w:r w:rsidR="00F76C00" w:rsidRPr="00AF210D">
        <w:t xml:space="preserve"> </w:t>
      </w:r>
      <w:r w:rsidRPr="00AF210D">
        <w:t>from</w:t>
      </w:r>
      <w:r w:rsidR="00D70617" w:rsidRPr="00AF210D">
        <w:t xml:space="preserve"> the</w:t>
      </w:r>
      <w:r w:rsidR="00F76C00" w:rsidRPr="00AF210D">
        <w:t xml:space="preserve"> </w:t>
      </w:r>
      <w:r w:rsidRPr="00AF210D">
        <w:t>previous</w:t>
      </w:r>
      <w:r w:rsidR="00F76C00" w:rsidRPr="00AF210D">
        <w:t xml:space="preserve"> </w:t>
      </w:r>
      <w:r w:rsidRPr="00AF210D">
        <w:t>observation</w:t>
      </w:r>
      <w:r w:rsidR="00F76C00" w:rsidRPr="00AF210D">
        <w:t xml:space="preserve"> </w:t>
      </w:r>
      <w:r w:rsidR="00D70617" w:rsidRPr="00AF210D">
        <w:t>of the</w:t>
      </w:r>
      <w:r w:rsidR="00F76C00" w:rsidRPr="00AF210D">
        <w:t xml:space="preserve"> </w:t>
      </w:r>
      <w:r w:rsidR="00E21A07" w:rsidRPr="00AF210D">
        <w:t>respondent</w:t>
      </w:r>
      <w:r w:rsidR="00523552" w:rsidRPr="00AF210D">
        <w:t xml:space="preserve">. </w:t>
      </w:r>
      <w:r w:rsidRPr="00AF210D">
        <w:t xml:space="preserve">You can do this by </w:t>
      </w:r>
      <w:r w:rsidR="00F76C00" w:rsidRPr="00AF210D">
        <w:t xml:space="preserve"> </w:t>
      </w:r>
      <w:r w:rsidR="00D70617" w:rsidRPr="00AF210D">
        <w:t>clicking on</w:t>
      </w:r>
      <w:r w:rsidR="00CB70C6" w:rsidRPr="00AF210D">
        <w:t xml:space="preserve"> t</w:t>
      </w:r>
      <w:r w:rsidR="00C22134" w:rsidRPr="00AF210D">
        <w:t xml:space="preserve">he icon </w:t>
      </w:r>
      <w:r w:rsidR="007672D5" w:rsidRPr="00AF210D">
        <w:rPr>
          <w:noProof/>
          <w:lang w:val="nl-NL"/>
        </w:rPr>
        <w:drawing>
          <wp:inline distT="0" distB="0" distL="0" distR="0" wp14:anchorId="3D2A4379" wp14:editId="196B3AE6">
            <wp:extent cx="247650" cy="238125"/>
            <wp:effectExtent l="0" t="0" r="0" b="9525"/>
            <wp:docPr id="41" name="Afbeelding 41" descr="icn_Copy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cn_CopyPric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sidR="00C759D9" w:rsidRPr="00AF210D">
        <w:t xml:space="preserve">. </w:t>
      </w:r>
      <w:r w:rsidR="000465AB" w:rsidRPr="00AF210D">
        <w:t>You can only use this when no p</w:t>
      </w:r>
      <w:r w:rsidR="00E21A07" w:rsidRPr="00AF210D">
        <w:t>rice</w:t>
      </w:r>
      <w:r w:rsidR="00C759D9" w:rsidRPr="00AF210D">
        <w:t xml:space="preserve"> </w:t>
      </w:r>
      <w:r w:rsidR="000465AB" w:rsidRPr="00AF210D">
        <w:t>has been entered yet</w:t>
      </w:r>
      <w:r w:rsidR="00C759D9" w:rsidRPr="00AF210D">
        <w:t xml:space="preserve"> (</w:t>
      </w:r>
      <w:r w:rsidR="00E21A07" w:rsidRPr="00AF210D">
        <w:t>price</w:t>
      </w:r>
      <w:r w:rsidR="00C759D9" w:rsidRPr="00AF210D">
        <w:t xml:space="preserve"> = -1).</w:t>
      </w:r>
    </w:p>
    <w:p w:rsidR="00DE5950" w:rsidRPr="00AF210D" w:rsidRDefault="00E21A07" w:rsidP="00DE5950">
      <w:pPr>
        <w:pStyle w:val="Kop2"/>
      </w:pPr>
      <w:bookmarkStart w:id="41" w:name="_Toc37850819"/>
      <w:r w:rsidRPr="00AF210D">
        <w:t>Collecting</w:t>
      </w:r>
      <w:r w:rsidR="00C759D9" w:rsidRPr="00AF210D">
        <w:t>/</w:t>
      </w:r>
      <w:r w:rsidRPr="00AF210D">
        <w:t>changing</w:t>
      </w:r>
      <w:r w:rsidR="00DE5950" w:rsidRPr="00AF210D">
        <w:t xml:space="preserve"> </w:t>
      </w:r>
      <w:r w:rsidRPr="00AF210D">
        <w:t>price info</w:t>
      </w:r>
      <w:r w:rsidR="00C759D9" w:rsidRPr="00AF210D">
        <w:t xml:space="preserve"> </w:t>
      </w:r>
      <w:r w:rsidRPr="00AF210D">
        <w:t>respondent</w:t>
      </w:r>
      <w:bookmarkEnd w:id="41"/>
    </w:p>
    <w:p w:rsidR="00F009C2" w:rsidRPr="00AF210D" w:rsidRDefault="000465AB" w:rsidP="00F009C2">
      <w:r w:rsidRPr="00AF210D">
        <w:t>If the</w:t>
      </w:r>
      <w:r w:rsidR="00F009C2" w:rsidRPr="00AF210D">
        <w:t xml:space="preserve"> </w:t>
      </w:r>
      <w:r w:rsidR="00E21A07" w:rsidRPr="00AF210D">
        <w:t>price context</w:t>
      </w:r>
      <w:r w:rsidR="00F009C2" w:rsidRPr="00AF210D">
        <w:t xml:space="preserve"> </w:t>
      </w:r>
      <w:r w:rsidR="00E21A07" w:rsidRPr="00AF210D">
        <w:t>of a</w:t>
      </w:r>
      <w:r w:rsidR="00F009C2" w:rsidRPr="00AF210D">
        <w:t xml:space="preserve"> </w:t>
      </w:r>
      <w:r w:rsidR="00E21A07" w:rsidRPr="00AF210D">
        <w:t>respondent</w:t>
      </w:r>
      <w:r w:rsidR="00F009C2" w:rsidRPr="00AF210D">
        <w:t xml:space="preserve"> </w:t>
      </w:r>
      <w:r w:rsidRPr="00AF210D">
        <w:t xml:space="preserve">has changed </w:t>
      </w:r>
      <w:r w:rsidR="00F009C2" w:rsidRPr="00AF210D">
        <w:t>(</w:t>
      </w:r>
      <w:r w:rsidRPr="00AF210D">
        <w:t>e.g. the</w:t>
      </w:r>
      <w:r w:rsidR="00F009C2" w:rsidRPr="00AF210D">
        <w:t xml:space="preserve"> </w:t>
      </w:r>
      <w:r w:rsidR="00E21A07" w:rsidRPr="00AF210D">
        <w:t>price</w:t>
      </w:r>
      <w:r w:rsidR="00F009C2" w:rsidRPr="00AF210D">
        <w:t xml:space="preserve"> </w:t>
      </w:r>
      <w:r w:rsidRPr="00AF210D">
        <w:t>is in a different place on the</w:t>
      </w:r>
      <w:r w:rsidR="00F009C2" w:rsidRPr="00AF210D">
        <w:t xml:space="preserve"> </w:t>
      </w:r>
      <w:r w:rsidRPr="00AF210D">
        <w:t xml:space="preserve">respondent’s </w:t>
      </w:r>
      <w:r w:rsidR="00F009C2" w:rsidRPr="00AF210D">
        <w:t xml:space="preserve">website) </w:t>
      </w:r>
      <w:r w:rsidRPr="00AF210D">
        <w:t>then you may have to change the</w:t>
      </w:r>
      <w:r w:rsidR="00F009C2" w:rsidRPr="00AF210D">
        <w:t xml:space="preserve"> XPath</w:t>
      </w:r>
      <w:r w:rsidR="00E21A07" w:rsidRPr="00AF210D">
        <w:t xml:space="preserve"> expressions</w:t>
      </w:r>
      <w:r w:rsidR="00F009C2" w:rsidRPr="00AF210D">
        <w:t xml:space="preserve"> </w:t>
      </w:r>
      <w:r w:rsidRPr="00AF210D">
        <w:lastRenderedPageBreak/>
        <w:t>(</w:t>
      </w:r>
      <w:r w:rsidR="007A34E9" w:rsidRPr="00AF210D">
        <w:t>see</w:t>
      </w:r>
      <w:r w:rsidRPr="00AF210D">
        <w:t xml:space="preserve"> </w:t>
      </w:r>
      <w:r w:rsidR="00D70617" w:rsidRPr="00AF210D">
        <w:t>chapter</w:t>
      </w:r>
      <w:r w:rsidR="00F009C2" w:rsidRPr="00AF210D">
        <w:t xml:space="preserve"> 4). </w:t>
      </w:r>
      <w:r w:rsidRPr="00AF210D">
        <w:t xml:space="preserve">If </w:t>
      </w:r>
      <w:r w:rsidR="00E21A07" w:rsidRPr="00AF210D">
        <w:t>collecting</w:t>
      </w:r>
      <w:r w:rsidR="00F009C2" w:rsidRPr="00AF210D">
        <w:t xml:space="preserve"> </w:t>
      </w:r>
      <w:r w:rsidRPr="00AF210D">
        <w:t>t</w:t>
      </w:r>
      <w:r w:rsidR="00D70617" w:rsidRPr="00AF210D">
        <w:t>he</w:t>
      </w:r>
      <w:r w:rsidR="00F009C2" w:rsidRPr="00AF210D">
        <w:t xml:space="preserve"> </w:t>
      </w:r>
      <w:r w:rsidR="00E21A07" w:rsidRPr="00AF210D">
        <w:t>price context</w:t>
      </w:r>
      <w:r w:rsidR="00F009C2" w:rsidRPr="00AF210D">
        <w:t xml:space="preserve"> </w:t>
      </w:r>
      <w:r w:rsidRPr="00AF210D">
        <w:t>failed, you can collect the</w:t>
      </w:r>
      <w:r w:rsidR="00F009C2" w:rsidRPr="00AF210D">
        <w:t xml:space="preserve"> </w:t>
      </w:r>
      <w:r w:rsidR="00E21A07" w:rsidRPr="00AF210D">
        <w:t>price context</w:t>
      </w:r>
      <w:r w:rsidR="00F009C2" w:rsidRPr="00AF210D">
        <w:t xml:space="preserve"> </w:t>
      </w:r>
      <w:r w:rsidR="00E21A07" w:rsidRPr="00AF210D">
        <w:t>of a</w:t>
      </w:r>
      <w:r w:rsidR="00F009C2" w:rsidRPr="00AF210D">
        <w:t xml:space="preserve"> </w:t>
      </w:r>
      <w:r w:rsidR="00E21A07" w:rsidRPr="00AF210D">
        <w:t>respondent</w:t>
      </w:r>
      <w:r w:rsidR="00F009C2" w:rsidRPr="00AF210D">
        <w:t xml:space="preserve"> </w:t>
      </w:r>
      <w:r w:rsidR="00E21A07" w:rsidRPr="00AF210D">
        <w:t>collecting</w:t>
      </w:r>
      <w:r w:rsidR="00F009C2" w:rsidRPr="00AF210D">
        <w:t xml:space="preserve"> </w:t>
      </w:r>
      <w:r w:rsidRPr="00AF210D">
        <w:t>by</w:t>
      </w:r>
      <w:r w:rsidR="00F009C2" w:rsidRPr="00AF210D">
        <w:t xml:space="preserve"> </w:t>
      </w:r>
      <w:r w:rsidR="00D70617" w:rsidRPr="00AF210D">
        <w:t>clicking on</w:t>
      </w:r>
      <w:r w:rsidRPr="00AF210D">
        <w:t xml:space="preserve"> </w:t>
      </w:r>
      <w:r w:rsidR="00F009C2" w:rsidRPr="00AF210D">
        <w:t xml:space="preserve">icon </w:t>
      </w:r>
      <w:r w:rsidR="007672D5" w:rsidRPr="00AF210D">
        <w:rPr>
          <w:noProof/>
          <w:lang w:val="nl-NL"/>
        </w:rPr>
        <w:drawing>
          <wp:inline distT="0" distB="0" distL="0" distR="0" wp14:anchorId="41BF3709" wp14:editId="5FAF37EC">
            <wp:extent cx="247650" cy="238125"/>
            <wp:effectExtent l="0" t="0" r="0" b="9525"/>
            <wp:docPr id="42" name="Afbeelding 42" descr="icn_GetPriceInfo_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cn_GetPriceInfo_on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7650" cy="238125"/>
                    </a:xfrm>
                    <a:prstGeom prst="rect">
                      <a:avLst/>
                    </a:prstGeom>
                    <a:noFill/>
                    <a:ln>
                      <a:noFill/>
                    </a:ln>
                  </pic:spPr>
                </pic:pic>
              </a:graphicData>
            </a:graphic>
          </wp:inline>
        </w:drawing>
      </w:r>
      <w:r w:rsidR="00F009C2" w:rsidRPr="00AF210D">
        <w:t xml:space="preserve"> </w:t>
      </w:r>
    </w:p>
    <w:p w:rsidR="00DE5950" w:rsidRPr="00AF210D" w:rsidRDefault="00E823E3" w:rsidP="00DE5950">
      <w:r w:rsidRPr="00AF210D">
        <w:rPr>
          <w:noProof/>
          <w:lang w:val="nl-NL"/>
        </w:rPr>
        <w:drawing>
          <wp:inline distT="0" distB="0" distL="0" distR="0">
            <wp:extent cx="3436471" cy="2098501"/>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C.JPG"/>
                    <pic:cNvPicPr/>
                  </pic:nvPicPr>
                  <pic:blipFill>
                    <a:blip r:embed="rId45">
                      <a:extLst>
                        <a:ext uri="{28A0092B-C50C-407E-A947-70E740481C1C}">
                          <a14:useLocalDpi xmlns:a14="http://schemas.microsoft.com/office/drawing/2010/main" val="0"/>
                        </a:ext>
                      </a:extLst>
                    </a:blip>
                    <a:stretch>
                      <a:fillRect/>
                    </a:stretch>
                  </pic:blipFill>
                  <pic:spPr>
                    <a:xfrm>
                      <a:off x="0" y="0"/>
                      <a:ext cx="3436019" cy="2098225"/>
                    </a:xfrm>
                    <a:prstGeom prst="rect">
                      <a:avLst/>
                    </a:prstGeom>
                  </pic:spPr>
                </pic:pic>
              </a:graphicData>
            </a:graphic>
          </wp:inline>
        </w:drawing>
      </w:r>
    </w:p>
    <w:p w:rsidR="0021088B" w:rsidRPr="00AF210D" w:rsidRDefault="000465AB" w:rsidP="00DE5950">
      <w:r w:rsidRPr="00AF210D">
        <w:t>By</w:t>
      </w:r>
      <w:r w:rsidR="0021088B" w:rsidRPr="00AF210D">
        <w:t xml:space="preserve"> </w:t>
      </w:r>
      <w:r w:rsidR="00D70617" w:rsidRPr="00AF210D">
        <w:t>clicking on</w:t>
      </w:r>
      <w:r w:rsidRPr="00AF210D">
        <w:t xml:space="preserve"> </w:t>
      </w:r>
      <w:r w:rsidR="0021088B" w:rsidRPr="00AF210D">
        <w:t>“</w:t>
      </w:r>
      <w:r w:rsidRPr="00AF210D">
        <w:t>Save</w:t>
      </w:r>
      <w:r w:rsidR="0021088B" w:rsidRPr="00AF210D">
        <w:t xml:space="preserve">” </w:t>
      </w:r>
      <w:r w:rsidRPr="00AF210D">
        <w:t xml:space="preserve">you save the </w:t>
      </w:r>
      <w:r w:rsidR="00E21A07" w:rsidRPr="00AF210D">
        <w:t>price</w:t>
      </w:r>
      <w:r w:rsidR="00C759D9" w:rsidRPr="00AF210D">
        <w:t xml:space="preserve"> </w:t>
      </w:r>
      <w:r w:rsidRPr="00AF210D">
        <w:t xml:space="preserve">and </w:t>
      </w:r>
      <w:r w:rsidR="00E21A07" w:rsidRPr="00AF210D">
        <w:t>price context</w:t>
      </w:r>
      <w:r w:rsidR="0021088B" w:rsidRPr="00AF210D">
        <w:t xml:space="preserve"> </w:t>
      </w:r>
      <w:r w:rsidR="00D70617" w:rsidRPr="00AF210D">
        <w:t>of the</w:t>
      </w:r>
      <w:r w:rsidR="0021088B" w:rsidRPr="00AF210D">
        <w:t xml:space="preserve"> last </w:t>
      </w:r>
      <w:r w:rsidR="00AF41F1" w:rsidRPr="00AF210D">
        <w:t>observation</w:t>
      </w:r>
      <w:r w:rsidR="0021088B" w:rsidRPr="00AF210D">
        <w:t xml:space="preserve"> </w:t>
      </w:r>
      <w:r w:rsidR="00D70617" w:rsidRPr="00AF210D">
        <w:t>of the</w:t>
      </w:r>
      <w:r w:rsidR="0021088B" w:rsidRPr="00AF210D">
        <w:t xml:space="preserve"> </w:t>
      </w:r>
      <w:r w:rsidR="00E21A07" w:rsidRPr="00AF210D">
        <w:t>respondent</w:t>
      </w:r>
      <w:r w:rsidR="0021088B" w:rsidRPr="00AF210D">
        <w:t xml:space="preserve"> </w:t>
      </w:r>
      <w:r w:rsidR="00C759D9" w:rsidRPr="00AF210D">
        <w:t xml:space="preserve">in </w:t>
      </w:r>
      <w:r w:rsidRPr="00AF210D">
        <w:t>th</w:t>
      </w:r>
      <w:r w:rsidR="00C759D9" w:rsidRPr="00AF210D">
        <w:t>e database</w:t>
      </w:r>
      <w:r w:rsidRPr="00AF210D">
        <w:t>,</w:t>
      </w:r>
      <w:r w:rsidR="00C759D9" w:rsidRPr="00AF210D">
        <w:t xml:space="preserve"> </w:t>
      </w:r>
      <w:r w:rsidRPr="00AF210D">
        <w:t>overwriting the old values</w:t>
      </w:r>
      <w:r w:rsidR="0021088B" w:rsidRPr="00AF210D">
        <w:t>.</w:t>
      </w:r>
    </w:p>
    <w:p w:rsidR="0051373C" w:rsidRPr="00AF210D" w:rsidRDefault="00EF5D21" w:rsidP="0051373C">
      <w:pPr>
        <w:pStyle w:val="Kop2"/>
      </w:pPr>
      <w:r w:rsidRPr="00AF210D">
        <w:br w:type="page"/>
      </w:r>
      <w:bookmarkStart w:id="42" w:name="_Toc37850820"/>
      <w:r w:rsidR="00E21A07" w:rsidRPr="00AF210D">
        <w:lastRenderedPageBreak/>
        <w:t>Exporting</w:t>
      </w:r>
      <w:r w:rsidR="0051373C" w:rsidRPr="00AF210D">
        <w:t xml:space="preserve"> </w:t>
      </w:r>
      <w:r w:rsidR="00E21A07" w:rsidRPr="00AF210D">
        <w:t>prices</w:t>
      </w:r>
      <w:bookmarkEnd w:id="42"/>
    </w:p>
    <w:p w:rsidR="0051373C" w:rsidRPr="00AF210D" w:rsidRDefault="00D06177" w:rsidP="0051373C">
      <w:r>
        <w:t xml:space="preserve">The product group panel (the left panel in the RobotTool user interface) contains a button name ‘Export prices’ </w:t>
      </w:r>
      <w:r w:rsidR="003E3B94" w:rsidRPr="00AF210D">
        <w:rPr>
          <w:noProof/>
          <w:lang w:val="nl-NL"/>
        </w:rPr>
        <w:drawing>
          <wp:inline distT="0" distB="0" distL="0" distR="0" wp14:anchorId="7B3CD4E3" wp14:editId="67C0157A">
            <wp:extent cx="295275" cy="228600"/>
            <wp:effectExtent l="0" t="0" r="9525" b="0"/>
            <wp:docPr id="44" name="Afbeelding 44" descr="icn_ExportP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cn_ExportPric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a:ln>
                      <a:noFill/>
                    </a:ln>
                  </pic:spPr>
                </pic:pic>
              </a:graphicData>
            </a:graphic>
          </wp:inline>
        </w:drawing>
      </w:r>
      <w:r w:rsidR="003E3B94">
        <w:t xml:space="preserve"> </w:t>
      </w:r>
      <w:r>
        <w:t xml:space="preserve">that you can use to </w:t>
      </w:r>
      <w:r w:rsidR="000465AB" w:rsidRPr="00AF210D">
        <w:t>export the most recently observed p</w:t>
      </w:r>
      <w:r w:rsidR="00E21A07" w:rsidRPr="00AF210D">
        <w:t>rice info</w:t>
      </w:r>
      <w:r w:rsidR="0083510A" w:rsidRPr="00AF210D">
        <w:t>rmati</w:t>
      </w:r>
      <w:r w:rsidR="000465AB" w:rsidRPr="00AF210D">
        <w:t xml:space="preserve">on of </w:t>
      </w:r>
      <w:r w:rsidR="0051373C" w:rsidRPr="00AF210D">
        <w:t xml:space="preserve">all </w:t>
      </w:r>
      <w:r w:rsidR="000A64A9" w:rsidRPr="00AF210D">
        <w:t xml:space="preserve">active </w:t>
      </w:r>
      <w:r w:rsidR="00E21A07" w:rsidRPr="00AF210D">
        <w:t>respondents</w:t>
      </w:r>
      <w:r w:rsidR="0051373C" w:rsidRPr="00AF210D">
        <w:t xml:space="preserve"> </w:t>
      </w:r>
      <w:r w:rsidR="000465AB" w:rsidRPr="00AF210D">
        <w:t>of</w:t>
      </w:r>
      <w:r w:rsidR="0051373C" w:rsidRPr="00AF210D">
        <w:t xml:space="preserve"> all </w:t>
      </w:r>
      <w:r w:rsidR="002A7E7F">
        <w:t xml:space="preserve">active respondents. </w:t>
      </w:r>
      <w:r w:rsidR="00526622" w:rsidRPr="00AF210D">
        <w:t>Depending on your choice of ex</w:t>
      </w:r>
      <w:r w:rsidR="00E21A07" w:rsidRPr="00AF210D">
        <w:t>porting</w:t>
      </w:r>
      <w:r w:rsidR="00526622" w:rsidRPr="00AF210D">
        <w:t xml:space="preserve">, you can tick </w:t>
      </w:r>
      <w:r w:rsidR="0051373C" w:rsidRPr="00AF210D">
        <w:t xml:space="preserve">all </w:t>
      </w:r>
      <w:r w:rsidR="00E21A07" w:rsidRPr="00AF210D">
        <w:t>product groups</w:t>
      </w:r>
      <w:r w:rsidR="0051373C" w:rsidRPr="00AF210D">
        <w:t xml:space="preserve"> o</w:t>
      </w:r>
      <w:r w:rsidR="00526622" w:rsidRPr="00AF210D">
        <w:t>r just one</w:t>
      </w:r>
      <w:r w:rsidR="0051373C" w:rsidRPr="00AF210D">
        <w:t xml:space="preserve"> </w:t>
      </w:r>
      <w:r w:rsidR="00E21A07" w:rsidRPr="00AF210D">
        <w:t>product group</w:t>
      </w:r>
      <w:r w:rsidR="0051373C" w:rsidRPr="00AF210D">
        <w:t xml:space="preserve">. </w:t>
      </w:r>
      <w:r w:rsidR="00526622" w:rsidRPr="00AF210D">
        <w:t xml:space="preserve">You can change </w:t>
      </w:r>
      <w:r w:rsidR="00612889" w:rsidRPr="00AF210D">
        <w:t>your</w:t>
      </w:r>
      <w:r w:rsidR="00526622" w:rsidRPr="00AF210D">
        <w:t xml:space="preserve"> selection</w:t>
      </w:r>
      <w:r w:rsidR="00813806">
        <w:t xml:space="preserve"> in the following window:</w:t>
      </w:r>
    </w:p>
    <w:p w:rsidR="0051373C" w:rsidRPr="00AF210D" w:rsidRDefault="00050BBD" w:rsidP="0051373C">
      <w:r w:rsidRPr="00AF210D">
        <w:rPr>
          <w:noProof/>
          <w:lang w:val="nl-NL"/>
        </w:rPr>
        <w:drawing>
          <wp:inline distT="0" distB="0" distL="0" distR="0">
            <wp:extent cx="2008095" cy="1840753"/>
            <wp:effectExtent l="0" t="0" r="0" b="762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rices.JPG"/>
                    <pic:cNvPicPr/>
                  </pic:nvPicPr>
                  <pic:blipFill>
                    <a:blip r:embed="rId47">
                      <a:extLst>
                        <a:ext uri="{28A0092B-C50C-407E-A947-70E740481C1C}">
                          <a14:useLocalDpi xmlns:a14="http://schemas.microsoft.com/office/drawing/2010/main" val="0"/>
                        </a:ext>
                      </a:extLst>
                    </a:blip>
                    <a:stretch>
                      <a:fillRect/>
                    </a:stretch>
                  </pic:blipFill>
                  <pic:spPr>
                    <a:xfrm>
                      <a:off x="0" y="0"/>
                      <a:ext cx="2007922" cy="1840594"/>
                    </a:xfrm>
                    <a:prstGeom prst="rect">
                      <a:avLst/>
                    </a:prstGeom>
                  </pic:spPr>
                </pic:pic>
              </a:graphicData>
            </a:graphic>
          </wp:inline>
        </w:drawing>
      </w:r>
    </w:p>
    <w:p w:rsidR="00BE776F" w:rsidRPr="00AF210D" w:rsidRDefault="00526622" w:rsidP="00F76C00">
      <w:r w:rsidRPr="00AF210D">
        <w:t>NB</w:t>
      </w:r>
      <w:r w:rsidR="00FB5ACD" w:rsidRPr="00AF210D">
        <w:t xml:space="preserve">. </w:t>
      </w:r>
      <w:r w:rsidR="008E4E15">
        <w:t>You can select the</w:t>
      </w:r>
      <w:r w:rsidR="00A04D01">
        <w:t xml:space="preserve"> </w:t>
      </w:r>
      <w:r w:rsidR="008E4E15">
        <w:t>folder to which prices are saved in the RobotTool configuration file (see Annex B)</w:t>
      </w:r>
      <w:r w:rsidR="00FB5ACD" w:rsidRPr="00AF210D">
        <w:t>.</w:t>
      </w:r>
    </w:p>
    <w:p w:rsidR="00EF5D21" w:rsidRPr="00AF210D" w:rsidRDefault="00632A4D" w:rsidP="00EF5D21">
      <w:pPr>
        <w:pStyle w:val="Kop1"/>
        <w:numPr>
          <w:ilvl w:val="0"/>
          <w:numId w:val="0"/>
        </w:numPr>
      </w:pPr>
      <w:r w:rsidRPr="00AF210D">
        <w:br w:type="page"/>
      </w:r>
      <w:bookmarkStart w:id="43" w:name="_Toc37850821"/>
      <w:r w:rsidR="00E21A07" w:rsidRPr="00AF210D">
        <w:lastRenderedPageBreak/>
        <w:t>Annex</w:t>
      </w:r>
      <w:r w:rsidR="00EF5D21" w:rsidRPr="00AF210D">
        <w:t xml:space="preserve"> A: record</w:t>
      </w:r>
      <w:r w:rsidR="00DE71A3" w:rsidRPr="00AF210D">
        <w:t xml:space="preserve"> </w:t>
      </w:r>
      <w:r w:rsidR="00E21A07" w:rsidRPr="00AF210D">
        <w:t>description</w:t>
      </w:r>
      <w:r w:rsidR="00EF5D21" w:rsidRPr="00AF210D">
        <w:t xml:space="preserve"> export</w:t>
      </w:r>
      <w:r w:rsidR="00DE71A3" w:rsidRPr="00AF210D">
        <w:t xml:space="preserve"> </w:t>
      </w:r>
      <w:r w:rsidR="00D70617" w:rsidRPr="00AF210D">
        <w:t>file</w:t>
      </w:r>
      <w:bookmarkEnd w:id="43"/>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093"/>
        <w:gridCol w:w="5531"/>
      </w:tblGrid>
      <w:tr w:rsidR="00811F24" w:rsidRPr="00AF210D" w:rsidTr="00172727">
        <w:tc>
          <w:tcPr>
            <w:tcW w:w="2093" w:type="dxa"/>
            <w:shd w:val="clear" w:color="auto" w:fill="000000"/>
            <w:vAlign w:val="center"/>
          </w:tcPr>
          <w:p w:rsidR="00811F24" w:rsidRPr="00AF210D" w:rsidRDefault="00811F24" w:rsidP="00172727">
            <w:pPr>
              <w:jc w:val="left"/>
              <w:rPr>
                <w:b/>
                <w:bCs/>
                <w:color w:val="FFFFFF"/>
              </w:rPr>
            </w:pPr>
            <w:r w:rsidRPr="00AF210D">
              <w:rPr>
                <w:b/>
                <w:bCs/>
                <w:color w:val="FFFFFF"/>
              </w:rPr>
              <w:t>Naam</w:t>
            </w:r>
          </w:p>
        </w:tc>
        <w:tc>
          <w:tcPr>
            <w:tcW w:w="5531" w:type="dxa"/>
            <w:shd w:val="clear" w:color="auto" w:fill="000000"/>
            <w:vAlign w:val="center"/>
          </w:tcPr>
          <w:p w:rsidR="00811F24" w:rsidRPr="00AF210D" w:rsidRDefault="00811F24" w:rsidP="00172727">
            <w:pPr>
              <w:jc w:val="left"/>
              <w:rPr>
                <w:b/>
                <w:bCs/>
                <w:color w:val="FFFFFF"/>
              </w:rPr>
            </w:pPr>
            <w:r w:rsidRPr="00AF210D">
              <w:rPr>
                <w:b/>
                <w:bCs/>
                <w:color w:val="FFFFFF"/>
              </w:rPr>
              <w:t>Omschrijving</w:t>
            </w:r>
          </w:p>
        </w:tc>
      </w:tr>
      <w:tr w:rsidR="00811F24" w:rsidRPr="00AF210D" w:rsidTr="00172727">
        <w:tc>
          <w:tcPr>
            <w:tcW w:w="2093" w:type="dxa"/>
            <w:tcBorders>
              <w:top w:val="single" w:sz="8" w:space="0" w:color="000000"/>
              <w:left w:val="single" w:sz="8" w:space="0" w:color="000000"/>
              <w:bottom w:val="single" w:sz="8" w:space="0" w:color="000000"/>
            </w:tcBorders>
            <w:shd w:val="clear" w:color="auto" w:fill="auto"/>
            <w:vAlign w:val="center"/>
          </w:tcPr>
          <w:p w:rsidR="00811F24" w:rsidRPr="00AF210D" w:rsidRDefault="00DE71A3" w:rsidP="00172727">
            <w:pPr>
              <w:jc w:val="left"/>
              <w:rPr>
                <w:bCs/>
              </w:rPr>
            </w:pPr>
            <w:r w:rsidRPr="00AF210D">
              <w:rPr>
                <w:b/>
                <w:bCs/>
              </w:rPr>
              <w:t>p</w:t>
            </w:r>
            <w:r w:rsidR="00811F24" w:rsidRPr="00AF210D">
              <w:rPr>
                <w:bCs/>
              </w:rPr>
              <w:t>roduct</w:t>
            </w:r>
            <w:r w:rsidRPr="00AF210D">
              <w:rPr>
                <w:bCs/>
              </w:rPr>
              <w:t xml:space="preserve"> </w:t>
            </w:r>
            <w:r w:rsidR="00811F24" w:rsidRPr="00AF210D">
              <w:rPr>
                <w:b/>
                <w:bCs/>
              </w:rPr>
              <w:t>group</w:t>
            </w:r>
          </w:p>
        </w:tc>
        <w:tc>
          <w:tcPr>
            <w:tcW w:w="5531" w:type="dxa"/>
            <w:tcBorders>
              <w:top w:val="single" w:sz="8" w:space="0" w:color="000000"/>
              <w:bottom w:val="single" w:sz="8" w:space="0" w:color="000000"/>
              <w:right w:val="single" w:sz="8" w:space="0" w:color="000000"/>
            </w:tcBorders>
            <w:shd w:val="clear" w:color="auto" w:fill="auto"/>
            <w:vAlign w:val="center"/>
          </w:tcPr>
          <w:p w:rsidR="00811F24" w:rsidRPr="00AF210D" w:rsidRDefault="00612889" w:rsidP="00172727">
            <w:pPr>
              <w:jc w:val="left"/>
            </w:pPr>
            <w:r w:rsidRPr="00AF210D">
              <w:t>Identification</w:t>
            </w:r>
            <w:r w:rsidR="00811F24" w:rsidRPr="00AF210D">
              <w:t xml:space="preserve"> </w:t>
            </w:r>
            <w:r w:rsidR="00D70617" w:rsidRPr="00AF210D">
              <w:t>of the</w:t>
            </w:r>
            <w:r w:rsidR="00811F24" w:rsidRPr="00AF210D">
              <w:t xml:space="preserve"> </w:t>
            </w:r>
            <w:r w:rsidR="00E21A07" w:rsidRPr="00AF210D">
              <w:t>product group</w:t>
            </w:r>
          </w:p>
        </w:tc>
      </w:tr>
      <w:tr w:rsidR="00811F24" w:rsidRPr="00AF210D" w:rsidTr="00172727">
        <w:tc>
          <w:tcPr>
            <w:tcW w:w="2093" w:type="dxa"/>
            <w:shd w:val="clear" w:color="auto" w:fill="auto"/>
            <w:vAlign w:val="center"/>
          </w:tcPr>
          <w:p w:rsidR="00811F24" w:rsidRPr="00AF210D" w:rsidRDefault="00811F24" w:rsidP="00172727">
            <w:pPr>
              <w:jc w:val="left"/>
              <w:rPr>
                <w:bCs/>
              </w:rPr>
            </w:pPr>
            <w:r w:rsidRPr="00AF210D">
              <w:rPr>
                <w:b/>
                <w:bCs/>
              </w:rPr>
              <w:t>source</w:t>
            </w:r>
          </w:p>
        </w:tc>
        <w:tc>
          <w:tcPr>
            <w:tcW w:w="5531" w:type="dxa"/>
            <w:shd w:val="clear" w:color="auto" w:fill="auto"/>
            <w:vAlign w:val="center"/>
          </w:tcPr>
          <w:p w:rsidR="00811F24" w:rsidRPr="00AF210D" w:rsidRDefault="00612889" w:rsidP="00172727">
            <w:pPr>
              <w:jc w:val="left"/>
            </w:pPr>
            <w:r w:rsidRPr="00AF210D">
              <w:t>Identification</w:t>
            </w:r>
            <w:r w:rsidR="00811F24" w:rsidRPr="00AF210D">
              <w:t xml:space="preserve"> </w:t>
            </w:r>
            <w:r w:rsidR="00D70617" w:rsidRPr="00AF210D">
              <w:t>of the</w:t>
            </w:r>
            <w:r w:rsidR="00811F24" w:rsidRPr="00AF210D">
              <w:t xml:space="preserve"> </w:t>
            </w:r>
            <w:r w:rsidR="00E21A07" w:rsidRPr="00AF210D">
              <w:t>respondent</w:t>
            </w:r>
          </w:p>
        </w:tc>
      </w:tr>
      <w:tr w:rsidR="00811F24" w:rsidRPr="00AF210D" w:rsidTr="00172727">
        <w:tc>
          <w:tcPr>
            <w:tcW w:w="2093" w:type="dxa"/>
            <w:tcBorders>
              <w:top w:val="single" w:sz="8" w:space="0" w:color="000000"/>
              <w:left w:val="single" w:sz="8" w:space="0" w:color="000000"/>
              <w:bottom w:val="single" w:sz="8" w:space="0" w:color="000000"/>
            </w:tcBorders>
            <w:shd w:val="clear" w:color="auto" w:fill="auto"/>
            <w:vAlign w:val="center"/>
          </w:tcPr>
          <w:p w:rsidR="00811F24" w:rsidRPr="00AF210D" w:rsidRDefault="00811F24" w:rsidP="00172727">
            <w:pPr>
              <w:jc w:val="left"/>
              <w:rPr>
                <w:bCs/>
              </w:rPr>
            </w:pPr>
            <w:r w:rsidRPr="00AF210D">
              <w:rPr>
                <w:b/>
                <w:bCs/>
              </w:rPr>
              <w:t>observation_date</w:t>
            </w:r>
          </w:p>
        </w:tc>
        <w:tc>
          <w:tcPr>
            <w:tcW w:w="5531" w:type="dxa"/>
            <w:tcBorders>
              <w:top w:val="single" w:sz="8" w:space="0" w:color="000000"/>
              <w:bottom w:val="single" w:sz="8" w:space="0" w:color="000000"/>
              <w:right w:val="single" w:sz="8" w:space="0" w:color="000000"/>
            </w:tcBorders>
            <w:shd w:val="clear" w:color="auto" w:fill="auto"/>
            <w:vAlign w:val="center"/>
          </w:tcPr>
          <w:p w:rsidR="00811F24" w:rsidRPr="00AF210D" w:rsidRDefault="00811F24" w:rsidP="00DE71A3">
            <w:pPr>
              <w:jc w:val="left"/>
            </w:pPr>
            <w:r w:rsidRPr="00AF210D">
              <w:t>Dat</w:t>
            </w:r>
            <w:r w:rsidR="00DE71A3" w:rsidRPr="00AF210D">
              <w:t>e</w:t>
            </w:r>
            <w:r w:rsidRPr="00AF210D">
              <w:t>/ti</w:t>
            </w:r>
            <w:r w:rsidR="00DE71A3" w:rsidRPr="00AF210D">
              <w:t>me of the observation</w:t>
            </w:r>
          </w:p>
        </w:tc>
      </w:tr>
      <w:tr w:rsidR="00811F24" w:rsidRPr="00AF210D" w:rsidTr="00172727">
        <w:tc>
          <w:tcPr>
            <w:tcW w:w="2093" w:type="dxa"/>
            <w:shd w:val="clear" w:color="auto" w:fill="auto"/>
            <w:vAlign w:val="center"/>
          </w:tcPr>
          <w:p w:rsidR="00811F24" w:rsidRPr="00AF210D" w:rsidRDefault="00811F24" w:rsidP="00172727">
            <w:pPr>
              <w:jc w:val="left"/>
              <w:rPr>
                <w:b/>
                <w:bCs/>
              </w:rPr>
            </w:pPr>
            <w:r w:rsidRPr="00AF210D">
              <w:rPr>
                <w:b/>
                <w:bCs/>
              </w:rPr>
              <w:t>value</w:t>
            </w:r>
          </w:p>
        </w:tc>
        <w:tc>
          <w:tcPr>
            <w:tcW w:w="5531" w:type="dxa"/>
            <w:shd w:val="clear" w:color="auto" w:fill="auto"/>
            <w:vAlign w:val="center"/>
          </w:tcPr>
          <w:p w:rsidR="00811F24" w:rsidRPr="00AF210D" w:rsidRDefault="00DE71A3" w:rsidP="00DE71A3">
            <w:pPr>
              <w:jc w:val="left"/>
            </w:pPr>
            <w:r w:rsidRPr="00AF210D">
              <w:t>Observed</w:t>
            </w:r>
            <w:r w:rsidR="00811F24" w:rsidRPr="00AF210D">
              <w:t xml:space="preserve"> </w:t>
            </w:r>
            <w:r w:rsidR="00E21A07" w:rsidRPr="00AF210D">
              <w:t>price</w:t>
            </w:r>
          </w:p>
        </w:tc>
      </w:tr>
      <w:tr w:rsidR="00050BBD" w:rsidRPr="00AF210D" w:rsidTr="00172727">
        <w:tc>
          <w:tcPr>
            <w:tcW w:w="2093" w:type="dxa"/>
            <w:tcBorders>
              <w:top w:val="single" w:sz="8" w:space="0" w:color="000000"/>
              <w:left w:val="single" w:sz="8" w:space="0" w:color="000000"/>
              <w:bottom w:val="single" w:sz="8" w:space="0" w:color="000000"/>
            </w:tcBorders>
            <w:shd w:val="clear" w:color="auto" w:fill="auto"/>
            <w:vAlign w:val="center"/>
          </w:tcPr>
          <w:p w:rsidR="00050BBD" w:rsidRPr="00AF210D" w:rsidRDefault="00050BBD" w:rsidP="00172727">
            <w:pPr>
              <w:jc w:val="left"/>
              <w:rPr>
                <w:b/>
                <w:bCs/>
              </w:rPr>
            </w:pPr>
            <w:r w:rsidRPr="00AF210D">
              <w:rPr>
                <w:b/>
                <w:bCs/>
              </w:rPr>
              <w:t>quantity</w:t>
            </w:r>
          </w:p>
        </w:tc>
        <w:tc>
          <w:tcPr>
            <w:tcW w:w="5531" w:type="dxa"/>
            <w:tcBorders>
              <w:top w:val="single" w:sz="8" w:space="0" w:color="000000"/>
              <w:bottom w:val="single" w:sz="8" w:space="0" w:color="000000"/>
              <w:right w:val="single" w:sz="8" w:space="0" w:color="000000"/>
            </w:tcBorders>
            <w:shd w:val="clear" w:color="auto" w:fill="auto"/>
            <w:vAlign w:val="center"/>
          </w:tcPr>
          <w:p w:rsidR="00050BBD" w:rsidRPr="00AF210D" w:rsidRDefault="00050BBD" w:rsidP="00DE71A3">
            <w:pPr>
              <w:jc w:val="left"/>
            </w:pPr>
            <w:r w:rsidRPr="00AF210D">
              <w:t>Observed quantity</w:t>
            </w:r>
          </w:p>
        </w:tc>
      </w:tr>
      <w:tr w:rsidR="00811F24" w:rsidRPr="00AF210D" w:rsidTr="00172727">
        <w:tc>
          <w:tcPr>
            <w:tcW w:w="2093" w:type="dxa"/>
            <w:tcBorders>
              <w:top w:val="single" w:sz="8" w:space="0" w:color="000000"/>
              <w:left w:val="single" w:sz="8" w:space="0" w:color="000000"/>
              <w:bottom w:val="single" w:sz="8" w:space="0" w:color="000000"/>
            </w:tcBorders>
            <w:shd w:val="clear" w:color="auto" w:fill="auto"/>
            <w:vAlign w:val="center"/>
          </w:tcPr>
          <w:p w:rsidR="00811F24" w:rsidRPr="00AF210D" w:rsidRDefault="00811F24" w:rsidP="00172727">
            <w:pPr>
              <w:jc w:val="left"/>
              <w:rPr>
                <w:b/>
                <w:bCs/>
              </w:rPr>
            </w:pPr>
            <w:r w:rsidRPr="00AF210D">
              <w:rPr>
                <w:b/>
                <w:bCs/>
              </w:rPr>
              <w:t>comment</w:t>
            </w:r>
          </w:p>
        </w:tc>
        <w:tc>
          <w:tcPr>
            <w:tcW w:w="5531" w:type="dxa"/>
            <w:tcBorders>
              <w:top w:val="single" w:sz="8" w:space="0" w:color="000000"/>
              <w:bottom w:val="single" w:sz="8" w:space="0" w:color="000000"/>
              <w:right w:val="single" w:sz="8" w:space="0" w:color="000000"/>
            </w:tcBorders>
            <w:shd w:val="clear" w:color="auto" w:fill="auto"/>
            <w:vAlign w:val="center"/>
          </w:tcPr>
          <w:p w:rsidR="00811F24" w:rsidRPr="00AF210D" w:rsidRDefault="00DE71A3" w:rsidP="00DE71A3">
            <w:pPr>
              <w:jc w:val="left"/>
            </w:pPr>
            <w:r w:rsidRPr="00AF210D">
              <w:t>Any comment on the observation</w:t>
            </w:r>
          </w:p>
        </w:tc>
      </w:tr>
      <w:tr w:rsidR="00811F24" w:rsidRPr="00AF210D" w:rsidTr="00172727">
        <w:tc>
          <w:tcPr>
            <w:tcW w:w="2093" w:type="dxa"/>
            <w:shd w:val="clear" w:color="auto" w:fill="auto"/>
            <w:vAlign w:val="center"/>
          </w:tcPr>
          <w:p w:rsidR="00811F24" w:rsidRPr="00AF210D" w:rsidRDefault="00811F24" w:rsidP="00172727">
            <w:pPr>
              <w:jc w:val="left"/>
              <w:rPr>
                <w:b/>
                <w:bCs/>
              </w:rPr>
            </w:pPr>
            <w:r w:rsidRPr="00AF210D">
              <w:rPr>
                <w:b/>
                <w:bCs/>
              </w:rPr>
              <w:t>context</w:t>
            </w:r>
          </w:p>
        </w:tc>
        <w:tc>
          <w:tcPr>
            <w:tcW w:w="5531" w:type="dxa"/>
            <w:shd w:val="clear" w:color="auto" w:fill="auto"/>
            <w:vAlign w:val="center"/>
          </w:tcPr>
          <w:p w:rsidR="00811F24" w:rsidRPr="00AF210D" w:rsidRDefault="00DE71A3" w:rsidP="00DE71A3">
            <w:pPr>
              <w:jc w:val="left"/>
            </w:pPr>
            <w:r w:rsidRPr="00AF210D">
              <w:t xml:space="preserve">Observed </w:t>
            </w:r>
            <w:r w:rsidR="00612889" w:rsidRPr="00AF210D">
              <w:t>p</w:t>
            </w:r>
            <w:r w:rsidR="00E21A07" w:rsidRPr="00AF210D">
              <w:t>rice context</w:t>
            </w:r>
          </w:p>
        </w:tc>
      </w:tr>
      <w:tr w:rsidR="00811F24" w:rsidRPr="00AF210D" w:rsidTr="00172727">
        <w:tc>
          <w:tcPr>
            <w:tcW w:w="2093" w:type="dxa"/>
            <w:tcBorders>
              <w:top w:val="single" w:sz="8" w:space="0" w:color="000000"/>
              <w:left w:val="single" w:sz="8" w:space="0" w:color="000000"/>
              <w:bottom w:val="single" w:sz="8" w:space="0" w:color="000000"/>
            </w:tcBorders>
            <w:shd w:val="clear" w:color="auto" w:fill="auto"/>
            <w:vAlign w:val="center"/>
          </w:tcPr>
          <w:p w:rsidR="00811F24" w:rsidRPr="00AF210D" w:rsidRDefault="00811F24" w:rsidP="00172727">
            <w:pPr>
              <w:jc w:val="left"/>
              <w:rPr>
                <w:b/>
                <w:bCs/>
              </w:rPr>
            </w:pPr>
            <w:r w:rsidRPr="00AF210D">
              <w:rPr>
                <w:b/>
                <w:bCs/>
              </w:rPr>
              <w:t>user_id</w:t>
            </w:r>
          </w:p>
        </w:tc>
        <w:tc>
          <w:tcPr>
            <w:tcW w:w="5531" w:type="dxa"/>
            <w:tcBorders>
              <w:top w:val="single" w:sz="8" w:space="0" w:color="000000"/>
              <w:bottom w:val="single" w:sz="8" w:space="0" w:color="000000"/>
              <w:right w:val="single" w:sz="8" w:space="0" w:color="000000"/>
            </w:tcBorders>
            <w:shd w:val="clear" w:color="auto" w:fill="auto"/>
            <w:vAlign w:val="center"/>
          </w:tcPr>
          <w:p w:rsidR="00811F24" w:rsidRPr="00AF210D" w:rsidRDefault="00DE71A3" w:rsidP="00DE71A3">
            <w:pPr>
              <w:jc w:val="left"/>
            </w:pPr>
            <w:r w:rsidRPr="00AF210D">
              <w:t>Th</w:t>
            </w:r>
            <w:r w:rsidR="00811F24" w:rsidRPr="00AF210D">
              <w:t xml:space="preserve">e PID </w:t>
            </w:r>
            <w:r w:rsidR="00D70617" w:rsidRPr="00AF210D">
              <w:t>of the</w:t>
            </w:r>
            <w:r w:rsidR="00811F24" w:rsidRPr="00AF210D">
              <w:t xml:space="preserve"> </w:t>
            </w:r>
            <w:r w:rsidRPr="00AF210D">
              <w:t>observer</w:t>
            </w:r>
          </w:p>
        </w:tc>
      </w:tr>
    </w:tbl>
    <w:p w:rsidR="00EF5D21" w:rsidRDefault="00EF5D21" w:rsidP="00EF5D21"/>
    <w:p w:rsidR="00C83ECA" w:rsidRDefault="00C83ECA">
      <w:pPr>
        <w:spacing w:after="0" w:line="240" w:lineRule="auto"/>
        <w:jc w:val="left"/>
        <w:rPr>
          <w:b/>
          <w:sz w:val="24"/>
        </w:rPr>
      </w:pPr>
      <w:r>
        <w:br w:type="page"/>
      </w:r>
    </w:p>
    <w:p w:rsidR="00105425" w:rsidRPr="00AF210D" w:rsidRDefault="00105425" w:rsidP="00105425">
      <w:pPr>
        <w:pStyle w:val="Kop1"/>
        <w:numPr>
          <w:ilvl w:val="0"/>
          <w:numId w:val="0"/>
        </w:numPr>
      </w:pPr>
      <w:bookmarkStart w:id="44" w:name="_Toc37850822"/>
      <w:r w:rsidRPr="00AF210D">
        <w:lastRenderedPageBreak/>
        <w:t xml:space="preserve">Annex </w:t>
      </w:r>
      <w:r>
        <w:t>B:</w:t>
      </w:r>
      <w:r w:rsidRPr="00AF210D">
        <w:t xml:space="preserve"> </w:t>
      </w:r>
      <w:r>
        <w:t>Configuring the RobotTool</w:t>
      </w:r>
      <w:bookmarkEnd w:id="44"/>
    </w:p>
    <w:p w:rsidR="00C5049E" w:rsidRDefault="00C83ECA" w:rsidP="00C83ECA">
      <w:r>
        <w:t>The configuration file of the RobotTool can be found in the folder</w:t>
      </w:r>
      <w:r w:rsidR="00C5049E">
        <w:t>:</w:t>
      </w:r>
    </w:p>
    <w:p w:rsidR="00C5049E" w:rsidRDefault="00C5049E" w:rsidP="00C83ECA">
      <w:r>
        <w:t>&lt;RobotTool folder&gt;\</w:t>
      </w:r>
      <w:r w:rsidR="00C83ECA" w:rsidRPr="00DA20AF">
        <w:t>inst\app\config</w:t>
      </w:r>
    </w:p>
    <w:p w:rsidR="00C83ECA" w:rsidRDefault="00C83ECA" w:rsidP="00C83ECA">
      <w:r>
        <w:t xml:space="preserve">The </w:t>
      </w:r>
      <w:r w:rsidR="00C5049E">
        <w:t xml:space="preserve">configuration </w:t>
      </w:r>
      <w:r>
        <w:t>file is called ‘</w:t>
      </w:r>
      <w:r w:rsidRPr="00DA20AF">
        <w:t>config</w:t>
      </w:r>
      <w:r>
        <w:t>.json’.</w:t>
      </w:r>
    </w:p>
    <w:p w:rsidR="00C83ECA" w:rsidRDefault="00C83ECA" w:rsidP="00C83ECA">
      <w:r>
        <w:t>The same folder contains a file ‘</w:t>
      </w:r>
      <w:r w:rsidRPr="00C83ECA">
        <w:t>config.json.explanation</w:t>
      </w:r>
      <w:r>
        <w:t>’ with comments that explain the meaning of the different parameters.</w:t>
      </w:r>
    </w:p>
    <w:p w:rsidR="00105425" w:rsidRPr="00AF210D" w:rsidRDefault="00105425" w:rsidP="00EF5D21"/>
    <w:p w:rsidR="00095D58" w:rsidRPr="00AF210D" w:rsidRDefault="00EF5D21" w:rsidP="003D4FB7">
      <w:pPr>
        <w:pStyle w:val="Kop1"/>
        <w:numPr>
          <w:ilvl w:val="0"/>
          <w:numId w:val="0"/>
        </w:numPr>
      </w:pPr>
      <w:r w:rsidRPr="00AF210D">
        <w:br w:type="page"/>
      </w:r>
    </w:p>
    <w:p w:rsidR="00F76C00" w:rsidRPr="00AF210D" w:rsidRDefault="00E21A07" w:rsidP="00EF5D21">
      <w:pPr>
        <w:pStyle w:val="Kop1"/>
        <w:numPr>
          <w:ilvl w:val="0"/>
          <w:numId w:val="0"/>
        </w:numPr>
      </w:pPr>
      <w:bookmarkStart w:id="45" w:name="_Toc37850823"/>
      <w:r w:rsidRPr="00AF210D">
        <w:lastRenderedPageBreak/>
        <w:t>Annex</w:t>
      </w:r>
      <w:r w:rsidR="00050BBD" w:rsidRPr="00AF210D">
        <w:t xml:space="preserve"> C</w:t>
      </w:r>
      <w:r w:rsidR="002A6F82" w:rsidRPr="00AF210D">
        <w:t xml:space="preserve">: </w:t>
      </w:r>
      <w:r w:rsidR="00F6129E" w:rsidRPr="00AF210D">
        <w:t xml:space="preserve">Learning </w:t>
      </w:r>
      <w:r w:rsidR="002A6F82" w:rsidRPr="00AF210D">
        <w:t>XPath</w:t>
      </w:r>
      <w:bookmarkEnd w:id="45"/>
    </w:p>
    <w:p w:rsidR="001C4639" w:rsidRPr="00AF210D" w:rsidRDefault="00D57FE9" w:rsidP="001C4639">
      <w:r w:rsidRPr="00AF210D">
        <w:t>For an ex</w:t>
      </w:r>
      <w:r w:rsidR="00B20B20" w:rsidRPr="00AF210D">
        <w:t xml:space="preserve">planation </w:t>
      </w:r>
      <w:r w:rsidRPr="00AF210D">
        <w:t>of the X</w:t>
      </w:r>
      <w:r w:rsidR="00624345" w:rsidRPr="00AF210D">
        <w:t>P</w:t>
      </w:r>
      <w:r w:rsidRPr="00AF210D">
        <w:t xml:space="preserve">ath language used in the configuration of products on webpages </w:t>
      </w:r>
      <w:r w:rsidR="00985E7F" w:rsidRPr="00AF210D">
        <w:t xml:space="preserve">in the RobotTool, </w:t>
      </w:r>
      <w:r w:rsidR="005632F3" w:rsidRPr="00AF210D">
        <w:t>we advise</w:t>
      </w:r>
      <w:r w:rsidR="00985E7F" w:rsidRPr="00AF210D">
        <w:t xml:space="preserve"> to </w:t>
      </w:r>
      <w:r w:rsidR="00AB2D64" w:rsidRPr="00AF210D">
        <w:t xml:space="preserve">use one </w:t>
      </w:r>
      <w:r w:rsidR="000377C1" w:rsidRPr="00AF210D">
        <w:t>or more of the following resour</w:t>
      </w:r>
      <w:r w:rsidR="00AB2D64" w:rsidRPr="00AF210D">
        <w:t>ce</w:t>
      </w:r>
      <w:r w:rsidR="000377C1" w:rsidRPr="00AF210D">
        <w:t>s</w:t>
      </w:r>
      <w:r w:rsidR="00AB2D64" w:rsidRPr="00AF210D">
        <w:t>:</w:t>
      </w:r>
    </w:p>
    <w:p w:rsidR="00B71132" w:rsidRPr="00AF210D" w:rsidRDefault="00D2240F" w:rsidP="00B71132">
      <w:pPr>
        <w:pStyle w:val="Lijstalinea"/>
        <w:numPr>
          <w:ilvl w:val="0"/>
          <w:numId w:val="5"/>
        </w:numPr>
      </w:pPr>
      <w:hyperlink r:id="rId48" w:history="1">
        <w:r w:rsidR="00B71132" w:rsidRPr="00AF210D">
          <w:rPr>
            <w:rStyle w:val="Hyperlink"/>
          </w:rPr>
          <w:t>https://www.w3schools.com/xml/xpath_intro.asp</w:t>
        </w:r>
      </w:hyperlink>
      <w:r w:rsidR="00B71132" w:rsidRPr="00AF210D">
        <w:t xml:space="preserve"> </w:t>
      </w:r>
    </w:p>
    <w:p w:rsidR="00B71132" w:rsidRPr="00AF210D" w:rsidRDefault="00D2240F" w:rsidP="00B71132">
      <w:pPr>
        <w:pStyle w:val="Lijstalinea"/>
        <w:numPr>
          <w:ilvl w:val="0"/>
          <w:numId w:val="5"/>
        </w:numPr>
      </w:pPr>
      <w:hyperlink r:id="rId49" w:history="1">
        <w:r w:rsidR="00B71132" w:rsidRPr="00AF210D">
          <w:rPr>
            <w:rStyle w:val="Hyperlink"/>
          </w:rPr>
          <w:t>https://devhints.io/xpath</w:t>
        </w:r>
      </w:hyperlink>
    </w:p>
    <w:p w:rsidR="00B71132" w:rsidRPr="00AF210D" w:rsidRDefault="00D2240F" w:rsidP="00B71132">
      <w:pPr>
        <w:pStyle w:val="Lijstalinea"/>
        <w:numPr>
          <w:ilvl w:val="0"/>
          <w:numId w:val="5"/>
        </w:numPr>
      </w:pPr>
      <w:hyperlink r:id="rId50" w:history="1">
        <w:r w:rsidR="00B71132" w:rsidRPr="00AF210D">
          <w:rPr>
            <w:rStyle w:val="Hyperlink"/>
          </w:rPr>
          <w:t>https://blog.scrapinghub.com/2016/10/27/an-introduction-to-xpath-with-examples</w:t>
        </w:r>
      </w:hyperlink>
    </w:p>
    <w:p w:rsidR="003E1C9C" w:rsidRPr="00AF210D" w:rsidRDefault="00D2240F" w:rsidP="006B5900">
      <w:pPr>
        <w:pStyle w:val="Lijstalinea"/>
        <w:numPr>
          <w:ilvl w:val="0"/>
          <w:numId w:val="5"/>
        </w:numPr>
      </w:pPr>
      <w:hyperlink r:id="rId51" w:history="1">
        <w:r w:rsidR="003E1C9C" w:rsidRPr="00AF210D">
          <w:rPr>
            <w:rStyle w:val="Hyperlink"/>
          </w:rPr>
          <w:t>https://www.tutorialspoint.com/xpath</w:t>
        </w:r>
      </w:hyperlink>
    </w:p>
    <w:p w:rsidR="000377C1" w:rsidRPr="00AF210D" w:rsidRDefault="000377C1" w:rsidP="001C4639"/>
    <w:p w:rsidR="00AB2D64" w:rsidRPr="00AF210D" w:rsidRDefault="00AB2D64" w:rsidP="001C4639"/>
    <w:sectPr w:rsidR="00AB2D64" w:rsidRPr="00AF210D">
      <w:footerReference w:type="even" r:id="rId52"/>
      <w:footerReference w:type="default" r:id="rId53"/>
      <w:footerReference w:type="first" r:id="rId54"/>
      <w:pgSz w:w="11907" w:h="16840" w:code="9"/>
      <w:pgMar w:top="1134" w:right="1701" w:bottom="1418" w:left="2722"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40F" w:rsidRDefault="00D2240F">
      <w:pPr>
        <w:spacing w:after="0" w:line="240" w:lineRule="auto"/>
      </w:pPr>
      <w:r>
        <w:separator/>
      </w:r>
    </w:p>
  </w:endnote>
  <w:endnote w:type="continuationSeparator" w:id="0">
    <w:p w:rsidR="00D2240F" w:rsidRDefault="00D22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C63" w:rsidRDefault="00F02C63">
    <w:pPr>
      <w:pStyle w:val="Voettekst"/>
      <w:framePr w:wrap="around" w:vAnchor="text" w:hAnchor="margin" w:xAlign="center" w:y="1"/>
      <w:rPr>
        <w:sz w:val="19"/>
      </w:rPr>
    </w:pPr>
    <w:r>
      <w:rPr>
        <w:sz w:val="19"/>
      </w:rPr>
      <w:fldChar w:fldCharType="begin"/>
    </w:r>
    <w:r>
      <w:rPr>
        <w:sz w:val="19"/>
      </w:rPr>
      <w:instrText xml:space="preserve">PAGE  </w:instrText>
    </w:r>
    <w:r>
      <w:rPr>
        <w:sz w:val="19"/>
      </w:rPr>
      <w:fldChar w:fldCharType="end"/>
    </w:r>
  </w:p>
  <w:p w:rsidR="00F02C63" w:rsidRDefault="00F02C63">
    <w:pPr>
      <w:pStyle w:val="Voettekst"/>
      <w:ind w:right="360"/>
      <w:rPr>
        <w:sz w:val="19"/>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C63" w:rsidRDefault="00F02C63">
    <w:pPr>
      <w:pStyle w:val="Voettekst"/>
    </w:pPr>
    <w:r>
      <w:tab/>
    </w:r>
    <w:r>
      <w:fldChar w:fldCharType="begin"/>
    </w:r>
    <w:r>
      <w:instrText xml:space="preserve"> PAGE </w:instrText>
    </w:r>
    <w:r>
      <w:fldChar w:fldCharType="separate"/>
    </w:r>
    <w:r w:rsidR="00B537E8">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C63" w:rsidRDefault="00F02C63">
    <w:pPr>
      <w:pStyle w:val="Voettekst"/>
      <w:spacing w:line="24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40F" w:rsidRDefault="00D2240F">
      <w:pPr>
        <w:spacing w:after="0" w:line="240" w:lineRule="auto"/>
      </w:pPr>
      <w:r>
        <w:separator/>
      </w:r>
    </w:p>
  </w:footnote>
  <w:footnote w:type="continuationSeparator" w:id="0">
    <w:p w:rsidR="00D2240F" w:rsidRDefault="00D224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15:restartNumberingAfterBreak="0">
    <w:nsid w:val="1FEA089B"/>
    <w:multiLevelType w:val="hybridMultilevel"/>
    <w:tmpl w:val="C276D84E"/>
    <w:lvl w:ilvl="0" w:tplc="42121A1A">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4FA4419"/>
    <w:multiLevelType w:val="hybridMultilevel"/>
    <w:tmpl w:val="D8CA44D2"/>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5C5C79D2"/>
    <w:multiLevelType w:val="hybridMultilevel"/>
    <w:tmpl w:val="5CBC10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30D0C34"/>
    <w:multiLevelType w:val="hybridMultilevel"/>
    <w:tmpl w:val="B43E5B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eur" w:val="Windmeijer, drs H.J.M."/>
    <w:docVar w:name="Datum" w:val="2-4-2013"/>
    <w:docVar w:name="Divisie" w:val="Division PIM"/>
    <w:docVar w:name="Sector" w:val="PPM"/>
    <w:docVar w:name="Titel" w:val="Installation guide robot tool CPI"/>
  </w:docVars>
  <w:rsids>
    <w:rsidRoot w:val="00575C26"/>
    <w:rsid w:val="00006E8C"/>
    <w:rsid w:val="00010F56"/>
    <w:rsid w:val="00011807"/>
    <w:rsid w:val="000144E8"/>
    <w:rsid w:val="000159BE"/>
    <w:rsid w:val="0002040D"/>
    <w:rsid w:val="0002172A"/>
    <w:rsid w:val="00021A3B"/>
    <w:rsid w:val="0002247D"/>
    <w:rsid w:val="00031970"/>
    <w:rsid w:val="000377C1"/>
    <w:rsid w:val="00046234"/>
    <w:rsid w:val="000465AB"/>
    <w:rsid w:val="000466A8"/>
    <w:rsid w:val="00047FC1"/>
    <w:rsid w:val="00050BBD"/>
    <w:rsid w:val="00051159"/>
    <w:rsid w:val="00053F02"/>
    <w:rsid w:val="00054E9E"/>
    <w:rsid w:val="00073D81"/>
    <w:rsid w:val="00075148"/>
    <w:rsid w:val="0008498D"/>
    <w:rsid w:val="000879AE"/>
    <w:rsid w:val="0009148B"/>
    <w:rsid w:val="00093D42"/>
    <w:rsid w:val="000940EF"/>
    <w:rsid w:val="00095D58"/>
    <w:rsid w:val="000A64A9"/>
    <w:rsid w:val="000A6A32"/>
    <w:rsid w:val="000A6C05"/>
    <w:rsid w:val="000B0406"/>
    <w:rsid w:val="000B06EE"/>
    <w:rsid w:val="000B20FF"/>
    <w:rsid w:val="000B22AE"/>
    <w:rsid w:val="000B5DA3"/>
    <w:rsid w:val="000B7A71"/>
    <w:rsid w:val="000C099C"/>
    <w:rsid w:val="000D4BC3"/>
    <w:rsid w:val="000D6C48"/>
    <w:rsid w:val="000E0CE9"/>
    <w:rsid w:val="000E4384"/>
    <w:rsid w:val="000F3C0C"/>
    <w:rsid w:val="0010444C"/>
    <w:rsid w:val="00105425"/>
    <w:rsid w:val="0010666B"/>
    <w:rsid w:val="0011166D"/>
    <w:rsid w:val="0012031D"/>
    <w:rsid w:val="001239CF"/>
    <w:rsid w:val="00123F1A"/>
    <w:rsid w:val="001330F6"/>
    <w:rsid w:val="00144A9E"/>
    <w:rsid w:val="0015351F"/>
    <w:rsid w:val="00161E2D"/>
    <w:rsid w:val="00172727"/>
    <w:rsid w:val="00184A0F"/>
    <w:rsid w:val="001947C8"/>
    <w:rsid w:val="00196AD1"/>
    <w:rsid w:val="001A0581"/>
    <w:rsid w:val="001A31EA"/>
    <w:rsid w:val="001C4639"/>
    <w:rsid w:val="001D04D4"/>
    <w:rsid w:val="001E0140"/>
    <w:rsid w:val="001E30D5"/>
    <w:rsid w:val="001F3B0F"/>
    <w:rsid w:val="001F3C51"/>
    <w:rsid w:val="001F473F"/>
    <w:rsid w:val="001F4CDE"/>
    <w:rsid w:val="001F6EF1"/>
    <w:rsid w:val="002001D9"/>
    <w:rsid w:val="002006D7"/>
    <w:rsid w:val="00204D37"/>
    <w:rsid w:val="00205DEB"/>
    <w:rsid w:val="0021088B"/>
    <w:rsid w:val="0022620F"/>
    <w:rsid w:val="002263FF"/>
    <w:rsid w:val="00226892"/>
    <w:rsid w:val="00231CE9"/>
    <w:rsid w:val="00235434"/>
    <w:rsid w:val="002417F9"/>
    <w:rsid w:val="002421BB"/>
    <w:rsid w:val="002422BC"/>
    <w:rsid w:val="00245B33"/>
    <w:rsid w:val="0025135C"/>
    <w:rsid w:val="0025505F"/>
    <w:rsid w:val="002614EC"/>
    <w:rsid w:val="00281307"/>
    <w:rsid w:val="00284762"/>
    <w:rsid w:val="00286296"/>
    <w:rsid w:val="0029275C"/>
    <w:rsid w:val="002A1C6E"/>
    <w:rsid w:val="002A26DA"/>
    <w:rsid w:val="002A6F82"/>
    <w:rsid w:val="002A7E7F"/>
    <w:rsid w:val="002C4F0E"/>
    <w:rsid w:val="002C6318"/>
    <w:rsid w:val="002D064B"/>
    <w:rsid w:val="002F407C"/>
    <w:rsid w:val="002F5DDF"/>
    <w:rsid w:val="00303330"/>
    <w:rsid w:val="00313170"/>
    <w:rsid w:val="00314AAC"/>
    <w:rsid w:val="0032115B"/>
    <w:rsid w:val="00337D75"/>
    <w:rsid w:val="0034138B"/>
    <w:rsid w:val="003433EE"/>
    <w:rsid w:val="00345E13"/>
    <w:rsid w:val="00356294"/>
    <w:rsid w:val="00361FA7"/>
    <w:rsid w:val="00366A5E"/>
    <w:rsid w:val="0037754E"/>
    <w:rsid w:val="00382EB7"/>
    <w:rsid w:val="003853AF"/>
    <w:rsid w:val="003875F8"/>
    <w:rsid w:val="00392D7E"/>
    <w:rsid w:val="003A595A"/>
    <w:rsid w:val="003A7236"/>
    <w:rsid w:val="003B58B8"/>
    <w:rsid w:val="003C5662"/>
    <w:rsid w:val="003D4FB7"/>
    <w:rsid w:val="003E1C9C"/>
    <w:rsid w:val="003E28BD"/>
    <w:rsid w:val="003E3B94"/>
    <w:rsid w:val="0040011F"/>
    <w:rsid w:val="00401778"/>
    <w:rsid w:val="00407909"/>
    <w:rsid w:val="00411C82"/>
    <w:rsid w:val="0041604D"/>
    <w:rsid w:val="00453A54"/>
    <w:rsid w:val="00453DAC"/>
    <w:rsid w:val="0045510A"/>
    <w:rsid w:val="004733C8"/>
    <w:rsid w:val="0047529B"/>
    <w:rsid w:val="00477A26"/>
    <w:rsid w:val="00486592"/>
    <w:rsid w:val="004874CA"/>
    <w:rsid w:val="0049326C"/>
    <w:rsid w:val="00494E9B"/>
    <w:rsid w:val="00495DFD"/>
    <w:rsid w:val="00496229"/>
    <w:rsid w:val="004A2526"/>
    <w:rsid w:val="004A4B10"/>
    <w:rsid w:val="004A608E"/>
    <w:rsid w:val="004A72F7"/>
    <w:rsid w:val="004B52E4"/>
    <w:rsid w:val="004C0081"/>
    <w:rsid w:val="004D0516"/>
    <w:rsid w:val="004E5977"/>
    <w:rsid w:val="004F1A0D"/>
    <w:rsid w:val="005101F8"/>
    <w:rsid w:val="005125F6"/>
    <w:rsid w:val="0051373C"/>
    <w:rsid w:val="0052290A"/>
    <w:rsid w:val="00523552"/>
    <w:rsid w:val="00524A24"/>
    <w:rsid w:val="005260C6"/>
    <w:rsid w:val="00526203"/>
    <w:rsid w:val="00526622"/>
    <w:rsid w:val="005274B3"/>
    <w:rsid w:val="005329D1"/>
    <w:rsid w:val="00534122"/>
    <w:rsid w:val="0053715D"/>
    <w:rsid w:val="00542A23"/>
    <w:rsid w:val="00546574"/>
    <w:rsid w:val="00550471"/>
    <w:rsid w:val="00557AB2"/>
    <w:rsid w:val="00560357"/>
    <w:rsid w:val="005632F3"/>
    <w:rsid w:val="00564C56"/>
    <w:rsid w:val="00574F61"/>
    <w:rsid w:val="00575C26"/>
    <w:rsid w:val="00584C21"/>
    <w:rsid w:val="00591F4D"/>
    <w:rsid w:val="005950C5"/>
    <w:rsid w:val="00596F02"/>
    <w:rsid w:val="005A3F25"/>
    <w:rsid w:val="005A5D79"/>
    <w:rsid w:val="005B228B"/>
    <w:rsid w:val="005B2AA1"/>
    <w:rsid w:val="005B4F5E"/>
    <w:rsid w:val="005B7193"/>
    <w:rsid w:val="005C078F"/>
    <w:rsid w:val="005C0E01"/>
    <w:rsid w:val="005C3415"/>
    <w:rsid w:val="005D0E5F"/>
    <w:rsid w:val="005D2544"/>
    <w:rsid w:val="005E0972"/>
    <w:rsid w:val="005F02B6"/>
    <w:rsid w:val="005F3161"/>
    <w:rsid w:val="005F7FDD"/>
    <w:rsid w:val="00607443"/>
    <w:rsid w:val="00612889"/>
    <w:rsid w:val="00624345"/>
    <w:rsid w:val="00625070"/>
    <w:rsid w:val="00630985"/>
    <w:rsid w:val="00630E0C"/>
    <w:rsid w:val="00632A4D"/>
    <w:rsid w:val="0064582D"/>
    <w:rsid w:val="0064763E"/>
    <w:rsid w:val="00661FA8"/>
    <w:rsid w:val="00663310"/>
    <w:rsid w:val="00666209"/>
    <w:rsid w:val="006721C3"/>
    <w:rsid w:val="006834A4"/>
    <w:rsid w:val="00691A5C"/>
    <w:rsid w:val="0069616A"/>
    <w:rsid w:val="00697BE2"/>
    <w:rsid w:val="006A3C7B"/>
    <w:rsid w:val="006A3F01"/>
    <w:rsid w:val="006A6242"/>
    <w:rsid w:val="006B04FB"/>
    <w:rsid w:val="006B23FD"/>
    <w:rsid w:val="006B5900"/>
    <w:rsid w:val="006C6F1D"/>
    <w:rsid w:val="006C7162"/>
    <w:rsid w:val="006D03C3"/>
    <w:rsid w:val="006D0ADB"/>
    <w:rsid w:val="006D106C"/>
    <w:rsid w:val="006D1446"/>
    <w:rsid w:val="006D66A4"/>
    <w:rsid w:val="006E3728"/>
    <w:rsid w:val="006F1FA5"/>
    <w:rsid w:val="006F52B7"/>
    <w:rsid w:val="006F5F9C"/>
    <w:rsid w:val="00706BC8"/>
    <w:rsid w:val="007167D5"/>
    <w:rsid w:val="00717F12"/>
    <w:rsid w:val="007200B1"/>
    <w:rsid w:val="007250E3"/>
    <w:rsid w:val="00733FD8"/>
    <w:rsid w:val="00743544"/>
    <w:rsid w:val="0074387F"/>
    <w:rsid w:val="00754189"/>
    <w:rsid w:val="00757476"/>
    <w:rsid w:val="007672D5"/>
    <w:rsid w:val="007712D0"/>
    <w:rsid w:val="00776FBD"/>
    <w:rsid w:val="00796F94"/>
    <w:rsid w:val="007A22CE"/>
    <w:rsid w:val="007A2E28"/>
    <w:rsid w:val="007A34E9"/>
    <w:rsid w:val="007B2532"/>
    <w:rsid w:val="007B3FAB"/>
    <w:rsid w:val="007B4917"/>
    <w:rsid w:val="007B5C02"/>
    <w:rsid w:val="007D1850"/>
    <w:rsid w:val="007D779C"/>
    <w:rsid w:val="007E1BBA"/>
    <w:rsid w:val="007E3D8B"/>
    <w:rsid w:val="007E7225"/>
    <w:rsid w:val="007E7BC2"/>
    <w:rsid w:val="007F02F5"/>
    <w:rsid w:val="007F58B4"/>
    <w:rsid w:val="00805684"/>
    <w:rsid w:val="008059EA"/>
    <w:rsid w:val="00811F24"/>
    <w:rsid w:val="00813806"/>
    <w:rsid w:val="00815CF3"/>
    <w:rsid w:val="008201C4"/>
    <w:rsid w:val="00825CAE"/>
    <w:rsid w:val="0083510A"/>
    <w:rsid w:val="0084320A"/>
    <w:rsid w:val="00844C3F"/>
    <w:rsid w:val="00851D0B"/>
    <w:rsid w:val="008623DA"/>
    <w:rsid w:val="0086331C"/>
    <w:rsid w:val="00864F08"/>
    <w:rsid w:val="0087611D"/>
    <w:rsid w:val="00877A2A"/>
    <w:rsid w:val="00890884"/>
    <w:rsid w:val="00893825"/>
    <w:rsid w:val="00893916"/>
    <w:rsid w:val="008A4FF4"/>
    <w:rsid w:val="008A588E"/>
    <w:rsid w:val="008B4721"/>
    <w:rsid w:val="008B5EB0"/>
    <w:rsid w:val="008B7C5B"/>
    <w:rsid w:val="008D4B74"/>
    <w:rsid w:val="008D56FD"/>
    <w:rsid w:val="008E3847"/>
    <w:rsid w:val="008E42E3"/>
    <w:rsid w:val="008E4D60"/>
    <w:rsid w:val="008E4E15"/>
    <w:rsid w:val="008E6097"/>
    <w:rsid w:val="008E6613"/>
    <w:rsid w:val="00907E66"/>
    <w:rsid w:val="00916A7F"/>
    <w:rsid w:val="00932545"/>
    <w:rsid w:val="00932696"/>
    <w:rsid w:val="00942022"/>
    <w:rsid w:val="00956568"/>
    <w:rsid w:val="00960F2F"/>
    <w:rsid w:val="00962C66"/>
    <w:rsid w:val="009639DC"/>
    <w:rsid w:val="0097158A"/>
    <w:rsid w:val="00985581"/>
    <w:rsid w:val="00985E7F"/>
    <w:rsid w:val="009B0FF2"/>
    <w:rsid w:val="009B1A84"/>
    <w:rsid w:val="009C089D"/>
    <w:rsid w:val="009D086A"/>
    <w:rsid w:val="009E16B2"/>
    <w:rsid w:val="009E6A02"/>
    <w:rsid w:val="009F2B5B"/>
    <w:rsid w:val="00A020C3"/>
    <w:rsid w:val="00A049BD"/>
    <w:rsid w:val="00A04D01"/>
    <w:rsid w:val="00A10C70"/>
    <w:rsid w:val="00A1269D"/>
    <w:rsid w:val="00A12DB9"/>
    <w:rsid w:val="00A210F6"/>
    <w:rsid w:val="00A27921"/>
    <w:rsid w:val="00A352DF"/>
    <w:rsid w:val="00A40228"/>
    <w:rsid w:val="00A50462"/>
    <w:rsid w:val="00A50BF3"/>
    <w:rsid w:val="00A51AEE"/>
    <w:rsid w:val="00A550D9"/>
    <w:rsid w:val="00A565E1"/>
    <w:rsid w:val="00A57F54"/>
    <w:rsid w:val="00A71A03"/>
    <w:rsid w:val="00A74427"/>
    <w:rsid w:val="00A750FD"/>
    <w:rsid w:val="00A767E6"/>
    <w:rsid w:val="00A81B05"/>
    <w:rsid w:val="00A82641"/>
    <w:rsid w:val="00A82E87"/>
    <w:rsid w:val="00A86417"/>
    <w:rsid w:val="00A91EAF"/>
    <w:rsid w:val="00A95AB3"/>
    <w:rsid w:val="00AA6235"/>
    <w:rsid w:val="00AB1E14"/>
    <w:rsid w:val="00AB2D64"/>
    <w:rsid w:val="00AC3F38"/>
    <w:rsid w:val="00AD138F"/>
    <w:rsid w:val="00AD151B"/>
    <w:rsid w:val="00AE0413"/>
    <w:rsid w:val="00AF210D"/>
    <w:rsid w:val="00AF35A7"/>
    <w:rsid w:val="00AF41F1"/>
    <w:rsid w:val="00AF5519"/>
    <w:rsid w:val="00AF6342"/>
    <w:rsid w:val="00AF76D2"/>
    <w:rsid w:val="00B06ACF"/>
    <w:rsid w:val="00B07D40"/>
    <w:rsid w:val="00B1321D"/>
    <w:rsid w:val="00B15130"/>
    <w:rsid w:val="00B20B20"/>
    <w:rsid w:val="00B2108B"/>
    <w:rsid w:val="00B4017A"/>
    <w:rsid w:val="00B40E5E"/>
    <w:rsid w:val="00B44682"/>
    <w:rsid w:val="00B47310"/>
    <w:rsid w:val="00B52C5B"/>
    <w:rsid w:val="00B537E8"/>
    <w:rsid w:val="00B60EB3"/>
    <w:rsid w:val="00B664DC"/>
    <w:rsid w:val="00B70B44"/>
    <w:rsid w:val="00B71132"/>
    <w:rsid w:val="00B73D2A"/>
    <w:rsid w:val="00B81BB9"/>
    <w:rsid w:val="00B81F47"/>
    <w:rsid w:val="00B83168"/>
    <w:rsid w:val="00B878A9"/>
    <w:rsid w:val="00BA0641"/>
    <w:rsid w:val="00BA40DE"/>
    <w:rsid w:val="00BB0FBC"/>
    <w:rsid w:val="00BB4C8E"/>
    <w:rsid w:val="00BB562F"/>
    <w:rsid w:val="00BB7E8C"/>
    <w:rsid w:val="00BC56A9"/>
    <w:rsid w:val="00BD0D29"/>
    <w:rsid w:val="00BE6BE6"/>
    <w:rsid w:val="00BE6C84"/>
    <w:rsid w:val="00BE776F"/>
    <w:rsid w:val="00BF03A5"/>
    <w:rsid w:val="00BF1096"/>
    <w:rsid w:val="00BF51B1"/>
    <w:rsid w:val="00BF7003"/>
    <w:rsid w:val="00C03B9B"/>
    <w:rsid w:val="00C072CA"/>
    <w:rsid w:val="00C13069"/>
    <w:rsid w:val="00C14E4D"/>
    <w:rsid w:val="00C152E2"/>
    <w:rsid w:val="00C179C0"/>
    <w:rsid w:val="00C22134"/>
    <w:rsid w:val="00C24E78"/>
    <w:rsid w:val="00C2761A"/>
    <w:rsid w:val="00C30586"/>
    <w:rsid w:val="00C322D7"/>
    <w:rsid w:val="00C335A4"/>
    <w:rsid w:val="00C36255"/>
    <w:rsid w:val="00C40454"/>
    <w:rsid w:val="00C5049E"/>
    <w:rsid w:val="00C5576E"/>
    <w:rsid w:val="00C572F4"/>
    <w:rsid w:val="00C73EA3"/>
    <w:rsid w:val="00C7437C"/>
    <w:rsid w:val="00C75283"/>
    <w:rsid w:val="00C759D9"/>
    <w:rsid w:val="00C76D6C"/>
    <w:rsid w:val="00C83D02"/>
    <w:rsid w:val="00C83ECA"/>
    <w:rsid w:val="00C92290"/>
    <w:rsid w:val="00C96ECE"/>
    <w:rsid w:val="00CA0918"/>
    <w:rsid w:val="00CA0F3B"/>
    <w:rsid w:val="00CA1C8A"/>
    <w:rsid w:val="00CB682D"/>
    <w:rsid w:val="00CB70C6"/>
    <w:rsid w:val="00CB7412"/>
    <w:rsid w:val="00CC28A5"/>
    <w:rsid w:val="00CC47B0"/>
    <w:rsid w:val="00CD41F4"/>
    <w:rsid w:val="00CD6250"/>
    <w:rsid w:val="00CD7992"/>
    <w:rsid w:val="00CD7EDF"/>
    <w:rsid w:val="00CF032D"/>
    <w:rsid w:val="00CF3770"/>
    <w:rsid w:val="00D05902"/>
    <w:rsid w:val="00D06177"/>
    <w:rsid w:val="00D06886"/>
    <w:rsid w:val="00D145B3"/>
    <w:rsid w:val="00D21EF7"/>
    <w:rsid w:val="00D2240F"/>
    <w:rsid w:val="00D2579B"/>
    <w:rsid w:val="00D34950"/>
    <w:rsid w:val="00D35344"/>
    <w:rsid w:val="00D37238"/>
    <w:rsid w:val="00D473B9"/>
    <w:rsid w:val="00D479A8"/>
    <w:rsid w:val="00D5559A"/>
    <w:rsid w:val="00D57FE9"/>
    <w:rsid w:val="00D63C5B"/>
    <w:rsid w:val="00D70617"/>
    <w:rsid w:val="00D96F74"/>
    <w:rsid w:val="00D9745D"/>
    <w:rsid w:val="00DA20AF"/>
    <w:rsid w:val="00DA4C05"/>
    <w:rsid w:val="00DB366C"/>
    <w:rsid w:val="00DB5A45"/>
    <w:rsid w:val="00DC6F76"/>
    <w:rsid w:val="00DD31B7"/>
    <w:rsid w:val="00DD3C4F"/>
    <w:rsid w:val="00DD7552"/>
    <w:rsid w:val="00DE07E2"/>
    <w:rsid w:val="00DE1A3F"/>
    <w:rsid w:val="00DE32CE"/>
    <w:rsid w:val="00DE5950"/>
    <w:rsid w:val="00DE71A3"/>
    <w:rsid w:val="00E01EEA"/>
    <w:rsid w:val="00E21A07"/>
    <w:rsid w:val="00E2745B"/>
    <w:rsid w:val="00E34A5D"/>
    <w:rsid w:val="00E354E5"/>
    <w:rsid w:val="00E66DA2"/>
    <w:rsid w:val="00E66F4F"/>
    <w:rsid w:val="00E80E4B"/>
    <w:rsid w:val="00E81231"/>
    <w:rsid w:val="00E823E3"/>
    <w:rsid w:val="00EA1942"/>
    <w:rsid w:val="00EA1C9B"/>
    <w:rsid w:val="00EA2764"/>
    <w:rsid w:val="00EA6077"/>
    <w:rsid w:val="00EB3EE4"/>
    <w:rsid w:val="00EB3F31"/>
    <w:rsid w:val="00EB41BF"/>
    <w:rsid w:val="00ED20AF"/>
    <w:rsid w:val="00ED3E28"/>
    <w:rsid w:val="00ED4640"/>
    <w:rsid w:val="00ED65E5"/>
    <w:rsid w:val="00EE4D89"/>
    <w:rsid w:val="00EF1B19"/>
    <w:rsid w:val="00EF2F2A"/>
    <w:rsid w:val="00EF5D21"/>
    <w:rsid w:val="00EF5E2B"/>
    <w:rsid w:val="00F009C2"/>
    <w:rsid w:val="00F01117"/>
    <w:rsid w:val="00F01A49"/>
    <w:rsid w:val="00F02C63"/>
    <w:rsid w:val="00F0411A"/>
    <w:rsid w:val="00F05BF7"/>
    <w:rsid w:val="00F104E0"/>
    <w:rsid w:val="00F11A37"/>
    <w:rsid w:val="00F14EEE"/>
    <w:rsid w:val="00F15F49"/>
    <w:rsid w:val="00F174C3"/>
    <w:rsid w:val="00F200B7"/>
    <w:rsid w:val="00F20CEB"/>
    <w:rsid w:val="00F218DF"/>
    <w:rsid w:val="00F22C24"/>
    <w:rsid w:val="00F3799E"/>
    <w:rsid w:val="00F4018C"/>
    <w:rsid w:val="00F439DE"/>
    <w:rsid w:val="00F44F95"/>
    <w:rsid w:val="00F5446A"/>
    <w:rsid w:val="00F56372"/>
    <w:rsid w:val="00F60A62"/>
    <w:rsid w:val="00F61192"/>
    <w:rsid w:val="00F6129E"/>
    <w:rsid w:val="00F64933"/>
    <w:rsid w:val="00F76C00"/>
    <w:rsid w:val="00F96678"/>
    <w:rsid w:val="00F96ADF"/>
    <w:rsid w:val="00FB5ACD"/>
    <w:rsid w:val="00FB6EAF"/>
    <w:rsid w:val="00FB77D7"/>
    <w:rsid w:val="00FC153E"/>
    <w:rsid w:val="00FC2204"/>
    <w:rsid w:val="00FC3B54"/>
    <w:rsid w:val="00FE46C6"/>
    <w:rsid w:val="00FE47F9"/>
    <w:rsid w:val="00FE4ADA"/>
    <w:rsid w:val="00FF0415"/>
    <w:rsid w:val="00FF375A"/>
    <w:rsid w:val="00FF52AD"/>
    <w:rsid w:val="00FF5E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3FECBF7F"/>
  <w15:docId w15:val="{CF207971-9AF0-4FD9-B36A-CBA5F24F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32A4D"/>
    <w:pPr>
      <w:spacing w:after="120" w:line="300" w:lineRule="auto"/>
      <w:jc w:val="both"/>
    </w:pPr>
    <w:rPr>
      <w:sz w:val="22"/>
      <w:lang w:val="en-GB"/>
    </w:rPr>
  </w:style>
  <w:style w:type="paragraph" w:styleId="Kop1">
    <w:name w:val="heading 1"/>
    <w:basedOn w:val="Standaard"/>
    <w:next w:val="Standaard"/>
    <w:qFormat/>
    <w:pPr>
      <w:keepNext/>
      <w:numPr>
        <w:numId w:val="1"/>
      </w:numPr>
      <w:spacing w:before="600" w:after="240"/>
      <w:outlineLvl w:val="0"/>
    </w:pPr>
    <w:rPr>
      <w:b/>
      <w:sz w:val="24"/>
    </w:rPr>
  </w:style>
  <w:style w:type="paragraph" w:styleId="Kop2">
    <w:name w:val="heading 2"/>
    <w:basedOn w:val="Standaard"/>
    <w:next w:val="Standaard"/>
    <w:qFormat/>
    <w:pPr>
      <w:keepNext/>
      <w:numPr>
        <w:ilvl w:val="1"/>
        <w:numId w:val="1"/>
      </w:numPr>
      <w:spacing w:before="240"/>
      <w:outlineLvl w:val="1"/>
    </w:pPr>
    <w:rPr>
      <w:b/>
    </w:rPr>
  </w:style>
  <w:style w:type="paragraph" w:styleId="Kop3">
    <w:name w:val="heading 3"/>
    <w:basedOn w:val="Kop2"/>
    <w:next w:val="Standaard"/>
    <w:qFormat/>
    <w:pPr>
      <w:numPr>
        <w:ilvl w:val="2"/>
      </w:numPr>
      <w:outlineLvl w:val="2"/>
    </w:pPr>
    <w:rPr>
      <w:b w:val="0"/>
      <w:i/>
    </w:rPr>
  </w:style>
  <w:style w:type="paragraph" w:styleId="Kop4">
    <w:name w:val="heading 4"/>
    <w:basedOn w:val="Standaard"/>
    <w:next w:val="Standaard"/>
    <w:qFormat/>
    <w:pPr>
      <w:keepNext/>
      <w:numPr>
        <w:ilvl w:val="3"/>
        <w:numId w:val="1"/>
      </w:numPr>
      <w:spacing w:before="240" w:after="60"/>
      <w:outlineLvl w:val="3"/>
    </w:pPr>
    <w:rPr>
      <w:rFonts w:ascii="Arial" w:hAnsi="Arial"/>
      <w:b/>
      <w:sz w:val="24"/>
    </w:rPr>
  </w:style>
  <w:style w:type="paragraph" w:styleId="Kop5">
    <w:name w:val="heading 5"/>
    <w:basedOn w:val="Standaard"/>
    <w:next w:val="Standaard"/>
    <w:qFormat/>
    <w:pPr>
      <w:numPr>
        <w:ilvl w:val="4"/>
        <w:numId w:val="1"/>
      </w:numPr>
      <w:spacing w:before="240" w:after="60"/>
      <w:outlineLvl w:val="4"/>
    </w:pPr>
    <w:rPr>
      <w:rFonts w:ascii="Arial" w:hAnsi="Arial"/>
    </w:rPr>
  </w:style>
  <w:style w:type="paragraph" w:styleId="Kop6">
    <w:name w:val="heading 6"/>
    <w:basedOn w:val="Standaard"/>
    <w:next w:val="Standaard"/>
    <w:qFormat/>
    <w:pPr>
      <w:numPr>
        <w:ilvl w:val="5"/>
        <w:numId w:val="1"/>
      </w:numPr>
      <w:spacing w:before="240" w:after="60"/>
      <w:outlineLvl w:val="5"/>
    </w:pPr>
    <w:rPr>
      <w:i/>
    </w:rPr>
  </w:style>
  <w:style w:type="paragraph" w:styleId="Kop7">
    <w:name w:val="heading 7"/>
    <w:basedOn w:val="Standaard"/>
    <w:next w:val="Standaard"/>
    <w:qFormat/>
    <w:pPr>
      <w:numPr>
        <w:ilvl w:val="6"/>
        <w:numId w:val="1"/>
      </w:numPr>
      <w:spacing w:before="240" w:after="60"/>
      <w:outlineLvl w:val="6"/>
    </w:pPr>
    <w:rPr>
      <w:rFonts w:ascii="Arial" w:hAnsi="Arial"/>
      <w:sz w:val="20"/>
    </w:rPr>
  </w:style>
  <w:style w:type="paragraph" w:styleId="Kop8">
    <w:name w:val="heading 8"/>
    <w:basedOn w:val="Standaard"/>
    <w:next w:val="Standaard"/>
    <w:qFormat/>
    <w:pPr>
      <w:numPr>
        <w:ilvl w:val="7"/>
        <w:numId w:val="1"/>
      </w:numPr>
      <w:spacing w:before="240" w:after="60"/>
      <w:outlineLvl w:val="7"/>
    </w:pPr>
    <w:rPr>
      <w:rFonts w:ascii="Arial" w:hAnsi="Arial"/>
      <w:i/>
      <w:sz w:val="20"/>
    </w:rPr>
  </w:style>
  <w:style w:type="paragraph" w:styleId="Kop9">
    <w:name w:val="heading 9"/>
    <w:basedOn w:val="Standaard"/>
    <w:next w:val="Standaard"/>
    <w:qFormat/>
    <w:pPr>
      <w:numPr>
        <w:ilvl w:val="8"/>
        <w:numId w:val="1"/>
      </w:numPr>
      <w:spacing w:before="240" w:after="60"/>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uteursnaam">
    <w:name w:val="Auteursnaam"/>
    <w:basedOn w:val="Standaard"/>
    <w:pPr>
      <w:spacing w:after="960"/>
      <w:jc w:val="center"/>
    </w:pPr>
    <w:rPr>
      <w:b/>
      <w:sz w:val="24"/>
    </w:rPr>
  </w:style>
  <w:style w:type="paragraph" w:customStyle="1" w:styleId="Samenvatting">
    <w:name w:val="Samenvatting"/>
    <w:basedOn w:val="Standaard"/>
    <w:pPr>
      <w:ind w:left="284" w:right="284"/>
    </w:pPr>
    <w:rPr>
      <w:i/>
    </w:rPr>
  </w:style>
  <w:style w:type="paragraph" w:customStyle="1" w:styleId="Keywords">
    <w:name w:val="Keywords"/>
    <w:basedOn w:val="Samenvatting"/>
    <w:pPr>
      <w:spacing w:after="480"/>
    </w:pPr>
  </w:style>
  <w:style w:type="paragraph" w:customStyle="1" w:styleId="Bureau">
    <w:name w:val="Bureau"/>
    <w:basedOn w:val="Standaard"/>
    <w:pPr>
      <w:spacing w:after="0"/>
      <w:ind w:left="-1134"/>
    </w:pPr>
    <w:rPr>
      <w:rFonts w:ascii="Helvetica" w:hAnsi="Helvetica"/>
      <w:b/>
      <w:sz w:val="28"/>
    </w:rPr>
  </w:style>
  <w:style w:type="paragraph" w:customStyle="1" w:styleId="Divisie">
    <w:name w:val="Divisie"/>
    <w:basedOn w:val="Standaard"/>
    <w:pPr>
      <w:pBdr>
        <w:bottom w:val="single" w:sz="6" w:space="1" w:color="auto"/>
      </w:pBdr>
      <w:spacing w:after="0" w:line="240" w:lineRule="auto"/>
    </w:pPr>
    <w:rPr>
      <w:rFonts w:ascii="Helvetica" w:hAnsi="Helvetica"/>
    </w:rPr>
  </w:style>
  <w:style w:type="paragraph" w:customStyle="1" w:styleId="Figuur">
    <w:name w:val="Figuur"/>
    <w:basedOn w:val="Standaard"/>
    <w:next w:val="Figuurtitel"/>
    <w:pPr>
      <w:keepNext/>
      <w:keepLines/>
      <w:spacing w:before="240"/>
    </w:pPr>
  </w:style>
  <w:style w:type="paragraph" w:customStyle="1" w:styleId="Figuurtitel">
    <w:name w:val="Figuurtitel"/>
    <w:basedOn w:val="Standaard"/>
    <w:next w:val="Standaard"/>
    <w:pPr>
      <w:spacing w:after="480"/>
      <w:jc w:val="left"/>
    </w:pPr>
    <w:rPr>
      <w:i/>
    </w:rPr>
  </w:style>
  <w:style w:type="paragraph" w:customStyle="1" w:styleId="Formule">
    <w:name w:val="Formule"/>
    <w:basedOn w:val="Standaard"/>
    <w:next w:val="Standaard"/>
    <w:pPr>
      <w:keepLines/>
      <w:tabs>
        <w:tab w:val="right" w:pos="7484"/>
      </w:tabs>
      <w:spacing w:before="120"/>
      <w:ind w:left="567"/>
    </w:pPr>
  </w:style>
  <w:style w:type="paragraph" w:styleId="Koptekst">
    <w:name w:val="header"/>
    <w:basedOn w:val="Standaard"/>
    <w:pPr>
      <w:tabs>
        <w:tab w:val="center" w:pos="3232"/>
      </w:tabs>
    </w:pPr>
    <w:rPr>
      <w:sz w:val="18"/>
    </w:rPr>
  </w:style>
  <w:style w:type="paragraph" w:styleId="Lijstopsomteken">
    <w:name w:val="List Bullet"/>
    <w:basedOn w:val="Standaard"/>
    <w:pPr>
      <w:ind w:left="360" w:hanging="360"/>
    </w:pPr>
  </w:style>
  <w:style w:type="paragraph" w:styleId="Lijstnummering">
    <w:name w:val="List Number"/>
    <w:basedOn w:val="Standaard"/>
    <w:pPr>
      <w:ind w:left="360" w:hanging="360"/>
    </w:pPr>
  </w:style>
  <w:style w:type="paragraph" w:customStyle="1" w:styleId="Projectgegevens">
    <w:name w:val="Projectgegevens"/>
    <w:basedOn w:val="Standaard"/>
    <w:pPr>
      <w:spacing w:after="0" w:line="240" w:lineRule="exact"/>
    </w:pPr>
    <w:rPr>
      <w:i/>
      <w:sz w:val="18"/>
    </w:rPr>
  </w:style>
  <w:style w:type="paragraph" w:customStyle="1" w:styleId="Projectkop">
    <w:name w:val="Projectkop"/>
    <w:basedOn w:val="Standaard"/>
    <w:pPr>
      <w:spacing w:after="0" w:line="240" w:lineRule="exact"/>
      <w:jc w:val="right"/>
    </w:pPr>
    <w:rPr>
      <w:i/>
      <w:sz w:val="18"/>
    </w:rPr>
  </w:style>
  <w:style w:type="paragraph" w:customStyle="1" w:styleId="Referenties">
    <w:name w:val="Referenties"/>
    <w:basedOn w:val="Standaard"/>
    <w:pPr>
      <w:suppressAutoHyphens/>
      <w:ind w:left="567" w:hanging="567"/>
    </w:pPr>
  </w:style>
  <w:style w:type="paragraph" w:styleId="Standaardinspringing">
    <w:name w:val="Normal Indent"/>
    <w:basedOn w:val="Standaard"/>
    <w:pPr>
      <w:ind w:left="720"/>
    </w:pPr>
  </w:style>
  <w:style w:type="paragraph" w:customStyle="1" w:styleId="Tabelkop">
    <w:name w:val="Tabelkop"/>
    <w:basedOn w:val="Standaard"/>
    <w:next w:val="Standaard"/>
    <w:pPr>
      <w:keepNext/>
      <w:pBdr>
        <w:bottom w:val="single" w:sz="6" w:space="1" w:color="auto"/>
      </w:pBdr>
      <w:spacing w:before="240" w:line="240" w:lineRule="auto"/>
      <w:jc w:val="left"/>
    </w:pPr>
    <w:rPr>
      <w:i/>
    </w:rPr>
  </w:style>
  <w:style w:type="paragraph" w:customStyle="1" w:styleId="Titelkop">
    <w:name w:val="Titelkop"/>
    <w:basedOn w:val="Standaard"/>
    <w:pPr>
      <w:spacing w:before="1800" w:after="480"/>
      <w:jc w:val="center"/>
    </w:pPr>
    <w:rPr>
      <w:b/>
      <w:smallCaps/>
      <w:sz w:val="28"/>
    </w:rPr>
  </w:style>
  <w:style w:type="paragraph" w:styleId="Bijschrift">
    <w:name w:val="caption"/>
    <w:basedOn w:val="Standaard"/>
    <w:next w:val="Standaard"/>
    <w:qFormat/>
    <w:pPr>
      <w:spacing w:before="120"/>
    </w:pPr>
    <w:rPr>
      <w:b/>
    </w:rPr>
  </w:style>
  <w:style w:type="character" w:styleId="Hyperlink">
    <w:name w:val="Hyperlink"/>
    <w:uiPriority w:val="99"/>
    <w:unhideWhenUsed/>
    <w:rsid w:val="00EB3F31"/>
    <w:rPr>
      <w:color w:val="0000FF"/>
      <w:u w:val="single"/>
    </w:rPr>
  </w:style>
  <w:style w:type="paragraph" w:styleId="Voettekst">
    <w:name w:val="footer"/>
    <w:basedOn w:val="Koptekst"/>
  </w:style>
  <w:style w:type="character" w:styleId="GevolgdeHyperlink">
    <w:name w:val="FollowedHyperlink"/>
    <w:uiPriority w:val="99"/>
    <w:semiHidden/>
    <w:unhideWhenUsed/>
    <w:rsid w:val="00EB3F31"/>
    <w:rPr>
      <w:color w:val="800080"/>
      <w:u w:val="single"/>
    </w:rPr>
  </w:style>
  <w:style w:type="paragraph" w:customStyle="1" w:styleId="Adres">
    <w:name w:val="Adres"/>
    <w:basedOn w:val="Standaard"/>
    <w:link w:val="AdresChar"/>
    <w:rsid w:val="00D145B3"/>
    <w:pPr>
      <w:pBdr>
        <w:bottom w:val="single" w:sz="6" w:space="1" w:color="auto"/>
      </w:pBdr>
      <w:spacing w:after="0" w:line="240" w:lineRule="auto"/>
    </w:pPr>
    <w:rPr>
      <w:rFonts w:ascii="Arial" w:hAnsi="Arial"/>
      <w:i/>
      <w:sz w:val="18"/>
    </w:rPr>
  </w:style>
  <w:style w:type="paragraph" w:styleId="Titel">
    <w:name w:val="Title"/>
    <w:basedOn w:val="Standaard"/>
    <w:qFormat/>
    <w:rsid w:val="00ED20AF"/>
    <w:pPr>
      <w:spacing w:before="240" w:after="60"/>
      <w:jc w:val="center"/>
      <w:outlineLvl w:val="0"/>
    </w:pPr>
    <w:rPr>
      <w:rFonts w:ascii="Arial" w:hAnsi="Arial" w:cs="Arial"/>
      <w:b/>
      <w:bCs/>
      <w:kern w:val="28"/>
      <w:sz w:val="32"/>
      <w:szCs w:val="32"/>
    </w:rPr>
  </w:style>
  <w:style w:type="table" w:styleId="Tabelraster">
    <w:name w:val="Table Grid"/>
    <w:basedOn w:val="Standaardtabel"/>
    <w:uiPriority w:val="59"/>
    <w:rsid w:val="00CC47B0"/>
    <w:pPr>
      <w:spacing w:after="12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rsid w:val="00FE46C6"/>
  </w:style>
  <w:style w:type="paragraph" w:styleId="Inhopg2">
    <w:name w:val="toc 2"/>
    <w:basedOn w:val="Standaard"/>
    <w:next w:val="Standaard"/>
    <w:autoRedefine/>
    <w:uiPriority w:val="39"/>
    <w:rsid w:val="00FE46C6"/>
    <w:pPr>
      <w:ind w:left="220"/>
    </w:pPr>
  </w:style>
  <w:style w:type="character" w:customStyle="1" w:styleId="AdresChar">
    <w:name w:val="Adres Char"/>
    <w:link w:val="Adres"/>
    <w:rsid w:val="00EA6077"/>
    <w:rPr>
      <w:rFonts w:ascii="Arial" w:hAnsi="Arial"/>
      <w:i/>
      <w:sz w:val="18"/>
      <w:lang w:val="en-GB" w:eastAsia="nl-NL" w:bidi="ar-SA"/>
    </w:rPr>
  </w:style>
  <w:style w:type="character" w:styleId="Verwijzingopmerking">
    <w:name w:val="annotation reference"/>
    <w:uiPriority w:val="99"/>
    <w:semiHidden/>
    <w:unhideWhenUsed/>
    <w:rsid w:val="001239CF"/>
    <w:rPr>
      <w:sz w:val="16"/>
      <w:szCs w:val="16"/>
    </w:rPr>
  </w:style>
  <w:style w:type="paragraph" w:styleId="Tekstopmerking">
    <w:name w:val="annotation text"/>
    <w:basedOn w:val="Standaard"/>
    <w:link w:val="TekstopmerkingChar"/>
    <w:uiPriority w:val="99"/>
    <w:semiHidden/>
    <w:unhideWhenUsed/>
    <w:rsid w:val="001239CF"/>
    <w:rPr>
      <w:sz w:val="20"/>
    </w:rPr>
  </w:style>
  <w:style w:type="character" w:customStyle="1" w:styleId="TekstopmerkingChar">
    <w:name w:val="Tekst opmerking Char"/>
    <w:link w:val="Tekstopmerking"/>
    <w:uiPriority w:val="99"/>
    <w:semiHidden/>
    <w:rsid w:val="001239CF"/>
    <w:rPr>
      <w:lang w:val="en-GB"/>
    </w:rPr>
  </w:style>
  <w:style w:type="paragraph" w:styleId="Onderwerpvanopmerking">
    <w:name w:val="annotation subject"/>
    <w:basedOn w:val="Tekstopmerking"/>
    <w:next w:val="Tekstopmerking"/>
    <w:link w:val="OnderwerpvanopmerkingChar"/>
    <w:uiPriority w:val="99"/>
    <w:semiHidden/>
    <w:unhideWhenUsed/>
    <w:rsid w:val="001239CF"/>
    <w:rPr>
      <w:b/>
      <w:bCs/>
    </w:rPr>
  </w:style>
  <w:style w:type="character" w:customStyle="1" w:styleId="OnderwerpvanopmerkingChar">
    <w:name w:val="Onderwerp van opmerking Char"/>
    <w:link w:val="Onderwerpvanopmerking"/>
    <w:uiPriority w:val="99"/>
    <w:semiHidden/>
    <w:rsid w:val="001239CF"/>
    <w:rPr>
      <w:b/>
      <w:bCs/>
      <w:lang w:val="en-GB"/>
    </w:rPr>
  </w:style>
  <w:style w:type="paragraph" w:styleId="Ballontekst">
    <w:name w:val="Balloon Text"/>
    <w:basedOn w:val="Standaard"/>
    <w:link w:val="BallontekstChar"/>
    <w:uiPriority w:val="99"/>
    <w:semiHidden/>
    <w:unhideWhenUsed/>
    <w:rsid w:val="001239CF"/>
    <w:pPr>
      <w:spacing w:after="0" w:line="240" w:lineRule="auto"/>
    </w:pPr>
    <w:rPr>
      <w:rFonts w:ascii="Tahoma" w:hAnsi="Tahoma" w:cs="Tahoma"/>
      <w:sz w:val="16"/>
      <w:szCs w:val="16"/>
    </w:rPr>
  </w:style>
  <w:style w:type="character" w:customStyle="1" w:styleId="BallontekstChar">
    <w:name w:val="Ballontekst Char"/>
    <w:link w:val="Ballontekst"/>
    <w:uiPriority w:val="99"/>
    <w:semiHidden/>
    <w:rsid w:val="001239CF"/>
    <w:rPr>
      <w:rFonts w:ascii="Tahoma" w:hAnsi="Tahoma" w:cs="Tahoma"/>
      <w:sz w:val="16"/>
      <w:szCs w:val="16"/>
      <w:lang w:val="en-GB"/>
    </w:rPr>
  </w:style>
  <w:style w:type="table" w:styleId="Lichtelijst">
    <w:name w:val="Light List"/>
    <w:basedOn w:val="Standaardtabel"/>
    <w:uiPriority w:val="61"/>
    <w:rsid w:val="00811F24"/>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jstalinea">
    <w:name w:val="List Paragraph"/>
    <w:basedOn w:val="Standaard"/>
    <w:uiPriority w:val="34"/>
    <w:qFormat/>
    <w:rsid w:val="00095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5524">
      <w:bodyDiv w:val="1"/>
      <w:marLeft w:val="0"/>
      <w:marRight w:val="0"/>
      <w:marTop w:val="0"/>
      <w:marBottom w:val="0"/>
      <w:divBdr>
        <w:top w:val="none" w:sz="0" w:space="0" w:color="auto"/>
        <w:left w:val="none" w:sz="0" w:space="0" w:color="auto"/>
        <w:bottom w:val="none" w:sz="0" w:space="0" w:color="auto"/>
        <w:right w:val="none" w:sz="0" w:space="0" w:color="auto"/>
      </w:divBdr>
    </w:div>
    <w:div w:id="429089971">
      <w:bodyDiv w:val="1"/>
      <w:marLeft w:val="0"/>
      <w:marRight w:val="0"/>
      <w:marTop w:val="0"/>
      <w:marBottom w:val="0"/>
      <w:divBdr>
        <w:top w:val="none" w:sz="0" w:space="0" w:color="auto"/>
        <w:left w:val="none" w:sz="0" w:space="0" w:color="auto"/>
        <w:bottom w:val="none" w:sz="0" w:space="0" w:color="auto"/>
        <w:right w:val="none" w:sz="0" w:space="0" w:color="auto"/>
      </w:divBdr>
    </w:div>
    <w:div w:id="148184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image" Target="media/image32.JP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G"/><Relationship Id="rId47" Type="http://schemas.openxmlformats.org/officeDocument/2006/relationships/image" Target="media/image40.JPG"/><Relationship Id="rId50" Type="http://schemas.openxmlformats.org/officeDocument/2006/relationships/hyperlink" Target="https://blog.scrapinghub.com/2016/10/27/an-introduction-to-xpath-with-examples" TargetMode="External"/><Relationship Id="rId55"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image" Target="media/image38.JPG"/><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w3schools.com/xml/xpath_intro.asp" TargetMode="External"/><Relationship Id="rId56" Type="http://schemas.openxmlformats.org/officeDocument/2006/relationships/theme" Target="theme/theme1.xml"/><Relationship Id="rId8" Type="http://schemas.openxmlformats.org/officeDocument/2006/relationships/hyperlink" Target="https://github.com/SNStatComp/RobotTool" TargetMode="External"/><Relationship Id="rId51" Type="http://schemas.openxmlformats.org/officeDocument/2006/relationships/hyperlink" Target="https://www.tutorialspoint.com/xpath"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JPG"/><Relationship Id="rId41" Type="http://schemas.openxmlformats.org/officeDocument/2006/relationships/image" Target="media/image34.JPG"/><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36" Type="http://schemas.openxmlformats.org/officeDocument/2006/relationships/image" Target="media/image29.png"/><Relationship Id="rId49" Type="http://schemas.openxmlformats.org/officeDocument/2006/relationships/hyperlink" Target="https://devhints.io/xpath"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1</Pages>
  <Words>2467</Words>
  <Characters>13572</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User guide ( NL ) robottool CPI</vt:lpstr>
    </vt:vector>
  </TitlesOfParts>
  <Company>CBS</Company>
  <LinksUpToDate>false</LinksUpToDate>
  <CharactersWithSpaces>16007</CharactersWithSpaces>
  <SharedDoc>false</SharedDoc>
  <HLinks>
    <vt:vector size="180" baseType="variant">
      <vt:variant>
        <vt:i4>1376310</vt:i4>
      </vt:variant>
      <vt:variant>
        <vt:i4>206</vt:i4>
      </vt:variant>
      <vt:variant>
        <vt:i4>0</vt:i4>
      </vt:variant>
      <vt:variant>
        <vt:i4>5</vt:i4>
      </vt:variant>
      <vt:variant>
        <vt:lpwstr/>
      </vt:variant>
      <vt:variant>
        <vt:lpwstr>_Toc363044204</vt:lpwstr>
      </vt:variant>
      <vt:variant>
        <vt:i4>1376310</vt:i4>
      </vt:variant>
      <vt:variant>
        <vt:i4>200</vt:i4>
      </vt:variant>
      <vt:variant>
        <vt:i4>0</vt:i4>
      </vt:variant>
      <vt:variant>
        <vt:i4>5</vt:i4>
      </vt:variant>
      <vt:variant>
        <vt:lpwstr/>
      </vt:variant>
      <vt:variant>
        <vt:lpwstr>_Toc363044203</vt:lpwstr>
      </vt:variant>
      <vt:variant>
        <vt:i4>1376310</vt:i4>
      </vt:variant>
      <vt:variant>
        <vt:i4>194</vt:i4>
      </vt:variant>
      <vt:variant>
        <vt:i4>0</vt:i4>
      </vt:variant>
      <vt:variant>
        <vt:i4>5</vt:i4>
      </vt:variant>
      <vt:variant>
        <vt:lpwstr/>
      </vt:variant>
      <vt:variant>
        <vt:lpwstr>_Toc363044202</vt:lpwstr>
      </vt:variant>
      <vt:variant>
        <vt:i4>1376310</vt:i4>
      </vt:variant>
      <vt:variant>
        <vt:i4>188</vt:i4>
      </vt:variant>
      <vt:variant>
        <vt:i4>0</vt:i4>
      </vt:variant>
      <vt:variant>
        <vt:i4>5</vt:i4>
      </vt:variant>
      <vt:variant>
        <vt:lpwstr/>
      </vt:variant>
      <vt:variant>
        <vt:lpwstr>_Toc363044201</vt:lpwstr>
      </vt:variant>
      <vt:variant>
        <vt:i4>1376310</vt:i4>
      </vt:variant>
      <vt:variant>
        <vt:i4>182</vt:i4>
      </vt:variant>
      <vt:variant>
        <vt:i4>0</vt:i4>
      </vt:variant>
      <vt:variant>
        <vt:i4>5</vt:i4>
      </vt:variant>
      <vt:variant>
        <vt:lpwstr/>
      </vt:variant>
      <vt:variant>
        <vt:lpwstr>_Toc363044200</vt:lpwstr>
      </vt:variant>
      <vt:variant>
        <vt:i4>1835061</vt:i4>
      </vt:variant>
      <vt:variant>
        <vt:i4>176</vt:i4>
      </vt:variant>
      <vt:variant>
        <vt:i4>0</vt:i4>
      </vt:variant>
      <vt:variant>
        <vt:i4>5</vt:i4>
      </vt:variant>
      <vt:variant>
        <vt:lpwstr/>
      </vt:variant>
      <vt:variant>
        <vt:lpwstr>_Toc363044199</vt:lpwstr>
      </vt:variant>
      <vt:variant>
        <vt:i4>1835061</vt:i4>
      </vt:variant>
      <vt:variant>
        <vt:i4>170</vt:i4>
      </vt:variant>
      <vt:variant>
        <vt:i4>0</vt:i4>
      </vt:variant>
      <vt:variant>
        <vt:i4>5</vt:i4>
      </vt:variant>
      <vt:variant>
        <vt:lpwstr/>
      </vt:variant>
      <vt:variant>
        <vt:lpwstr>_Toc363044198</vt:lpwstr>
      </vt:variant>
      <vt:variant>
        <vt:i4>1835061</vt:i4>
      </vt:variant>
      <vt:variant>
        <vt:i4>164</vt:i4>
      </vt:variant>
      <vt:variant>
        <vt:i4>0</vt:i4>
      </vt:variant>
      <vt:variant>
        <vt:i4>5</vt:i4>
      </vt:variant>
      <vt:variant>
        <vt:lpwstr/>
      </vt:variant>
      <vt:variant>
        <vt:lpwstr>_Toc363044197</vt:lpwstr>
      </vt:variant>
      <vt:variant>
        <vt:i4>1835061</vt:i4>
      </vt:variant>
      <vt:variant>
        <vt:i4>158</vt:i4>
      </vt:variant>
      <vt:variant>
        <vt:i4>0</vt:i4>
      </vt:variant>
      <vt:variant>
        <vt:i4>5</vt:i4>
      </vt:variant>
      <vt:variant>
        <vt:lpwstr/>
      </vt:variant>
      <vt:variant>
        <vt:lpwstr>_Toc363044196</vt:lpwstr>
      </vt:variant>
      <vt:variant>
        <vt:i4>1835061</vt:i4>
      </vt:variant>
      <vt:variant>
        <vt:i4>152</vt:i4>
      </vt:variant>
      <vt:variant>
        <vt:i4>0</vt:i4>
      </vt:variant>
      <vt:variant>
        <vt:i4>5</vt:i4>
      </vt:variant>
      <vt:variant>
        <vt:lpwstr/>
      </vt:variant>
      <vt:variant>
        <vt:lpwstr>_Toc363044195</vt:lpwstr>
      </vt:variant>
      <vt:variant>
        <vt:i4>1835061</vt:i4>
      </vt:variant>
      <vt:variant>
        <vt:i4>146</vt:i4>
      </vt:variant>
      <vt:variant>
        <vt:i4>0</vt:i4>
      </vt:variant>
      <vt:variant>
        <vt:i4>5</vt:i4>
      </vt:variant>
      <vt:variant>
        <vt:lpwstr/>
      </vt:variant>
      <vt:variant>
        <vt:lpwstr>_Toc363044194</vt:lpwstr>
      </vt:variant>
      <vt:variant>
        <vt:i4>1835061</vt:i4>
      </vt:variant>
      <vt:variant>
        <vt:i4>140</vt:i4>
      </vt:variant>
      <vt:variant>
        <vt:i4>0</vt:i4>
      </vt:variant>
      <vt:variant>
        <vt:i4>5</vt:i4>
      </vt:variant>
      <vt:variant>
        <vt:lpwstr/>
      </vt:variant>
      <vt:variant>
        <vt:lpwstr>_Toc363044193</vt:lpwstr>
      </vt:variant>
      <vt:variant>
        <vt:i4>1835061</vt:i4>
      </vt:variant>
      <vt:variant>
        <vt:i4>134</vt:i4>
      </vt:variant>
      <vt:variant>
        <vt:i4>0</vt:i4>
      </vt:variant>
      <vt:variant>
        <vt:i4>5</vt:i4>
      </vt:variant>
      <vt:variant>
        <vt:lpwstr/>
      </vt:variant>
      <vt:variant>
        <vt:lpwstr>_Toc363044192</vt:lpwstr>
      </vt:variant>
      <vt:variant>
        <vt:i4>1835061</vt:i4>
      </vt:variant>
      <vt:variant>
        <vt:i4>128</vt:i4>
      </vt:variant>
      <vt:variant>
        <vt:i4>0</vt:i4>
      </vt:variant>
      <vt:variant>
        <vt:i4>5</vt:i4>
      </vt:variant>
      <vt:variant>
        <vt:lpwstr/>
      </vt:variant>
      <vt:variant>
        <vt:lpwstr>_Toc363044191</vt:lpwstr>
      </vt:variant>
      <vt:variant>
        <vt:i4>1835061</vt:i4>
      </vt:variant>
      <vt:variant>
        <vt:i4>122</vt:i4>
      </vt:variant>
      <vt:variant>
        <vt:i4>0</vt:i4>
      </vt:variant>
      <vt:variant>
        <vt:i4>5</vt:i4>
      </vt:variant>
      <vt:variant>
        <vt:lpwstr/>
      </vt:variant>
      <vt:variant>
        <vt:lpwstr>_Toc363044190</vt:lpwstr>
      </vt:variant>
      <vt:variant>
        <vt:i4>1900597</vt:i4>
      </vt:variant>
      <vt:variant>
        <vt:i4>116</vt:i4>
      </vt:variant>
      <vt:variant>
        <vt:i4>0</vt:i4>
      </vt:variant>
      <vt:variant>
        <vt:i4>5</vt:i4>
      </vt:variant>
      <vt:variant>
        <vt:lpwstr/>
      </vt:variant>
      <vt:variant>
        <vt:lpwstr>_Toc363044189</vt:lpwstr>
      </vt:variant>
      <vt:variant>
        <vt:i4>1900597</vt:i4>
      </vt:variant>
      <vt:variant>
        <vt:i4>110</vt:i4>
      </vt:variant>
      <vt:variant>
        <vt:i4>0</vt:i4>
      </vt:variant>
      <vt:variant>
        <vt:i4>5</vt:i4>
      </vt:variant>
      <vt:variant>
        <vt:lpwstr/>
      </vt:variant>
      <vt:variant>
        <vt:lpwstr>_Toc363044188</vt:lpwstr>
      </vt:variant>
      <vt:variant>
        <vt:i4>1900597</vt:i4>
      </vt:variant>
      <vt:variant>
        <vt:i4>104</vt:i4>
      </vt:variant>
      <vt:variant>
        <vt:i4>0</vt:i4>
      </vt:variant>
      <vt:variant>
        <vt:i4>5</vt:i4>
      </vt:variant>
      <vt:variant>
        <vt:lpwstr/>
      </vt:variant>
      <vt:variant>
        <vt:lpwstr>_Toc363044187</vt:lpwstr>
      </vt:variant>
      <vt:variant>
        <vt:i4>1900597</vt:i4>
      </vt:variant>
      <vt:variant>
        <vt:i4>98</vt:i4>
      </vt:variant>
      <vt:variant>
        <vt:i4>0</vt:i4>
      </vt:variant>
      <vt:variant>
        <vt:i4>5</vt:i4>
      </vt:variant>
      <vt:variant>
        <vt:lpwstr/>
      </vt:variant>
      <vt:variant>
        <vt:lpwstr>_Toc363044186</vt:lpwstr>
      </vt:variant>
      <vt:variant>
        <vt:i4>1900597</vt:i4>
      </vt:variant>
      <vt:variant>
        <vt:i4>92</vt:i4>
      </vt:variant>
      <vt:variant>
        <vt:i4>0</vt:i4>
      </vt:variant>
      <vt:variant>
        <vt:i4>5</vt:i4>
      </vt:variant>
      <vt:variant>
        <vt:lpwstr/>
      </vt:variant>
      <vt:variant>
        <vt:lpwstr>_Toc363044185</vt:lpwstr>
      </vt:variant>
      <vt:variant>
        <vt:i4>1900597</vt:i4>
      </vt:variant>
      <vt:variant>
        <vt:i4>86</vt:i4>
      </vt:variant>
      <vt:variant>
        <vt:i4>0</vt:i4>
      </vt:variant>
      <vt:variant>
        <vt:i4>5</vt:i4>
      </vt:variant>
      <vt:variant>
        <vt:lpwstr/>
      </vt:variant>
      <vt:variant>
        <vt:lpwstr>_Toc363044184</vt:lpwstr>
      </vt:variant>
      <vt:variant>
        <vt:i4>1900597</vt:i4>
      </vt:variant>
      <vt:variant>
        <vt:i4>80</vt:i4>
      </vt:variant>
      <vt:variant>
        <vt:i4>0</vt:i4>
      </vt:variant>
      <vt:variant>
        <vt:i4>5</vt:i4>
      </vt:variant>
      <vt:variant>
        <vt:lpwstr/>
      </vt:variant>
      <vt:variant>
        <vt:lpwstr>_Toc363044183</vt:lpwstr>
      </vt:variant>
      <vt:variant>
        <vt:i4>1900597</vt:i4>
      </vt:variant>
      <vt:variant>
        <vt:i4>74</vt:i4>
      </vt:variant>
      <vt:variant>
        <vt:i4>0</vt:i4>
      </vt:variant>
      <vt:variant>
        <vt:i4>5</vt:i4>
      </vt:variant>
      <vt:variant>
        <vt:lpwstr/>
      </vt:variant>
      <vt:variant>
        <vt:lpwstr>_Toc363044182</vt:lpwstr>
      </vt:variant>
      <vt:variant>
        <vt:i4>1900597</vt:i4>
      </vt:variant>
      <vt:variant>
        <vt:i4>68</vt:i4>
      </vt:variant>
      <vt:variant>
        <vt:i4>0</vt:i4>
      </vt:variant>
      <vt:variant>
        <vt:i4>5</vt:i4>
      </vt:variant>
      <vt:variant>
        <vt:lpwstr/>
      </vt:variant>
      <vt:variant>
        <vt:lpwstr>_Toc363044181</vt:lpwstr>
      </vt:variant>
      <vt:variant>
        <vt:i4>1900597</vt:i4>
      </vt:variant>
      <vt:variant>
        <vt:i4>62</vt:i4>
      </vt:variant>
      <vt:variant>
        <vt:i4>0</vt:i4>
      </vt:variant>
      <vt:variant>
        <vt:i4>5</vt:i4>
      </vt:variant>
      <vt:variant>
        <vt:lpwstr/>
      </vt:variant>
      <vt:variant>
        <vt:lpwstr>_Toc363044180</vt:lpwstr>
      </vt:variant>
      <vt:variant>
        <vt:i4>1179701</vt:i4>
      </vt:variant>
      <vt:variant>
        <vt:i4>56</vt:i4>
      </vt:variant>
      <vt:variant>
        <vt:i4>0</vt:i4>
      </vt:variant>
      <vt:variant>
        <vt:i4>5</vt:i4>
      </vt:variant>
      <vt:variant>
        <vt:lpwstr/>
      </vt:variant>
      <vt:variant>
        <vt:lpwstr>_Toc363044179</vt:lpwstr>
      </vt:variant>
      <vt:variant>
        <vt:i4>1179701</vt:i4>
      </vt:variant>
      <vt:variant>
        <vt:i4>50</vt:i4>
      </vt:variant>
      <vt:variant>
        <vt:i4>0</vt:i4>
      </vt:variant>
      <vt:variant>
        <vt:i4>5</vt:i4>
      </vt:variant>
      <vt:variant>
        <vt:lpwstr/>
      </vt:variant>
      <vt:variant>
        <vt:lpwstr>_Toc363044178</vt:lpwstr>
      </vt:variant>
      <vt:variant>
        <vt:i4>1179701</vt:i4>
      </vt:variant>
      <vt:variant>
        <vt:i4>44</vt:i4>
      </vt:variant>
      <vt:variant>
        <vt:i4>0</vt:i4>
      </vt:variant>
      <vt:variant>
        <vt:i4>5</vt:i4>
      </vt:variant>
      <vt:variant>
        <vt:lpwstr/>
      </vt:variant>
      <vt:variant>
        <vt:lpwstr>_Toc363044177</vt:lpwstr>
      </vt:variant>
      <vt:variant>
        <vt:i4>1179701</vt:i4>
      </vt:variant>
      <vt:variant>
        <vt:i4>38</vt:i4>
      </vt:variant>
      <vt:variant>
        <vt:i4>0</vt:i4>
      </vt:variant>
      <vt:variant>
        <vt:i4>5</vt:i4>
      </vt:variant>
      <vt:variant>
        <vt:lpwstr/>
      </vt:variant>
      <vt:variant>
        <vt:lpwstr>_Toc363044176</vt:lpwstr>
      </vt:variant>
      <vt:variant>
        <vt:i4>1179701</vt:i4>
      </vt:variant>
      <vt:variant>
        <vt:i4>32</vt:i4>
      </vt:variant>
      <vt:variant>
        <vt:i4>0</vt:i4>
      </vt:variant>
      <vt:variant>
        <vt:i4>5</vt:i4>
      </vt:variant>
      <vt:variant>
        <vt:lpwstr/>
      </vt:variant>
      <vt:variant>
        <vt:lpwstr>_Toc363044175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 NL ) robottool CPI</dc:title>
  <dc:creator>Internet Robots project Statistics Netherlands</dc:creator>
  <cp:lastModifiedBy>OBOS</cp:lastModifiedBy>
  <cp:revision>257</cp:revision>
  <cp:lastPrinted>2020-04-15T11:47:00Z</cp:lastPrinted>
  <dcterms:created xsi:type="dcterms:W3CDTF">2013-10-16T14:39:00Z</dcterms:created>
  <dcterms:modified xsi:type="dcterms:W3CDTF">2020-04-15T11:47:00Z</dcterms:modified>
</cp:coreProperties>
</file>