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6FBF" w14:textId="77777777" w:rsidR="005A08B3" w:rsidRDefault="005A08B3" w:rsidP="005A08B3">
      <w:r>
        <w:t>1. 데이터셋 개요</w:t>
      </w:r>
    </w:p>
    <w:p w14:paraId="530EEADF" w14:textId="77777777" w:rsidR="005A08B3" w:rsidRDefault="005A08B3" w:rsidP="005A08B3">
      <w:r>
        <w:t>2. 전처리 및 특징 분석</w:t>
      </w:r>
    </w:p>
    <w:p w14:paraId="7E5549D8" w14:textId="77777777" w:rsidR="005A08B3" w:rsidRDefault="005A08B3" w:rsidP="005A08B3">
      <w:r>
        <w:t>3. 모델 서칭 및 실험 방법</w:t>
      </w:r>
    </w:p>
    <w:p w14:paraId="28FEE5B2" w14:textId="77777777" w:rsidR="005A08B3" w:rsidRDefault="005A08B3" w:rsidP="005A08B3">
      <w:r>
        <w:t>4. 성능 및 실행시간</w:t>
      </w:r>
    </w:p>
    <w:p w14:paraId="55BEABD0" w14:textId="77777777" w:rsidR="005A08B3" w:rsidRDefault="005A08B3" w:rsidP="005A08B3">
      <w:r>
        <w:t>5. 결과 분석</w:t>
      </w:r>
    </w:p>
    <w:p w14:paraId="06743D08" w14:textId="31635737" w:rsidR="005A08B3" w:rsidRDefault="005A08B3" w:rsidP="005A08B3">
      <w:r>
        <w:t>6. 결론</w:t>
      </w:r>
    </w:p>
    <w:p w14:paraId="4B15B97D" w14:textId="1B79C874" w:rsidR="005A08B3" w:rsidRDefault="005A08B3" w:rsidP="005A08B3"/>
    <w:p w14:paraId="2A0BCE07" w14:textId="053353C7" w:rsidR="005A08B3" w:rsidRDefault="005A08B3" w:rsidP="005A08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데이터셋 개요</w:t>
      </w:r>
    </w:p>
    <w:p w14:paraId="1D21AD72" w14:textId="4C641682" w:rsidR="005A08B3" w:rsidRDefault="005A08B3" w:rsidP="005A08B3">
      <w:r>
        <w:t xml:space="preserve">Tourism : </w:t>
      </w:r>
      <w:r>
        <w:rPr>
          <w:rFonts w:hint="eastAsia"/>
        </w:rPr>
        <w:t>월별,</w:t>
      </w:r>
      <w:r>
        <w:t xml:space="preserve"> </w:t>
      </w:r>
      <w:r>
        <w:rPr>
          <w:rFonts w:hint="eastAsia"/>
        </w:rPr>
        <w:t>분기별,</w:t>
      </w:r>
      <w:r>
        <w:t xml:space="preserve"> </w:t>
      </w:r>
      <w:r>
        <w:rPr>
          <w:rFonts w:hint="eastAsia"/>
        </w:rPr>
        <w:t xml:space="preserve">연간 </w:t>
      </w:r>
      <w:r w:rsidR="00445226">
        <w:rPr>
          <w:rFonts w:hint="eastAsia"/>
        </w:rPr>
        <w:t>관광객</w:t>
      </w:r>
    </w:p>
    <w:p w14:paraId="1B41C5B1" w14:textId="656C31D0" w:rsidR="005A08B3" w:rsidRDefault="005A08B3" w:rsidP="005A08B3">
      <w:r>
        <w:rPr>
          <w:rFonts w:hint="eastAsia"/>
        </w:rPr>
        <w:t>R</w:t>
      </w:r>
      <w:r>
        <w:t>ideshare</w:t>
      </w:r>
      <w:r w:rsidR="00445226">
        <w:t xml:space="preserve"> : </w:t>
      </w:r>
      <w:r w:rsidR="00182359" w:rsidRPr="00182359">
        <w:t>2018년 11월 26일</w:t>
      </w:r>
      <w:r w:rsidR="00182359">
        <w:rPr>
          <w:rFonts w:hint="eastAsia"/>
        </w:rPr>
        <w:t>~</w:t>
      </w:r>
      <w:r w:rsidR="00182359" w:rsidRPr="00182359">
        <w:t>2018년 12월 18일 뉴욕의 다양한 지역에서 Uber 및 Lyft 승차 공유 서비스와 관련된 속성의 다양한 시간별 시계열</w:t>
      </w:r>
    </w:p>
    <w:p w14:paraId="25B2A101" w14:textId="520A5C58" w:rsidR="005A08B3" w:rsidRDefault="005A08B3" w:rsidP="005A08B3">
      <w:r>
        <w:rPr>
          <w:rFonts w:hint="eastAsia"/>
        </w:rPr>
        <w:t>S</w:t>
      </w:r>
      <w:r>
        <w:t>unspot</w:t>
      </w:r>
      <w:r w:rsidR="00445226">
        <w:t xml:space="preserve"> : </w:t>
      </w:r>
      <w:r w:rsidR="00182359">
        <w:t>1818</w:t>
      </w:r>
      <w:r w:rsidR="00182359">
        <w:rPr>
          <w:rFonts w:hint="eastAsia"/>
        </w:rPr>
        <w:t>년~</w:t>
      </w:r>
      <w:r w:rsidR="00182359">
        <w:t>2020</w:t>
      </w:r>
      <w:r w:rsidR="00182359">
        <w:rPr>
          <w:rFonts w:hint="eastAsia"/>
        </w:rPr>
        <w:t xml:space="preserve">년 </w:t>
      </w:r>
      <w:r w:rsidR="00445226">
        <w:rPr>
          <w:rFonts w:hint="eastAsia"/>
        </w:rPr>
        <w:t>일별 흑점데이터 세트</w:t>
      </w:r>
    </w:p>
    <w:p w14:paraId="5ABF3BB8" w14:textId="7007F269" w:rsidR="00182359" w:rsidRDefault="005A08B3" w:rsidP="005A08B3">
      <w:r>
        <w:rPr>
          <w:rFonts w:hint="eastAsia"/>
        </w:rPr>
        <w:t>U</w:t>
      </w:r>
      <w:r>
        <w:t>S birth</w:t>
      </w:r>
      <w:r w:rsidR="00182359">
        <w:t xml:space="preserve"> : 1969</w:t>
      </w:r>
      <w:r w:rsidR="00182359">
        <w:rPr>
          <w:rFonts w:hint="eastAsia"/>
        </w:rPr>
        <w:t>년~</w:t>
      </w:r>
      <w:r w:rsidR="00182359">
        <w:t>1988</w:t>
      </w:r>
      <w:r w:rsidR="00182359">
        <w:rPr>
          <w:rFonts w:hint="eastAsia"/>
        </w:rPr>
        <w:t>년 일별 미국에서 태어난 아기 수</w:t>
      </w:r>
      <w:r w:rsidR="00182359">
        <w:br/>
      </w:r>
      <w:r w:rsidR="00182359">
        <w:br/>
      </w:r>
    </w:p>
    <w:p w14:paraId="7BEBA2BF" w14:textId="0D1AD80B" w:rsidR="00182359" w:rsidRDefault="00182359" w:rsidP="00182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 및 특징 분석</w:t>
      </w:r>
    </w:p>
    <w:p w14:paraId="4C2B0112" w14:textId="514C3BB1" w:rsidR="00CA3C38" w:rsidRDefault="00415CAE" w:rsidP="00415CAE">
      <w:r>
        <w:t xml:space="preserve">Tourism </w:t>
      </w:r>
      <w:r w:rsidR="00182359">
        <w:t xml:space="preserve">: </w:t>
      </w:r>
      <w:r w:rsidR="007C6B58">
        <w:rPr>
          <w:rFonts w:hint="eastAsia"/>
        </w:rPr>
        <w:t>월별</w:t>
      </w:r>
      <w:r w:rsidR="008D4F78">
        <w:t>/</w:t>
      </w:r>
      <w:r w:rsidR="008D4F78">
        <w:rPr>
          <w:rFonts w:hint="eastAsia"/>
        </w:rPr>
        <w:t>분기별/연</w:t>
      </w:r>
      <w:r w:rsidR="007970FA">
        <w:rPr>
          <w:rFonts w:hint="eastAsia"/>
        </w:rPr>
        <w:t>도</w:t>
      </w:r>
      <w:r w:rsidR="008D4F78">
        <w:rPr>
          <w:rFonts w:hint="eastAsia"/>
        </w:rPr>
        <w:t>별</w:t>
      </w:r>
    </w:p>
    <w:p w14:paraId="1A5AF06A" w14:textId="33BE2B30" w:rsidR="008D4F78" w:rsidRDefault="007970FA" w:rsidP="008D4F78"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분기 단위에서는 뚜렷한 패턴</w:t>
      </w:r>
      <w:r w:rsidR="008510E4">
        <w:rPr>
          <w:rFonts w:hint="eastAsia"/>
        </w:rPr>
        <w:t>과 추세가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년 단위에서는 추세가 관측됌</w:t>
      </w:r>
    </w:p>
    <w:p w14:paraId="703111EF" w14:textId="4B74C0D3" w:rsidR="008D4F78" w:rsidRDefault="008D4F78" w:rsidP="00415CAE">
      <w:r>
        <w:rPr>
          <w:rFonts w:hint="eastAsia"/>
          <w:noProof/>
        </w:rPr>
        <w:drawing>
          <wp:inline distT="0" distB="0" distL="0" distR="0" wp14:anchorId="05629D41" wp14:editId="5C7E093C">
            <wp:extent cx="5734050" cy="2838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457">
        <w:rPr>
          <w:rFonts w:hint="eastAsia"/>
          <w:noProof/>
        </w:rPr>
        <w:lastRenderedPageBreak/>
        <w:drawing>
          <wp:inline distT="0" distB="0" distL="0" distR="0" wp14:anchorId="6AA4A215" wp14:editId="7AB3A143">
            <wp:extent cx="5734050" cy="2838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D2CB" w14:textId="3A41603B" w:rsidR="00E63457" w:rsidRDefault="00E63457" w:rsidP="00C50A5F">
      <w:r>
        <w:rPr>
          <w:rFonts w:hint="eastAsia"/>
          <w:noProof/>
        </w:rPr>
        <w:drawing>
          <wp:inline distT="0" distB="0" distL="0" distR="0" wp14:anchorId="086817D6" wp14:editId="4160CC9B">
            <wp:extent cx="5731510" cy="2837193"/>
            <wp:effectExtent l="0" t="0" r="2540" b="1270"/>
            <wp:docPr id="9" name="그림 9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7EE9" w14:textId="48B2BBC9" w:rsidR="008510E4" w:rsidRDefault="008510E4" w:rsidP="00C50A5F"/>
    <w:p w14:paraId="0BDAF3B3" w14:textId="239283FD" w:rsidR="008510E4" w:rsidRDefault="008510E4" w:rsidP="00C50A5F">
      <w:r>
        <w:rPr>
          <w:rFonts w:hint="eastAsia"/>
        </w:rPr>
        <w:t>세 기간 모두 추세가 드러나기 때문에 비정상 데이터일 가능성이 높음</w:t>
      </w:r>
    </w:p>
    <w:p w14:paraId="46DE343C" w14:textId="5A3735BD" w:rsidR="008510E4" w:rsidRDefault="008510E4" w:rsidP="00C50A5F">
      <w:r>
        <w:t xml:space="preserve">ADF, KPSS </w:t>
      </w:r>
      <w:r>
        <w:rPr>
          <w:rFonts w:hint="eastAsia"/>
        </w:rPr>
        <w:t>결과 월별,</w:t>
      </w:r>
      <w:r>
        <w:t xml:space="preserve"> </w:t>
      </w:r>
      <w:r>
        <w:rPr>
          <w:rFonts w:hint="eastAsia"/>
        </w:rPr>
        <w:t>연도별은 비정상성 분기별은 결과가 상반</w:t>
      </w:r>
      <w:r w:rsidR="00A142D9">
        <w:rPr>
          <w:rFonts w:hint="eastAsia"/>
        </w:rPr>
        <w:t>된다고 나오나,</w:t>
      </w:r>
      <w:r w:rsidR="00A142D9">
        <w:t xml:space="preserve"> </w:t>
      </w:r>
      <w:r w:rsidR="00A142D9">
        <w:rPr>
          <w:rFonts w:hint="eastAsia"/>
        </w:rPr>
        <w:t>약한 추세 때문일 확률이 높음.</w:t>
      </w:r>
    </w:p>
    <w:p w14:paraId="47647058" w14:textId="09648EB6" w:rsidR="00A142D9" w:rsidRDefault="00A142D9" w:rsidP="00C50A5F">
      <w:r>
        <w:rPr>
          <w:rFonts w:hint="eastAsia"/>
        </w:rPr>
        <w:t>일단 차분 후 재검증</w:t>
      </w:r>
    </w:p>
    <w:p w14:paraId="131569E8" w14:textId="7336CDF6" w:rsidR="00A142D9" w:rsidRDefault="00A142D9" w:rsidP="00C50A5F">
      <w:r>
        <w:rPr>
          <w:noProof/>
        </w:rPr>
        <w:lastRenderedPageBreak/>
        <w:drawing>
          <wp:inline distT="0" distB="0" distL="0" distR="0" wp14:anchorId="14210327" wp14:editId="67ED684E">
            <wp:extent cx="5734050" cy="3028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4916" w14:textId="1B876219" w:rsidR="00A142D9" w:rsidRDefault="00A142D9" w:rsidP="00C50A5F">
      <w:r>
        <w:rPr>
          <w:rFonts w:hint="eastAsia"/>
        </w:rPr>
        <w:t xml:space="preserve">1차 차분 후에 </w:t>
      </w:r>
      <w:r>
        <w:t xml:space="preserve">ADF, KPSS </w:t>
      </w:r>
      <w:r>
        <w:rPr>
          <w:rFonts w:hint="eastAsia"/>
        </w:rPr>
        <w:t>모두 정상으로 판단.</w:t>
      </w:r>
    </w:p>
    <w:p w14:paraId="2FE23309" w14:textId="77777777" w:rsidR="00E63457" w:rsidRDefault="00E63457">
      <w:pPr>
        <w:widowControl/>
        <w:wordWrap/>
        <w:autoSpaceDE/>
        <w:autoSpaceDN/>
      </w:pPr>
      <w:r>
        <w:br w:type="page"/>
      </w:r>
    </w:p>
    <w:p w14:paraId="69C1CB45" w14:textId="77777777" w:rsidR="002C27D4" w:rsidRDefault="002C27D4" w:rsidP="002C27D4">
      <w:r>
        <w:rPr>
          <w:rFonts w:hint="eastAsia"/>
        </w:rPr>
        <w:lastRenderedPageBreak/>
        <w:t>순서대로 월,</w:t>
      </w:r>
      <w:r>
        <w:t xml:space="preserve"> </w:t>
      </w:r>
      <w:r>
        <w:rPr>
          <w:rFonts w:hint="eastAsia"/>
        </w:rPr>
        <w:t>분기,</w:t>
      </w:r>
      <w:r>
        <w:t xml:space="preserve"> </w:t>
      </w:r>
      <w:r>
        <w:rPr>
          <w:rFonts w:hint="eastAsia"/>
        </w:rPr>
        <w:t>연간 A</w:t>
      </w:r>
      <w:r>
        <w:t xml:space="preserve">utoCORR.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분기엔 패턴이 관측된다.</w:t>
      </w:r>
    </w:p>
    <w:p w14:paraId="425C4B4E" w14:textId="77777777" w:rsidR="002C27D4" w:rsidRPr="002C27D4" w:rsidRDefault="002C27D4" w:rsidP="00C50A5F"/>
    <w:p w14:paraId="22684331" w14:textId="540441C7" w:rsidR="0080561E" w:rsidRDefault="00A142D9" w:rsidP="00C50A5F">
      <w:r>
        <w:rPr>
          <w:noProof/>
        </w:rPr>
        <w:drawing>
          <wp:inline distT="0" distB="0" distL="0" distR="0" wp14:anchorId="107DD8D2" wp14:editId="1948A97A">
            <wp:extent cx="3076575" cy="2359648"/>
            <wp:effectExtent l="0" t="0" r="0" b="3175"/>
            <wp:docPr id="13" name="그림 13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60" cy="237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8BD3F" wp14:editId="6BF028AC">
            <wp:extent cx="3589078" cy="2752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63" cy="27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CF35" w14:textId="7D117952" w:rsidR="00CA3C38" w:rsidRDefault="00A142D9" w:rsidP="00C50A5F">
      <w:r>
        <w:rPr>
          <w:noProof/>
        </w:rPr>
        <w:drawing>
          <wp:inline distT="0" distB="0" distL="0" distR="0" wp14:anchorId="5179097A" wp14:editId="78947867">
            <wp:extent cx="3295650" cy="2527672"/>
            <wp:effectExtent l="0" t="0" r="0" b="6350"/>
            <wp:docPr id="15" name="그림 15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05" cy="25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9AC9" w14:textId="2B3B17B7" w:rsidR="00615411" w:rsidRDefault="00615411" w:rsidP="00C50A5F">
      <w:r>
        <w:rPr>
          <w:rFonts w:hint="eastAsia"/>
        </w:rPr>
        <w:lastRenderedPageBreak/>
        <w:t>주기,</w:t>
      </w:r>
      <w:r>
        <w:t xml:space="preserve"> </w:t>
      </w:r>
      <w:r>
        <w:rPr>
          <w:rFonts w:hint="eastAsia"/>
        </w:rPr>
        <w:t>추세가 있는 월</w:t>
      </w:r>
      <w:r w:rsidR="002C27D4">
        <w:rPr>
          <w:rFonts w:hint="eastAsia"/>
        </w:rPr>
        <w:t>,</w:t>
      </w:r>
      <w:r w:rsidR="002C27D4">
        <w:t xml:space="preserve"> </w:t>
      </w:r>
      <w:r w:rsidR="002C27D4">
        <w:rPr>
          <w:rFonts w:hint="eastAsia"/>
        </w:rPr>
        <w:t>분기</w:t>
      </w:r>
      <w:r>
        <w:rPr>
          <w:rFonts w:hint="eastAsia"/>
        </w:rPr>
        <w:t xml:space="preserve"> 데이터</w:t>
      </w:r>
      <w:r>
        <w:t xml:space="preserve">, </w:t>
      </w:r>
      <w:r>
        <w:rPr>
          <w:rFonts w:hint="eastAsia"/>
        </w:rPr>
        <w:t>추세만 있는 연간 데이터 학습 결과</w:t>
      </w:r>
    </w:p>
    <w:p w14:paraId="0BE7E915" w14:textId="4B829274" w:rsidR="002C27D4" w:rsidRDefault="002C27D4" w:rsidP="002C27D4">
      <w:pPr>
        <w:ind w:left="800" w:hangingChars="400" w:hanging="800"/>
      </w:pPr>
      <w:r>
        <w:rPr>
          <w:rFonts w:hint="eastAsia"/>
        </w:rPr>
        <w:t>분기데이터는 주기와 추세 모두 완벽에 가깝게 잘 맞춤</w:t>
      </w:r>
    </w:p>
    <w:p w14:paraId="7FA0C08D" w14:textId="290DA7B7" w:rsidR="002C27D4" w:rsidRDefault="002C27D4" w:rsidP="002C27D4">
      <w:pPr>
        <w:ind w:left="800" w:hangingChars="400" w:hanging="800"/>
      </w:pPr>
      <w:r>
        <w:rPr>
          <w:noProof/>
        </w:rPr>
        <w:drawing>
          <wp:inline distT="0" distB="0" distL="0" distR="0" wp14:anchorId="1FB9FA09" wp14:editId="72413E7A">
            <wp:extent cx="5724525" cy="2886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47A1" w14:textId="38EFF5E2" w:rsidR="00615411" w:rsidRDefault="00615411" w:rsidP="00C50A5F">
      <w:r>
        <w:rPr>
          <w:noProof/>
        </w:rPr>
        <w:drawing>
          <wp:inline distT="0" distB="0" distL="0" distR="0" wp14:anchorId="6873D10B" wp14:editId="6E42986F">
            <wp:extent cx="5724525" cy="3038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E28E" w14:textId="7B4E478F" w:rsidR="00615649" w:rsidRDefault="00615411" w:rsidP="00C50A5F">
      <w:r>
        <w:rPr>
          <w:noProof/>
        </w:rPr>
        <w:lastRenderedPageBreak/>
        <w:drawing>
          <wp:inline distT="0" distB="0" distL="0" distR="0" wp14:anchorId="401A1492" wp14:editId="05CABF25">
            <wp:extent cx="5734050" cy="3133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351C" w14:textId="658CC555" w:rsidR="0037083E" w:rsidRDefault="0037083E">
      <w:pPr>
        <w:widowControl/>
        <w:wordWrap/>
        <w:autoSpaceDE/>
        <w:autoSpaceDN/>
      </w:pPr>
      <w:r>
        <w:br w:type="page"/>
      </w:r>
    </w:p>
    <w:p w14:paraId="5370C145" w14:textId="647306B8" w:rsidR="00666FC7" w:rsidRDefault="006A0154" w:rsidP="00C50A5F">
      <w:r>
        <w:rPr>
          <w:rFonts w:hint="eastAsia"/>
        </w:rPr>
        <w:lastRenderedPageBreak/>
        <w:t>모델 평가 지표</w:t>
      </w:r>
    </w:p>
    <w:p w14:paraId="2BD5B4E9" w14:textId="408A0FFB" w:rsidR="0037083E" w:rsidRDefault="0037083E" w:rsidP="00C50A5F"/>
    <w:p w14:paraId="0B93F903" w14:textId="7FBB59F0" w:rsidR="0037083E" w:rsidRDefault="0037083E" w:rsidP="00C50A5F">
      <w:r>
        <w:rPr>
          <w:rFonts w:hint="eastAsia"/>
        </w:rPr>
        <w:t>벤치마크</w:t>
      </w:r>
    </w:p>
    <w:p w14:paraId="29BD552E" w14:textId="67A296D6" w:rsidR="008A0043" w:rsidRDefault="008A0043" w:rsidP="00C50A5F">
      <w:r w:rsidRPr="008A0043">
        <w:rPr>
          <w:noProof/>
        </w:rPr>
        <w:drawing>
          <wp:inline distT="0" distB="0" distL="0" distR="0" wp14:anchorId="06B9F6B9" wp14:editId="4A1D7872">
            <wp:extent cx="5731510" cy="2129155"/>
            <wp:effectExtent l="0" t="0" r="2540" b="4445"/>
            <wp:docPr id="4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7F62" w14:textId="0C9C9318" w:rsidR="008A0043" w:rsidRDefault="008A0043" w:rsidP="00C50A5F"/>
    <w:p w14:paraId="2BF96013" w14:textId="10CA4D87" w:rsidR="0037083E" w:rsidRDefault="0037083E" w:rsidP="0037083E">
      <w:r>
        <w:rPr>
          <w:rFonts w:hint="eastAsia"/>
        </w:rPr>
        <w:t>N</w:t>
      </w:r>
      <w:r>
        <w:t>ew</w:t>
      </w:r>
      <w:r w:rsidR="00175C61">
        <w:t xml:space="preserve"> </w:t>
      </w:r>
    </w:p>
    <w:p w14:paraId="3C0CE0A0" w14:textId="77777777" w:rsidR="00B950AB" w:rsidRDefault="00B950AB" w:rsidP="0037083E"/>
    <w:p w14:paraId="2ED40067" w14:textId="083E87FA" w:rsidR="00B950AB" w:rsidRPr="00615649" w:rsidRDefault="00B950AB" w:rsidP="0037083E">
      <w:r>
        <w:rPr>
          <w:rFonts w:hint="eastAsia"/>
        </w:rPr>
        <w:t>월간</w:t>
      </w:r>
    </w:p>
    <w:p w14:paraId="6DC3A914" w14:textId="61F3337F" w:rsidR="0037083E" w:rsidRDefault="00B950AB" w:rsidP="00C50A5F">
      <w:r w:rsidRPr="00B950AB">
        <w:drawing>
          <wp:inline distT="0" distB="0" distL="0" distR="0" wp14:anchorId="3C548F72" wp14:editId="130FD645">
            <wp:extent cx="4477375" cy="1066949"/>
            <wp:effectExtent l="0" t="0" r="0" b="0"/>
            <wp:docPr id="6" name="그림 6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7962" w14:textId="77777777" w:rsidR="00B950AB" w:rsidRDefault="00B950AB" w:rsidP="00C50A5F">
      <w:pPr>
        <w:rPr>
          <w:rFonts w:hint="eastAsia"/>
        </w:rPr>
      </w:pPr>
    </w:p>
    <w:p w14:paraId="04F451F9" w14:textId="79B135C4" w:rsidR="0037083E" w:rsidRDefault="00B950AB" w:rsidP="00C50A5F">
      <w:r>
        <w:rPr>
          <w:rFonts w:hint="eastAsia"/>
        </w:rPr>
        <w:t>분기</w:t>
      </w:r>
    </w:p>
    <w:p w14:paraId="1E688BE1" w14:textId="650463AB" w:rsidR="00B950AB" w:rsidRDefault="00B950AB" w:rsidP="00C50A5F">
      <w:r w:rsidRPr="00B950AB">
        <w:drawing>
          <wp:inline distT="0" distB="0" distL="0" distR="0" wp14:anchorId="573F880A" wp14:editId="3B52C332">
            <wp:extent cx="4477375" cy="1066949"/>
            <wp:effectExtent l="0" t="0" r="0" b="0"/>
            <wp:docPr id="10" name="그림 10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137" w14:textId="551236E3" w:rsidR="00B950AB" w:rsidRDefault="00B950AB" w:rsidP="00C50A5F"/>
    <w:p w14:paraId="36D0775C" w14:textId="767FD68A" w:rsidR="00B950AB" w:rsidRDefault="00B950AB" w:rsidP="00C50A5F"/>
    <w:p w14:paraId="21566F56" w14:textId="77777777" w:rsidR="00B950AB" w:rsidRDefault="00B950AB" w:rsidP="00C50A5F">
      <w:pPr>
        <w:rPr>
          <w:rFonts w:hint="eastAsia"/>
        </w:rPr>
      </w:pPr>
    </w:p>
    <w:p w14:paraId="213F4D5D" w14:textId="55E739C2" w:rsidR="00B950AB" w:rsidRDefault="00B950AB" w:rsidP="00C50A5F">
      <w:r>
        <w:rPr>
          <w:rFonts w:hint="eastAsia"/>
        </w:rPr>
        <w:lastRenderedPageBreak/>
        <w:t>연간</w:t>
      </w:r>
    </w:p>
    <w:p w14:paraId="229FBC38" w14:textId="5A56892A" w:rsidR="00B950AB" w:rsidRDefault="00B950AB" w:rsidP="00C50A5F">
      <w:r w:rsidRPr="00B950AB">
        <w:drawing>
          <wp:inline distT="0" distB="0" distL="0" distR="0" wp14:anchorId="558F4C9F" wp14:editId="757B4DA5">
            <wp:extent cx="4486901" cy="1057423"/>
            <wp:effectExtent l="0" t="0" r="0" b="9525"/>
            <wp:docPr id="12" name="그림 1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FE1A" w14:textId="53991039" w:rsidR="00B950AB" w:rsidRDefault="00B950AB" w:rsidP="00C50A5F"/>
    <w:p w14:paraId="32104050" w14:textId="666D0A6B" w:rsidR="00B950AB" w:rsidRDefault="00B950AB" w:rsidP="00C50A5F">
      <w:pPr>
        <w:rPr>
          <w:rFonts w:hint="eastAsia"/>
        </w:rPr>
      </w:pPr>
      <w:r>
        <w:rPr>
          <w:rFonts w:hint="eastAsia"/>
        </w:rPr>
        <w:t xml:space="preserve">시간이 없어서 빠르게 뽑느라 모델 튜닝과 </w:t>
      </w:r>
      <w:r>
        <w:t>TBATS</w:t>
      </w:r>
      <w:r>
        <w:rPr>
          <w:rFonts w:hint="eastAsia"/>
        </w:rPr>
        <w:t>은 빼고 돌림.</w:t>
      </w:r>
    </w:p>
    <w:p w14:paraId="7AC5C959" w14:textId="77777777" w:rsidR="00B950AB" w:rsidRDefault="00B950AB" w:rsidP="00C50A5F">
      <w:pPr>
        <w:rPr>
          <w:rFonts w:hint="eastAsia"/>
        </w:rPr>
      </w:pPr>
    </w:p>
    <w:p w14:paraId="13308431" w14:textId="4824F11E" w:rsidR="0037083E" w:rsidRDefault="0037083E" w:rsidP="00C50A5F">
      <w:r>
        <w:rPr>
          <w:rFonts w:hint="eastAsia"/>
        </w:rPr>
        <w:t>O</w:t>
      </w:r>
      <w:r>
        <w:t>ld</w:t>
      </w:r>
      <w:r w:rsidR="00175C61">
        <w:t xml:space="preserve"> </w:t>
      </w:r>
      <w:r>
        <w:t>(tourism monthly)</w:t>
      </w:r>
    </w:p>
    <w:p w14:paraId="0596AF9A" w14:textId="0BF9EBD2" w:rsidR="0037083E" w:rsidRDefault="0037083E" w:rsidP="00C50A5F">
      <w:r>
        <w:rPr>
          <w:noProof/>
        </w:rPr>
        <w:drawing>
          <wp:inline distT="0" distB="0" distL="0" distR="0" wp14:anchorId="0D6C60CC" wp14:editId="2FB8C54C">
            <wp:extent cx="5734050" cy="2276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85E6" w14:textId="46957B48" w:rsidR="00B950AB" w:rsidRDefault="00B950AB" w:rsidP="00C50A5F"/>
    <w:p w14:paraId="6FA751DE" w14:textId="546C506F" w:rsidR="00B950AB" w:rsidRDefault="00B950AB" w:rsidP="00C50A5F">
      <w:pPr>
        <w:rPr>
          <w:rFonts w:hint="eastAsia"/>
        </w:rPr>
      </w:pPr>
    </w:p>
    <w:sectPr w:rsidR="00B95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2CD0"/>
    <w:multiLevelType w:val="hybridMultilevel"/>
    <w:tmpl w:val="B6766810"/>
    <w:lvl w:ilvl="0" w:tplc="33280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27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B3"/>
    <w:rsid w:val="001358B5"/>
    <w:rsid w:val="00175C61"/>
    <w:rsid w:val="00182359"/>
    <w:rsid w:val="00253DC8"/>
    <w:rsid w:val="002C27D4"/>
    <w:rsid w:val="0037083E"/>
    <w:rsid w:val="00374E41"/>
    <w:rsid w:val="00376C37"/>
    <w:rsid w:val="00402482"/>
    <w:rsid w:val="004145A3"/>
    <w:rsid w:val="00415CAE"/>
    <w:rsid w:val="00445226"/>
    <w:rsid w:val="00451FF7"/>
    <w:rsid w:val="005A08B3"/>
    <w:rsid w:val="005C7F4E"/>
    <w:rsid w:val="00615411"/>
    <w:rsid w:val="00615649"/>
    <w:rsid w:val="00666FC7"/>
    <w:rsid w:val="00677F85"/>
    <w:rsid w:val="006A0154"/>
    <w:rsid w:val="006F1177"/>
    <w:rsid w:val="00736BB7"/>
    <w:rsid w:val="007671AE"/>
    <w:rsid w:val="007970FA"/>
    <w:rsid w:val="007B785A"/>
    <w:rsid w:val="007C6B58"/>
    <w:rsid w:val="007F55F6"/>
    <w:rsid w:val="0080561E"/>
    <w:rsid w:val="008510E4"/>
    <w:rsid w:val="00883F0C"/>
    <w:rsid w:val="008A0043"/>
    <w:rsid w:val="008D4F78"/>
    <w:rsid w:val="009D523C"/>
    <w:rsid w:val="00A052DD"/>
    <w:rsid w:val="00A142D9"/>
    <w:rsid w:val="00A54A8E"/>
    <w:rsid w:val="00AB6663"/>
    <w:rsid w:val="00AC57CC"/>
    <w:rsid w:val="00B03214"/>
    <w:rsid w:val="00B950AB"/>
    <w:rsid w:val="00BB096D"/>
    <w:rsid w:val="00C31215"/>
    <w:rsid w:val="00C50A5F"/>
    <w:rsid w:val="00CA3C38"/>
    <w:rsid w:val="00D726E8"/>
    <w:rsid w:val="00E54F02"/>
    <w:rsid w:val="00E63457"/>
    <w:rsid w:val="00E63B9F"/>
    <w:rsid w:val="00F570DF"/>
    <w:rsid w:val="00F62C5D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0905"/>
  <w15:chartTrackingRefBased/>
  <w15:docId w15:val="{995D4E7B-9D6E-4DBF-A645-A57E508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B3"/>
    <w:pPr>
      <w:ind w:leftChars="400" w:left="800"/>
    </w:pPr>
  </w:style>
  <w:style w:type="character" w:styleId="a4">
    <w:name w:val="Hyperlink"/>
    <w:basedOn w:val="a0"/>
    <w:uiPriority w:val="99"/>
    <w:unhideWhenUsed/>
    <w:rsid w:val="00402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D6D1-73E3-48D6-8484-08218F30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백승익[실내건축학과]</dc:creator>
  <cp:keywords/>
  <dc:description/>
  <cp:lastModifiedBy>백승익[실내건축학과]</cp:lastModifiedBy>
  <cp:revision>26</cp:revision>
  <dcterms:created xsi:type="dcterms:W3CDTF">2025-03-16T17:03:00Z</dcterms:created>
  <dcterms:modified xsi:type="dcterms:W3CDTF">2025-03-17T02:00:00Z</dcterms:modified>
</cp:coreProperties>
</file>