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4404"/>
        <w:gridCol w:w="1967"/>
        <w:gridCol w:w="1256"/>
      </w:tblGrid>
      <w:tr w:rsidR="00761087" w:rsidRPr="00D35A89" w:rsidTr="00761087">
        <w:trPr>
          <w:trHeight w:val="393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18.02.</w:t>
            </w:r>
            <w:r w:rsidR="00973D1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8F3016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전자부</w:t>
            </w:r>
            <w:proofErr w:type="spellEnd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활동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개관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8F3016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전자부</w:t>
            </w:r>
            <w:proofErr w:type="spellEnd"/>
            <w:proofErr w:type="gram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: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이재린</w:t>
            </w:r>
            <w:proofErr w:type="gramEnd"/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No. 1</w:t>
            </w:r>
          </w:p>
        </w:tc>
      </w:tr>
      <w:tr w:rsidR="00761087" w:rsidRPr="00D35A89" w:rsidTr="00761087">
        <w:trPr>
          <w:trHeight w:val="144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D35A89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요약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8F3016" w:rsidP="00D35A89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급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II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형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발사체</w:t>
            </w:r>
            <w:proofErr w:type="spellEnd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프로젝트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(2018-W)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에서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전자부가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진행한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결과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및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앞으로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해야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할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사항에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대한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총론</w:t>
            </w:r>
          </w:p>
        </w:tc>
      </w:tr>
      <w:tr w:rsidR="00761087" w:rsidRPr="00D35A89" w:rsidTr="00CF0769">
        <w:trPr>
          <w:trHeight w:val="6350"/>
        </w:trPr>
        <w:tc>
          <w:tcPr>
            <w:tcW w:w="89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AB4E93" w:rsidP="00D35A89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I. </w:t>
            </w:r>
            <w:r w:rsidR="00CE323C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D35A89"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Identity-II </w:t>
            </w:r>
            <w:r w:rsidR="00D35A89"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발사에서</w:t>
            </w:r>
            <w:r w:rsidR="00D35A89"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D35A89"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전자부의</w:t>
            </w:r>
            <w:r w:rsidR="00D35A89"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D35A89"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역할</w:t>
            </w:r>
          </w:p>
          <w:p w:rsidR="00D35A89" w:rsidRDefault="00D35A89" w:rsidP="000E0276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전자부는</w:t>
            </w:r>
            <w:proofErr w:type="spellEnd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발사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과정에서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각종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수집하고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상태를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실시간으로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전송하는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역할을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맡았다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0E027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데이터는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다음을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의미한다</w:t>
            </w:r>
            <w:r w:rsidR="000E027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E0276" w:rsidRDefault="000E0276" w:rsidP="00183B2F">
            <w:pPr>
              <w:pStyle w:val="ListParagraph"/>
              <w:numPr>
                <w:ilvl w:val="0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GY-91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</w:t>
            </w:r>
            <w:r w:rsidR="004A588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: </w:t>
            </w:r>
            <w:r w:rsidR="004A588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 w:rsidR="004A588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588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궤적을</w:t>
            </w:r>
            <w:r w:rsidR="004A588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588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그리기</w:t>
            </w:r>
            <w:r w:rsidR="004A588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588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위한</w:t>
            </w:r>
            <w:r w:rsidR="004A588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588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raw data</w:t>
            </w:r>
          </w:p>
          <w:p w:rsidR="000E0276" w:rsidRDefault="000E0276" w:rsidP="00183B2F">
            <w:pPr>
              <w:pStyle w:val="ListParagraph"/>
              <w:numPr>
                <w:ilvl w:val="1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압력을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altimeter)</w:t>
            </w:r>
          </w:p>
          <w:p w:rsidR="000E0276" w:rsidRDefault="004A588A" w:rsidP="00183B2F">
            <w:pPr>
              <w:pStyle w:val="ListParagraph"/>
              <w:numPr>
                <w:ilvl w:val="1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선가속도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(accelerometer)</w:t>
            </w:r>
          </w:p>
          <w:p w:rsidR="004A588A" w:rsidRDefault="004A588A" w:rsidP="00183B2F">
            <w:pPr>
              <w:pStyle w:val="ListParagraph"/>
              <w:numPr>
                <w:ilvl w:val="1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자기장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(magnetometer)</w:t>
            </w:r>
          </w:p>
          <w:p w:rsidR="004A588A" w:rsidRDefault="004A588A" w:rsidP="00183B2F">
            <w:pPr>
              <w:pStyle w:val="ListParagraph"/>
              <w:numPr>
                <w:ilvl w:val="1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회전각속도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gyroscope)</w:t>
            </w:r>
          </w:p>
          <w:p w:rsidR="004A588A" w:rsidRDefault="004A588A" w:rsidP="00183B2F">
            <w:pPr>
              <w:pStyle w:val="ListParagraph"/>
              <w:numPr>
                <w:ilvl w:val="0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GPS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실시간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</w:t>
            </w:r>
          </w:p>
          <w:p w:rsidR="004A588A" w:rsidRDefault="004A588A" w:rsidP="00183B2F">
            <w:pPr>
              <w:pStyle w:val="ListParagraph"/>
              <w:numPr>
                <w:ilvl w:val="0"/>
                <w:numId w:val="7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압력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체임버의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내압</w:t>
            </w:r>
          </w:p>
          <w:p w:rsidR="004A588A" w:rsidRPr="007D4348" w:rsidRDefault="004A588A" w:rsidP="004A588A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전송에는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D4348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XB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Pro S1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7D4348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발사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실험에서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7D4348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microSD 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카드</w:t>
            </w:r>
            <w:proofErr w:type="gramEnd"/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 w:rsidR="007D4348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추출한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분석하여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궤도를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최종적으로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추론하는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(</w:t>
            </w:r>
            <w:r w:rsidR="007D4348"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별도</w:t>
            </w:r>
            <w:r w:rsidR="007D4348"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7D4348"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보고서</w:t>
            </w:r>
            <w:r w:rsidR="007D4348"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7D4348"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참조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: 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궤적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복원</w:t>
            </w:r>
            <w:r w:rsidR="007D4348"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)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까지가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전자부의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역할이었다</w:t>
            </w:r>
            <w:r w:rsidR="007D434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D4348" w:rsidRDefault="007D4348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7D4348" w:rsidRPr="007D4348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II.  </w:t>
            </w:r>
            <w:proofErr w:type="spellStart"/>
            <w:r w:rsidR="007D4348"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전자부</w:t>
            </w:r>
            <w:proofErr w:type="spellEnd"/>
            <w:r w:rsidR="007D4348"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7D4348"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모듈의</w:t>
            </w:r>
            <w:r w:rsidR="007D4348"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7D4348"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구성</w:t>
            </w:r>
          </w:p>
          <w:p w:rsidR="007D4348" w:rsidRPr="007D4348" w:rsidRDefault="007D4348" w:rsidP="007D4348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7D4348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1. </w:t>
            </w:r>
            <w:r w:rsidR="00AD2852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계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구성</w:t>
            </w:r>
          </w:p>
          <w:p w:rsidR="007D4348" w:rsidRDefault="007D4348" w:rsidP="007D4348">
            <w:pPr>
              <w:wordWrap/>
              <w:spacing w:after="0" w:line="360" w:lineRule="auto"/>
              <w:ind w:firstLine="204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Identity-II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발사체에서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계통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(system)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총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이루어져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D4348" w:rsidRDefault="007D4348" w:rsidP="007D4348">
            <w:pPr>
              <w:pStyle w:val="ListParagraph"/>
              <w:numPr>
                <w:ilvl w:val="0"/>
                <w:numId w:val="9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외부에서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점화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계통</w:t>
            </w:r>
          </w:p>
          <w:p w:rsidR="007D4348" w:rsidRDefault="007D4348" w:rsidP="007D4348">
            <w:pPr>
              <w:pStyle w:val="ListParagraph"/>
              <w:numPr>
                <w:ilvl w:val="0"/>
                <w:numId w:val="9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Avionics-I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앞서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언급한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GY-91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탑재</w:t>
            </w:r>
          </w:p>
          <w:p w:rsidR="007D4348" w:rsidRDefault="007D4348" w:rsidP="007D4348">
            <w:pPr>
              <w:pStyle w:val="ListParagraph"/>
              <w:numPr>
                <w:ilvl w:val="0"/>
                <w:numId w:val="9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Avionics-II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: GPS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압력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탑재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체임버와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연결되어있으며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coupler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하나를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독립적인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승격하여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이용함</w:t>
            </w:r>
          </w:p>
          <w:p w:rsidR="007D4348" w:rsidRPr="007D4348" w:rsidRDefault="007D4348" w:rsidP="007D4348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개중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점화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계통의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역할에서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제외되었으므로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이상의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언급은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않도록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하겠다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D4348" w:rsidRPr="007D4348" w:rsidRDefault="007D4348" w:rsidP="007D4348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7D4348" w:rsidRPr="007D4348" w:rsidRDefault="007D4348" w:rsidP="007D4348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7D4348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2. </w:t>
            </w:r>
            <w:r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각</w:t>
            </w:r>
            <w:r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계통의</w:t>
            </w:r>
            <w:r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구조</w:t>
            </w:r>
          </w:p>
          <w:p w:rsidR="007D4348" w:rsidRDefault="007D4348" w:rsidP="007D434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avionics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중앙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처리장치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프로세서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메모리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중심으로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각종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장비가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달려있는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지녔다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Avionics-I 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Arduino Mega2560 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별도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보고서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참조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: Arduino 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모듈을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선택하는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방법에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관하여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/>
                <w:color w:val="4472C4" w:themeColor="accent5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프로세서로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이용하였으며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 Avionics-II 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Arduino Uno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프로세서로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microSD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카드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축적하였으며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lastRenderedPageBreak/>
              <w:t>한해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통신국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(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별도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보고서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참조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: 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통신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시스템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총론</w:t>
            </w:r>
            <w:r w:rsidRPr="007D4348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/>
                <w:color w:val="4472C4" w:themeColor="accent5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실시간으로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받아볼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있도록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정확한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계통의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회로도는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D4348" w:rsidRDefault="0099221B" w:rsidP="0099221B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99221B">
              <w:rPr>
                <w:rFonts w:ascii="Times New Roman" w:eastAsia="바탕체" w:hAnsi="Times New Roman" w:cs="Times New Roman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374277" cy="5614256"/>
                  <wp:effectExtent l="0" t="0" r="0" b="5715"/>
                  <wp:docPr id="1" name="Picture 1" descr="C:\Users\Jaerin Lee\Desktop\KakaoTalk_20180318_1821257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erin Lee\Desktop\KakaoTalk_20180318_1821257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032" cy="5631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4348" w:rsidRDefault="0099221B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1.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I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회로도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회로의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회로도이다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CERN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KiCAD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그렸으며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소프트웨어로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PCB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작성하였다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99221B" w:rsidRDefault="0099221B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8E03D4" w:rsidRDefault="008E03D4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8E03D4" w:rsidRDefault="008E03D4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4472C4" w:themeColor="accent5"/>
                <w:kern w:val="0"/>
                <w:szCs w:val="20"/>
              </w:rPr>
            </w:pPr>
          </w:p>
          <w:p w:rsidR="003932DC" w:rsidRDefault="003932DC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8E03D4" w:rsidRDefault="008E03D4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8E03D4" w:rsidRDefault="008E03D4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8E03D4" w:rsidRDefault="008E03D4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8E03D4" w:rsidRDefault="008E03D4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8E03D4" w:rsidRDefault="008E03D4" w:rsidP="0099221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7D4348" w:rsidRDefault="003F0D81" w:rsidP="008E03D4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3F0D81">
              <w:rPr>
                <w:rFonts w:ascii="Times New Roman" w:eastAsia="바탕체" w:hAnsi="Times New Roman" w:cs="Times New Roman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8259855" cy="3607565"/>
                  <wp:effectExtent l="1905" t="0" r="0" b="0"/>
                  <wp:docPr id="2" name="Picture 2" descr="C:\Users\Jaerin Lee\Desktop\KakaoTalk_20180318_1821038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erin Lee\Desktop\KakaoTalk_20180318_1821038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300631" cy="3625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br/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PCB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회로도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KiCAD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작성하였다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183B2F" w:rsidRPr="00183B2F" w:rsidRDefault="00183B2F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lastRenderedPageBreak/>
              <w:t>II</w:t>
            </w:r>
            <w:r w:rsid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I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. </w:t>
            </w:r>
            <w:r w:rsidR="00CE323C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발사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실험의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결과</w:t>
            </w:r>
          </w:p>
          <w:p w:rsidR="00FC1117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FC1117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FC1117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Xbee</w:t>
            </w:r>
            <w:proofErr w:type="spellEnd"/>
            <w:r w:rsidRPr="00FC1117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통신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모듈의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통신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결과</w:t>
            </w:r>
          </w:p>
          <w:p w:rsidR="00CE323C" w:rsidRDefault="00FC1117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첫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낙하산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사출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때까지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올바른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얻을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그러나</w:t>
            </w:r>
            <w:r w:rsidR="006617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첫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낙하산이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펴진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직후인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후</w:t>
            </w:r>
            <w:r w:rsidR="00D84E3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143.113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초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이후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통신이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두절되었다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그림은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microSD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카드를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수집한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바탕으로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</w:t>
            </w:r>
            <w:proofErr w:type="spellEnd"/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받는</w:t>
            </w:r>
            <w:r w:rsidR="00877DE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가속도의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크기를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나타낸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계단형</w:t>
            </w:r>
            <w:proofErr w:type="spellEnd"/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그래프는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상태변화를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나타내며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계단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위치는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각각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첫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번째와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번째의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낙하산이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펴졌음을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의미한다</w:t>
            </w:r>
            <w:r w:rsidR="00535C81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535C81" w:rsidRDefault="003932DC" w:rsidP="00535C81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35pt;height:238.55pt">
                  <v:imagedata r:id="rId8" o:title="untitled"/>
                </v:shape>
              </w:pict>
            </w:r>
          </w:p>
          <w:p w:rsidR="00535C81" w:rsidRDefault="00535C81" w:rsidP="00535C81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3.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가속도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변화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빨간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줄이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끊어진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순간이다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535C81" w:rsidRDefault="00535C81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있듯이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로켓이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최고점에서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낙하산을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펴고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B5650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잠시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후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낙하산에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강한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끌어당김으로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인한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진동으로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5650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Zigbee</w:t>
            </w:r>
            <w:proofErr w:type="spellEnd"/>
            <w:r w:rsidR="00B5650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모듈과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모종의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선이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끊어진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것으로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강하게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추정되는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일이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일어났다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B5650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(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빨간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수직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 w:rsidR="00B5650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.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안테나가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로켓에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ㄱ자</w:t>
            </w:r>
            <w:proofErr w:type="spellEnd"/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모양으로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동체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옆에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붙어있었기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각종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충격에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취약했으며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B5650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내부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배선이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복잡하고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정리가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되어있지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않아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알맞게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붙어있지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않은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부분이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있었다고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생각된다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B5650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안테나의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이러한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모양은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전체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공력에도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영향을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줄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것이며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B5650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추가적인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분석이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필요한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부분이다</w:t>
            </w:r>
            <w:r w:rsidR="00B5650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FC1117" w:rsidRDefault="00FC1117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CE323C" w:rsidRPr="00FC1117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FC1117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2. microSD 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카드를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이용한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데이터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111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수집</w:t>
            </w:r>
          </w:p>
          <w:p w:rsidR="00867FB5" w:rsidRDefault="00BB34E2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icroSD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카드를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수집하게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arduino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microSD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카드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시스템에서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어쩔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맞닥뜨리게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한계점으로서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속도를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얻기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새로운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d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evice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활용해야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BB34E2" w:rsidRDefault="00BB34E2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icroSD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카드에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접근하기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파일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단위로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읽고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과정을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수행해야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SD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card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flash memory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lock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단위로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읽고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연산을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수행하는데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A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rduino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입장에서는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file.close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()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불러와야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파일이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업데이트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구조이다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하지만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ile.close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비싼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lastRenderedPageBreak/>
              <w:t>연산으로서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수십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ms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정해지지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추출에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지연을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생기게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번째로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ile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write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print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역시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오랜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시간이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걸리기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많은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한번에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옮기는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효율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면에서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우수할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수밖에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이러한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관찰을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토대로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빠르게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53 Byte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추출한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시간을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6 – 7 </w:t>
            </w:r>
            <w:proofErr w:type="spellStart"/>
            <w:proofErr w:type="gram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ms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까지</w:t>
            </w:r>
            <w:proofErr w:type="gram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줄일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하지만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십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20 – 40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ms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지연시간이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걸리는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피할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시간이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m</w:t>
            </w:r>
            <w:r w:rsidR="00E5345F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s</w:t>
            </w:r>
            <w:proofErr w:type="spellEnd"/>
            <w:r w:rsidR="00E5345F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이내에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이루어졌다는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보장이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없기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전반적으로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부정확한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얻는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데에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그쳤다</w:t>
            </w:r>
            <w:r w:rsidR="00E5345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867FB5" w:rsidRDefault="00867FB5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</w:pPr>
          </w:p>
          <w:p w:rsidR="00867FB5" w:rsidRPr="00867FB5" w:rsidRDefault="00867FB5" w:rsidP="00867FB5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</w:pPr>
            <w:r w:rsidRPr="00867FB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3</w:t>
            </w:r>
            <w:r w:rsidRPr="00867FB5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. </w:t>
            </w:r>
            <w:r w:rsidRPr="00867FB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A</w:t>
            </w:r>
            <w:r w:rsidRPr="00867FB5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vionics-II </w:t>
            </w:r>
            <w:r w:rsidRPr="00867FB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모듈의</w:t>
            </w:r>
            <w:r w:rsidRPr="00867FB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867FB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동작</w:t>
            </w:r>
            <w:r w:rsidRPr="00867FB5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Pr="00867FB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실패</w:t>
            </w:r>
          </w:p>
          <w:p w:rsidR="00CE323C" w:rsidRDefault="00183B2F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Avionics-I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데이터는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온전히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m</w:t>
            </w:r>
            <w:r w:rsidR="00290E6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icroSD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카드에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담기게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되었지만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290E6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급조하게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된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Avionics-II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데이터는</w:t>
            </w:r>
            <w:r w:rsidR="00290E6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제대로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담기지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못했다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290E6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남겨진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데이터로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미루어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분석한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290E6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원인이었음이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밝혀졌다</w:t>
            </w:r>
            <w:r w:rsidR="00290E6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290E66" w:rsidRDefault="00290E66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압력계는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18-32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d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c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걸어주게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압력에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m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단위로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나오는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전류원의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역할을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재기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걸리는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측정하여야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하는데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330 Ohm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채택되었다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압력계의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범위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4 – 20 mA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330 Ohm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통과하게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8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0 bar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이내에서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5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이내의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있기에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아두이노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측정이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용이하게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하지만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장착한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십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분동안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흘려보낸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감당할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이상의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흘러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점차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뜨거워짐에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열저항으로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인해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크기가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올라갔으며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측정된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압력이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시간에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점차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증가하다가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순식간에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떨어지는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모습을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벌어졌으며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회수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후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저항이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끊어졌음을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확인하였다</w:t>
            </w:r>
            <w:r w:rsidR="00867FB5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867FB5" w:rsidRDefault="00867FB5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압력계의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변환하기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훨씬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전력소모를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견디는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결론을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얻을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GPS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역시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측정할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없었는데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GPS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짝퉁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아두이노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간의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어려움으로부터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기인한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867FB5" w:rsidRDefault="00867FB5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신기하게도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아래쪽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모터에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붙어있던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Avionics-II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부분이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후에도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녹지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앞서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언급한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330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O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hm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제외하고는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살아있음을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좋은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단열재를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썼다는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결론을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내렸다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CE323C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183B2F" w:rsidRPr="00CE323C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4472C4" w:themeColor="accent5"/>
                <w:kern w:val="0"/>
                <w:szCs w:val="20"/>
              </w:rPr>
            </w:pPr>
            <w:r w:rsidRP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(</w:t>
            </w:r>
            <w:r w:rsidRP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별도</w:t>
            </w:r>
            <w:r w:rsidRP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P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보고서</w:t>
            </w:r>
            <w:r w:rsidRP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P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참조</w:t>
            </w:r>
            <w:r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: </w:t>
            </w:r>
            <w:r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궤적</w:t>
            </w:r>
            <w:r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복원</w:t>
            </w:r>
            <w:r w:rsidRP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)</w:t>
            </w:r>
            <w:r w:rsidR="00183B2F" w:rsidRPr="00CE323C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</w:p>
          <w:p w:rsidR="000D10D0" w:rsidRDefault="000D10D0" w:rsidP="000D10D0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</w:p>
          <w:p w:rsidR="000D10D0" w:rsidRPr="00867FB5" w:rsidRDefault="000D10D0" w:rsidP="000D10D0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4</w:t>
            </w:r>
            <w:r w:rsidRPr="00867FB5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낙하산이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주는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흔들림에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의한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궤적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복원의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부정확성</w:t>
            </w:r>
            <w:proofErr w:type="spellEnd"/>
          </w:p>
          <w:p w:rsidR="000D10D0" w:rsidRDefault="000D10D0" w:rsidP="000D10D0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3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사실을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발견할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GY-91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가속도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16g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까지를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측정할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측정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낙하산에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흔들림에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가속도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이상의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가속도가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차례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측정되고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있음을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궤적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복원에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약간의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오차를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있음을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시사한다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물론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발사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궤적에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의미가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lastRenderedPageBreak/>
              <w:t>않으므로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무시할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CE323C" w:rsidRPr="000D10D0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CE323C" w:rsidRPr="00CE323C" w:rsidRDefault="000D10D0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I</w:t>
            </w:r>
            <w:r w:rsidR="00CE323C" w:rsidRPr="00CE323C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V. </w:t>
            </w:r>
            <w:r w:rsidR="00CE323C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CE323C" w:rsidRPr="00CE323C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결론</w:t>
            </w:r>
            <w:r w:rsidR="00CE323C" w:rsidRPr="00CE323C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CE323C" w:rsidRPr="00CE323C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및</w:t>
            </w:r>
            <w:r w:rsidR="00CE323C" w:rsidRPr="00CE323C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CE323C" w:rsidRPr="00CE323C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제언</w:t>
            </w:r>
          </w:p>
          <w:p w:rsidR="00CE323C" w:rsidRDefault="00867FB5" w:rsidP="00A33FA3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결론을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얻었다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867FB5" w:rsidRDefault="00867FB5" w:rsidP="00867FB5">
            <w:pPr>
              <w:pStyle w:val="ListParagraph"/>
              <w:numPr>
                <w:ilvl w:val="0"/>
                <w:numId w:val="10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압력센서에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저항은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견딜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있어야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867FB5" w:rsidRDefault="00867FB5" w:rsidP="00867FB5">
            <w:pPr>
              <w:pStyle w:val="ListParagraph"/>
              <w:numPr>
                <w:ilvl w:val="0"/>
                <w:numId w:val="10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Arduino,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Zigbee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, microSD card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의존하는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현재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방식은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향후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더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많은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추출을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위해서는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심각한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개선이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필요하다</w:t>
            </w:r>
            <w:r w:rsidR="000D10D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D10D0" w:rsidRPr="000D10D0" w:rsidRDefault="000D10D0" w:rsidP="000D10D0">
            <w:pPr>
              <w:pStyle w:val="ListParagraph"/>
              <w:numPr>
                <w:ilvl w:val="0"/>
                <w:numId w:val="10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하나로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합쳐야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이로서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계통을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하나로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관리할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있어야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낙하산이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한쪽에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달려있어야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</w:tc>
        <w:bookmarkStart w:id="0" w:name="_GoBack"/>
        <w:bookmarkEnd w:id="0"/>
      </w:tr>
      <w:tr w:rsidR="00761087" w:rsidRPr="00D35A89" w:rsidTr="00A33FA3">
        <w:trPr>
          <w:trHeight w:val="508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lastRenderedPageBreak/>
              <w:t>참고문헌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A33FA3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i/>
                <w:color w:val="000000"/>
                <w:kern w:val="0"/>
                <w:szCs w:val="20"/>
              </w:rPr>
            </w:pPr>
            <w:r w:rsidRPr="00A33FA3">
              <w:rPr>
                <w:rFonts w:ascii="Times New Roman" w:eastAsia="바탕체" w:hAnsi="Times New Roman" w:cs="Times New Roman" w:hint="eastAsia"/>
                <w:i/>
                <w:color w:val="000000"/>
                <w:kern w:val="0"/>
                <w:szCs w:val="20"/>
              </w:rPr>
              <w:t>없음</w:t>
            </w:r>
            <w:r w:rsidRPr="00A33FA3">
              <w:rPr>
                <w:rFonts w:ascii="Times New Roman" w:eastAsia="바탕체" w:hAnsi="Times New Roman" w:cs="Times New Roman" w:hint="eastAsia"/>
                <w:i/>
                <w:color w:val="000000"/>
                <w:kern w:val="0"/>
                <w:szCs w:val="20"/>
              </w:rPr>
              <w:t>.</w:t>
            </w:r>
          </w:p>
        </w:tc>
      </w:tr>
      <w:tr w:rsidR="00A33FA3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Pr="00D35A89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별첨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01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DF5775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Identity-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II_Avionics_Module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-I-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Code.ino</w:t>
            </w:r>
            <w:proofErr w:type="spellEnd"/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DF5775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Arduino Code</w:t>
            </w:r>
          </w:p>
        </w:tc>
      </w:tr>
      <w:tr w:rsidR="00A33FA3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별첨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02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DF5775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Identity-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II_Avionics_Module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-II-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Code.ino</w:t>
            </w:r>
            <w:proofErr w:type="spellEnd"/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DF5775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Arduino Code</w:t>
            </w:r>
          </w:p>
        </w:tc>
      </w:tr>
      <w:tr w:rsidR="00761087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별첨</w:t>
            </w:r>
            <w:r w:rsidR="00A33FA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03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Identity-II_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Avionics_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XBee_Log.log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Raw Data</w:t>
            </w:r>
          </w:p>
        </w:tc>
      </w:tr>
      <w:tr w:rsidR="00A33FA3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Pr="00D35A89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별첨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04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A33FA3" w:rsidP="00DF5775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Identity-II_Avionics_</w:t>
            </w:r>
            <w:r w:rsidR="00DF5775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Module-I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-SD_Log.txt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Raw Data</w:t>
            </w:r>
          </w:p>
        </w:tc>
      </w:tr>
      <w:tr w:rsidR="00A33FA3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별첨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05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DF5775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Identity-II_Avionics_Module-I-SD_Log.csv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DF5775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Processed Data</w:t>
            </w:r>
          </w:p>
        </w:tc>
      </w:tr>
      <w:tr w:rsidR="00A33FA3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별첨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06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A33FA3" w:rsidP="00DF5775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Identity-II_Avionics_</w:t>
            </w:r>
            <w:r w:rsidR="00DF5775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Module-II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-SD_Log1.txt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33FA3" w:rsidRDefault="00A33FA3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Raw Data</w:t>
            </w:r>
          </w:p>
        </w:tc>
      </w:tr>
      <w:tr w:rsidR="00DF5775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775" w:rsidRDefault="00DF5775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775" w:rsidRDefault="00DF5775" w:rsidP="00DF5775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775" w:rsidRDefault="00DF5775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761087" w:rsidRPr="00D35A89" w:rsidTr="00D35A89">
        <w:trPr>
          <w:trHeight w:val="141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보고서에서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별첨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자료가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가진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의미를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기록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특별한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의미가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없는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경우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보고서에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들어가기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힘든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그림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그래프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등을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일괄적으로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여기에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첨부할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것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예시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: [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그림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1 ~ 5], [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1 ~ 2])</w:t>
            </w:r>
          </w:p>
        </w:tc>
      </w:tr>
    </w:tbl>
    <w:p w:rsidR="00DC0A38" w:rsidRPr="00D35A89" w:rsidRDefault="00DC0A38" w:rsidP="00D35A89">
      <w:pPr>
        <w:spacing w:line="360" w:lineRule="auto"/>
        <w:rPr>
          <w:rFonts w:ascii="Times New Roman" w:eastAsia="바탕체" w:hAnsi="Times New Roman" w:cs="Times New Roman"/>
        </w:rPr>
      </w:pPr>
    </w:p>
    <w:sectPr w:rsidR="00DC0A38" w:rsidRPr="00D35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7B98"/>
    <w:multiLevelType w:val="hybridMultilevel"/>
    <w:tmpl w:val="37425CEE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4181461"/>
    <w:multiLevelType w:val="hybridMultilevel"/>
    <w:tmpl w:val="D27C7AD4"/>
    <w:lvl w:ilvl="0" w:tplc="7E12FA7A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9" w:hanging="400"/>
      </w:pPr>
    </w:lvl>
    <w:lvl w:ilvl="2" w:tplc="0409001B" w:tentative="1">
      <w:start w:val="1"/>
      <w:numFmt w:val="lowerRoman"/>
      <w:lvlText w:val="%3."/>
      <w:lvlJc w:val="right"/>
      <w:pPr>
        <w:ind w:left="1379" w:hanging="400"/>
      </w:pPr>
    </w:lvl>
    <w:lvl w:ilvl="3" w:tplc="0409000F" w:tentative="1">
      <w:start w:val="1"/>
      <w:numFmt w:val="decimal"/>
      <w:lvlText w:val="%4."/>
      <w:lvlJc w:val="left"/>
      <w:pPr>
        <w:ind w:left="1779" w:hanging="400"/>
      </w:pPr>
    </w:lvl>
    <w:lvl w:ilvl="4" w:tplc="04090019" w:tentative="1">
      <w:start w:val="1"/>
      <w:numFmt w:val="upperLetter"/>
      <w:lvlText w:val="%5."/>
      <w:lvlJc w:val="left"/>
      <w:pPr>
        <w:ind w:left="2179" w:hanging="400"/>
      </w:pPr>
    </w:lvl>
    <w:lvl w:ilvl="5" w:tplc="0409001B" w:tentative="1">
      <w:start w:val="1"/>
      <w:numFmt w:val="lowerRoman"/>
      <w:lvlText w:val="%6."/>
      <w:lvlJc w:val="right"/>
      <w:pPr>
        <w:ind w:left="2579" w:hanging="400"/>
      </w:pPr>
    </w:lvl>
    <w:lvl w:ilvl="6" w:tplc="0409000F" w:tentative="1">
      <w:start w:val="1"/>
      <w:numFmt w:val="decimal"/>
      <w:lvlText w:val="%7."/>
      <w:lvlJc w:val="left"/>
      <w:pPr>
        <w:ind w:left="2979" w:hanging="400"/>
      </w:pPr>
    </w:lvl>
    <w:lvl w:ilvl="7" w:tplc="04090019" w:tentative="1">
      <w:start w:val="1"/>
      <w:numFmt w:val="upperLetter"/>
      <w:lvlText w:val="%8."/>
      <w:lvlJc w:val="left"/>
      <w:pPr>
        <w:ind w:left="3379" w:hanging="400"/>
      </w:pPr>
    </w:lvl>
    <w:lvl w:ilvl="8" w:tplc="0409001B" w:tentative="1">
      <w:start w:val="1"/>
      <w:numFmt w:val="lowerRoman"/>
      <w:lvlText w:val="%9."/>
      <w:lvlJc w:val="right"/>
      <w:pPr>
        <w:ind w:left="3779" w:hanging="400"/>
      </w:pPr>
    </w:lvl>
  </w:abstractNum>
  <w:abstractNum w:abstractNumId="2" w15:restartNumberingAfterBreak="0">
    <w:nsid w:val="223B6B87"/>
    <w:multiLevelType w:val="hybridMultilevel"/>
    <w:tmpl w:val="F23C9FBE"/>
    <w:lvl w:ilvl="0" w:tplc="04090003">
      <w:start w:val="1"/>
      <w:numFmt w:val="bullet"/>
      <w:lvlText w:val="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2BE05B41"/>
    <w:multiLevelType w:val="hybridMultilevel"/>
    <w:tmpl w:val="DF2E8DD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2631A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C5529"/>
    <w:multiLevelType w:val="hybridMultilevel"/>
    <w:tmpl w:val="0220CC6E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3ECB2AC2"/>
    <w:multiLevelType w:val="hybridMultilevel"/>
    <w:tmpl w:val="06E4A87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47996B16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B32AF"/>
    <w:multiLevelType w:val="hybridMultilevel"/>
    <w:tmpl w:val="F11EABEE"/>
    <w:lvl w:ilvl="0" w:tplc="16309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B63EEF"/>
    <w:multiLevelType w:val="hybridMultilevel"/>
    <w:tmpl w:val="1452F584"/>
    <w:lvl w:ilvl="0" w:tplc="04090011">
      <w:start w:val="1"/>
      <w:numFmt w:val="decimal"/>
      <w:lvlText w:val="%1)"/>
      <w:lvlJc w:val="left"/>
      <w:pPr>
        <w:ind w:left="564" w:hanging="360"/>
      </w:p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87"/>
    <w:rsid w:val="000D10D0"/>
    <w:rsid w:val="000E0276"/>
    <w:rsid w:val="00183B2F"/>
    <w:rsid w:val="00262808"/>
    <w:rsid w:val="00290768"/>
    <w:rsid w:val="00290E66"/>
    <w:rsid w:val="00374FB4"/>
    <w:rsid w:val="003774F0"/>
    <w:rsid w:val="003932DC"/>
    <w:rsid w:val="003F0D81"/>
    <w:rsid w:val="004A588A"/>
    <w:rsid w:val="00531F33"/>
    <w:rsid w:val="00535C81"/>
    <w:rsid w:val="006617E3"/>
    <w:rsid w:val="00761087"/>
    <w:rsid w:val="007D4348"/>
    <w:rsid w:val="007F03E8"/>
    <w:rsid w:val="00867FB5"/>
    <w:rsid w:val="00877DE3"/>
    <w:rsid w:val="008B53B6"/>
    <w:rsid w:val="008E03D4"/>
    <w:rsid w:val="008F3016"/>
    <w:rsid w:val="00973D1B"/>
    <w:rsid w:val="0099221B"/>
    <w:rsid w:val="00A33FA3"/>
    <w:rsid w:val="00AB4E93"/>
    <w:rsid w:val="00AD2852"/>
    <w:rsid w:val="00B56509"/>
    <w:rsid w:val="00BB34E2"/>
    <w:rsid w:val="00BF75D8"/>
    <w:rsid w:val="00CE323C"/>
    <w:rsid w:val="00CF0769"/>
    <w:rsid w:val="00D35A89"/>
    <w:rsid w:val="00D84E30"/>
    <w:rsid w:val="00DC0A38"/>
    <w:rsid w:val="00DF5775"/>
    <w:rsid w:val="00E5345F"/>
    <w:rsid w:val="00FC1117"/>
    <w:rsid w:val="00F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6E628-AD3A-4249-AEB9-95C314E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76108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AB4E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ED73C-30B7-4944-9E53-727F90B2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15737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허수범</dc:creator>
  <cp:keywords/>
  <dc:description/>
  <cp:lastModifiedBy>Lee Jaerin</cp:lastModifiedBy>
  <cp:revision>15</cp:revision>
  <dcterms:created xsi:type="dcterms:W3CDTF">2018-02-22T05:22:00Z</dcterms:created>
  <dcterms:modified xsi:type="dcterms:W3CDTF">2018-07-08T12:17:00Z</dcterms:modified>
</cp:coreProperties>
</file>