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 Step 3: Running mutation testing (Attempt 8/30) 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[INFO] Running MutPy for target: mutation_output\source_to_mutate.py, tests: mutation_output\test_generated_mutants.py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[*] Start mutation process: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targets: source_to_mutate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tests: test_generated_mutants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[*] 18 tests passed: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test_generated_mutants [0.10028 s]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[*] Start mutants generation and execution: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[#   1] ASR source_to_mutate: [0.10576 s] killed by test_generated_mutants.py::test_single_word_match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[#   2] COD source_to_mutate: [0.06191 s] killed by test_generated_mutants.py::test_single_word_match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[#   3] COI source_to_mutate: [0.05478 s] killed by test_generated_mutants.py::test_single_word_match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[#   4] COI source_to_mutate: [0.05276 s] killed by test_generated_mutants.py::test_single_word_match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[#   5] ROR source_to_mutate: [0.06164 s] killed by test_generated_mutants.py::test_single_word_match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[*] Mutation score [0.48216 s]: 100.0%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all: 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killed: 5 (100.0%)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survived: 0 (0.0%)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incompetent: 0 (0.0%)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timeout: 0 (0.0%)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[SUCCESS] Initial tests passed. Now calculating coverage and mutation score.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 Step 4: Calculating test coverage 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[INFO] Running coverage for target: mutation_output\source_to_mutate.py, tests: mutation_output\test_generated_mutants.py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Name                  Stmts   Miss Branch BrPart  Cover   Missing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source_to_mutate.py      10      0      8      0   100%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TOTAL                    10      0      8      0   100%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 Step 5: Final Results 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[INFO] Test Coverage: 100%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[INFO] Mutation Score: 100.00%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 Analysis Finished 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