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3/30)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[0.15312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[0.15344 s] killed by test_generated_mutants.py::test_choose_num_x_greater_than_y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AOD source_to_mutate: [0.12971 s] killed by test_generated_mutants.py::test_choose_num_x_equals_y_and_odd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[0.10822 s] killed by test_generated_mutants.py::test_choose_num_x_greater_than_y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[0.14883 s] killed by test_generated_mutants.py::test_choose_num_x_equals_y_and_even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source_to_mutate: [0.13746 s] killed by test_generated_mutants.py::test_choose_num_x_equals_y_and_odd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AOR source_to_mutate: [0.10969 s] killed by test_generated_mutants.py::test_choose_num_y_is_even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COI source_to_mutate: [0.14043 s] killed by test_generated_mutants.py::test_choose_num_x_greater_than_y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COI source_to_mutate: [0.13628 s] killed by test_generated_mutants.py::test_choose_num_y_is_even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COI source_to_mutate: [0.13385 s] killed by test_generated_mutants.py::test_choose_num_y_is_even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ROR source_to_mutate: [0.09887 s] killed by test_generated_mutants.py::test_choose_num_x_greater_than_y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ROR source_to_mutate: [0.08857 s] killed by test_generated_mutants.py::test_choose_num_x_equals_y_and_even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ROR source_to_mutate: [0.09383 s] killed by test_generated_mutants.py::test_choose_num_y_is_even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13] ROR source_to_mutate: [0.14637 s] killed by test_generated_mutants.py::test_choose_num_y_is_even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[*] Mutation score [1.83379 s]: 100.0%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all: 13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killed: 13 (100.0%)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source_to_mutate.py       8      0      6      0  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                     8      0      6      0   100%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